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2E" w:rsidRPr="00B524CB" w:rsidRDefault="006B742E" w:rsidP="006B742E">
      <w:pPr>
        <w:tabs>
          <w:tab w:val="left" w:pos="3686"/>
        </w:tabs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B524C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B742E" w:rsidRPr="00B524CB" w:rsidRDefault="006B742E" w:rsidP="006B7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Arial" w:hAnsi="Times New Roman" w:cs="Times New Roman"/>
          <w:sz w:val="28"/>
          <w:szCs w:val="28"/>
        </w:rPr>
        <w:t xml:space="preserve">к </w:t>
      </w:r>
      <w:r w:rsidR="00077D4C" w:rsidRPr="00B524CB">
        <w:rPr>
          <w:rFonts w:ascii="Times New Roman" w:hAnsi="Times New Roman" w:cs="Times New Roman"/>
          <w:sz w:val="28"/>
          <w:szCs w:val="28"/>
        </w:rPr>
        <w:t>Порядку определения и требованиям к классу комфортности автобусов</w:t>
      </w:r>
      <w:r w:rsidRPr="00B524CB">
        <w:rPr>
          <w:rFonts w:ascii="Times New Roman" w:eastAsia="Arial" w:hAnsi="Times New Roman" w:cs="Times New Roman"/>
          <w:sz w:val="28"/>
          <w:szCs w:val="28"/>
        </w:rPr>
        <w:t xml:space="preserve">      (пункт</w:t>
      </w:r>
      <w:r w:rsidR="00272B36" w:rsidRPr="00B524CB">
        <w:rPr>
          <w:rFonts w:ascii="Times New Roman" w:eastAsia="Arial" w:hAnsi="Times New Roman" w:cs="Times New Roman"/>
          <w:sz w:val="28"/>
          <w:szCs w:val="28"/>
        </w:rPr>
        <w:t>ы</w:t>
      </w:r>
      <w:r w:rsidRPr="00B524CB">
        <w:rPr>
          <w:rFonts w:ascii="Times New Roman" w:eastAsia="Arial" w:hAnsi="Times New Roman" w:cs="Times New Roman"/>
          <w:sz w:val="28"/>
          <w:szCs w:val="28"/>
        </w:rPr>
        <w:t xml:space="preserve"> 5.1.</w:t>
      </w:r>
      <w:r w:rsidR="00272B36" w:rsidRPr="00B524CB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AE3D69">
        <w:rPr>
          <w:rFonts w:ascii="Times New Roman" w:eastAsia="Arial" w:hAnsi="Times New Roman" w:cs="Times New Roman"/>
          <w:sz w:val="28"/>
          <w:szCs w:val="28"/>
        </w:rPr>
        <w:t>6.2.,</w:t>
      </w:r>
      <w:r w:rsidR="00272B36" w:rsidRPr="00B524C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0484D">
        <w:rPr>
          <w:rFonts w:ascii="Times New Roman" w:eastAsia="Arial" w:hAnsi="Times New Roman" w:cs="Times New Roman"/>
          <w:sz w:val="28"/>
          <w:szCs w:val="28"/>
        </w:rPr>
        <w:t xml:space="preserve">6.5., </w:t>
      </w:r>
      <w:r w:rsidR="00272B36" w:rsidRPr="00B524CB">
        <w:rPr>
          <w:rFonts w:ascii="Times New Roman" w:eastAsia="Arial" w:hAnsi="Times New Roman" w:cs="Times New Roman"/>
          <w:sz w:val="28"/>
          <w:szCs w:val="28"/>
        </w:rPr>
        <w:t>6.6</w:t>
      </w:r>
      <w:r w:rsidR="00F7009C">
        <w:rPr>
          <w:rFonts w:ascii="Times New Roman" w:eastAsia="Arial" w:hAnsi="Times New Roman" w:cs="Times New Roman"/>
          <w:sz w:val="28"/>
          <w:szCs w:val="28"/>
        </w:rPr>
        <w:t>.</w:t>
      </w:r>
      <w:r w:rsidRPr="00B524CB">
        <w:rPr>
          <w:rFonts w:ascii="Times New Roman" w:eastAsia="Arial" w:hAnsi="Times New Roman" w:cs="Times New Roman"/>
          <w:sz w:val="28"/>
          <w:szCs w:val="28"/>
        </w:rPr>
        <w:t>)</w:t>
      </w:r>
    </w:p>
    <w:p w:rsidR="006B742E" w:rsidRPr="00B524CB" w:rsidRDefault="006B742E" w:rsidP="00597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050F4" w:rsidRDefault="005050F4" w:rsidP="0050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o64"/>
      <w:bookmarkEnd w:id="0"/>
      <w:r w:rsidRPr="00B524CB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комфортности автобусов</w:t>
      </w:r>
    </w:p>
    <w:p w:rsidR="00665EE2" w:rsidRPr="00B524CB" w:rsidRDefault="00665EE2" w:rsidP="0050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5EE2" w:rsidRDefault="00B45295" w:rsidP="00B45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</w:t>
      </w:r>
    </w:p>
    <w:p w:rsidR="00474F9E" w:rsidRPr="00474F9E" w:rsidRDefault="00474F9E" w:rsidP="00474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4F9E">
        <w:rPr>
          <w:rFonts w:ascii="Times New Roman" w:eastAsia="Times New Roman" w:hAnsi="Times New Roman" w:cs="Times New Roman"/>
          <w:bCs/>
          <w:sz w:val="28"/>
          <w:szCs w:val="28"/>
        </w:rPr>
        <w:t>Требования к комфортности автобусов</w:t>
      </w:r>
    </w:p>
    <w:p w:rsidR="00665EE2" w:rsidRPr="00665EE2" w:rsidRDefault="00665EE2" w:rsidP="0066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4874" w:type="pct"/>
        <w:tblInd w:w="108" w:type="dxa"/>
        <w:tblLook w:val="04A0" w:firstRow="1" w:lastRow="0" w:firstColumn="1" w:lastColumn="0" w:noHBand="0" w:noVBand="1"/>
      </w:tblPr>
      <w:tblGrid>
        <w:gridCol w:w="540"/>
        <w:gridCol w:w="6265"/>
        <w:gridCol w:w="709"/>
        <w:gridCol w:w="647"/>
        <w:gridCol w:w="749"/>
        <w:gridCol w:w="696"/>
      </w:tblGrid>
      <w:tr w:rsidR="002D2598" w:rsidRPr="00B524CB" w:rsidTr="002D2598">
        <w:tc>
          <w:tcPr>
            <w:tcW w:w="281" w:type="pct"/>
            <w:vMerge w:val="restart"/>
          </w:tcPr>
          <w:p w:rsidR="002D2598" w:rsidRPr="00B524CB" w:rsidRDefault="002D2598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D2598" w:rsidRPr="00B524CB" w:rsidRDefault="002D2598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pct"/>
            <w:vMerge w:val="restart"/>
            <w:vAlign w:val="center"/>
          </w:tcPr>
          <w:p w:rsidR="002D2598" w:rsidRPr="00B524CB" w:rsidRDefault="00AB3535" w:rsidP="002D2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53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комфортности автобусов</w:t>
            </w:r>
          </w:p>
        </w:tc>
        <w:tc>
          <w:tcPr>
            <w:tcW w:w="1458" w:type="pct"/>
            <w:gridSpan w:val="4"/>
            <w:vAlign w:val="center"/>
          </w:tcPr>
          <w:p w:rsidR="002D2598" w:rsidRPr="00B524CB" w:rsidRDefault="002D2598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ласс комфортности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автобусов</w:t>
            </w:r>
          </w:p>
        </w:tc>
      </w:tr>
      <w:tr w:rsidR="002D2598" w:rsidRPr="00B524CB" w:rsidTr="00474F9E">
        <w:tc>
          <w:tcPr>
            <w:tcW w:w="281" w:type="pct"/>
            <w:vMerge/>
            <w:hideMark/>
          </w:tcPr>
          <w:p w:rsidR="002D2598" w:rsidRPr="00B524CB" w:rsidRDefault="002D2598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vMerge/>
            <w:vAlign w:val="center"/>
            <w:hideMark/>
          </w:tcPr>
          <w:p w:rsidR="002D2598" w:rsidRPr="00B524CB" w:rsidRDefault="002D2598" w:rsidP="004765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vAlign w:val="center"/>
            <w:hideMark/>
          </w:tcPr>
          <w:p w:rsidR="002D2598" w:rsidRPr="00B524CB" w:rsidRDefault="002D2598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37" w:type="pct"/>
            <w:vAlign w:val="center"/>
            <w:hideMark/>
          </w:tcPr>
          <w:p w:rsidR="002D2598" w:rsidRPr="00B524CB" w:rsidRDefault="002D2598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390" w:type="pct"/>
            <w:vAlign w:val="center"/>
            <w:hideMark/>
          </w:tcPr>
          <w:p w:rsidR="002D2598" w:rsidRPr="00B524CB" w:rsidRDefault="002D2598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362" w:type="pct"/>
            <w:vAlign w:val="center"/>
            <w:hideMark/>
          </w:tcPr>
          <w:p w:rsidR="002D2598" w:rsidRPr="00B524CB" w:rsidRDefault="002D2598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****</w:t>
            </w:r>
          </w:p>
        </w:tc>
      </w:tr>
      <w:tr w:rsidR="005050F4" w:rsidRPr="00B524CB" w:rsidTr="00474F9E">
        <w:tc>
          <w:tcPr>
            <w:tcW w:w="281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50F4" w:rsidRPr="00B524CB" w:rsidTr="00474F9E">
        <w:tc>
          <w:tcPr>
            <w:tcW w:w="281" w:type="pct"/>
            <w:vMerge w:val="restar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и расположение сидений</w:t>
            </w:r>
            <w:r w:rsidR="003770DA"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9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0F4" w:rsidRPr="00B524CB" w:rsidTr="00474F9E">
        <w:tc>
          <w:tcPr>
            <w:tcW w:w="281" w:type="pct"/>
            <w:vMerge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Расстояние между передней стороной спинки сиденья и задней стороной спинки сиденья, расположенного впереди, не менее, </w:t>
            </w:r>
            <w:proofErr w:type="gramStart"/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369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7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2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050F4" w:rsidRPr="00B524CB" w:rsidTr="00474F9E">
        <w:tc>
          <w:tcPr>
            <w:tcW w:w="281" w:type="pct"/>
            <w:vMerge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hideMark/>
          </w:tcPr>
          <w:p w:rsidR="005050F4" w:rsidRPr="00B524CB" w:rsidRDefault="005050F4" w:rsidP="00474F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1.2. Расстояние между передней поверхностью спинок сидений, расположенных друг напротив друга, не мен</w:t>
            </w:r>
            <w:r w:rsidR="0066566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е, </w:t>
            </w:r>
            <w:proofErr w:type="gramStart"/>
            <w:r w:rsidR="00474F9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69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37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62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5050F4" w:rsidRPr="00B524CB" w:rsidTr="00474F9E">
        <w:tc>
          <w:tcPr>
            <w:tcW w:w="281" w:type="pct"/>
            <w:vMerge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Минимальная высота сиденья, не менее, </w:t>
            </w:r>
            <w:proofErr w:type="gramStart"/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369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7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2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5050F4" w:rsidRPr="00B524CB" w:rsidTr="00474F9E">
        <w:tc>
          <w:tcPr>
            <w:tcW w:w="281" w:type="pct"/>
            <w:vMerge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1.4. Диапазон регулирования наклона спинки всех сидений</w:t>
            </w:r>
          </w:p>
        </w:tc>
        <w:tc>
          <w:tcPr>
            <w:tcW w:w="369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050F4" w:rsidRPr="00B524CB" w:rsidTr="00474F9E">
        <w:tc>
          <w:tcPr>
            <w:tcW w:w="281" w:type="pct"/>
            <w:vMerge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1.5. Количество подлокотников на одно сиден</w:t>
            </w:r>
            <w:r w:rsidR="009436D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9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50F4" w:rsidRPr="00B524CB" w:rsidTr="00474F9E">
        <w:tc>
          <w:tcPr>
            <w:tcW w:w="281" w:type="pct"/>
            <w:vMerge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hideMark/>
          </w:tcPr>
          <w:p w:rsidR="005050F4" w:rsidRPr="00B524CB" w:rsidRDefault="004765F0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 Подлокотники</w:t>
            </w:r>
            <w:r w:rsidR="005050F4"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поднимаются со стороны прохода</w:t>
            </w:r>
          </w:p>
        </w:tc>
        <w:tc>
          <w:tcPr>
            <w:tcW w:w="369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2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050F4" w:rsidRPr="00B524CB" w:rsidTr="00474F9E">
        <w:tc>
          <w:tcPr>
            <w:tcW w:w="281" w:type="pct"/>
            <w:vMerge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hideMark/>
          </w:tcPr>
          <w:p w:rsidR="005050F4" w:rsidRPr="00B524CB" w:rsidRDefault="004765F0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 Подставка для ног</w:t>
            </w:r>
            <w:r w:rsidR="005050F4"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регулируется (для сидений, расположенных в одном направлении)</w:t>
            </w:r>
          </w:p>
        </w:tc>
        <w:tc>
          <w:tcPr>
            <w:tcW w:w="369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050F4" w:rsidRPr="00B524CB" w:rsidTr="00474F9E">
        <w:tc>
          <w:tcPr>
            <w:tcW w:w="281" w:type="pct"/>
            <w:vMerge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1.8. Сиденья отодвигаются в сторону прохода (или минимальная ширина сидений - 50 см)</w:t>
            </w:r>
          </w:p>
        </w:tc>
        <w:tc>
          <w:tcPr>
            <w:tcW w:w="369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050F4" w:rsidRPr="00B524CB" w:rsidTr="00474F9E">
        <w:tc>
          <w:tcPr>
            <w:tcW w:w="281" w:type="pct"/>
            <w:vMerge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1.9. Обивка из ткани (сиденье и спинка)</w:t>
            </w:r>
          </w:p>
        </w:tc>
        <w:tc>
          <w:tcPr>
            <w:tcW w:w="369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2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050F4" w:rsidRPr="00B524CB" w:rsidTr="00474F9E">
        <w:tc>
          <w:tcPr>
            <w:tcW w:w="281" w:type="pct"/>
            <w:vMerge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 </w:t>
            </w:r>
            <w:proofErr w:type="gramStart"/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Раздельное</w:t>
            </w:r>
            <w:proofErr w:type="gramEnd"/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крепления сидений</w:t>
            </w:r>
          </w:p>
        </w:tc>
        <w:tc>
          <w:tcPr>
            <w:tcW w:w="369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2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050F4" w:rsidRPr="00B524CB" w:rsidTr="00474F9E">
        <w:tc>
          <w:tcPr>
            <w:tcW w:w="281" w:type="pct"/>
            <w:vMerge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1.11. Предметный столик</w:t>
            </w:r>
          </w:p>
        </w:tc>
        <w:tc>
          <w:tcPr>
            <w:tcW w:w="369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2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050F4" w:rsidRPr="00B524CB" w:rsidTr="00474F9E">
        <w:tc>
          <w:tcPr>
            <w:tcW w:w="281" w:type="pct"/>
            <w:vMerge w:val="restar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Климат-контроль (который работает при работе двигателя)</w:t>
            </w:r>
            <w:r w:rsidR="004765F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9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0F4" w:rsidRPr="00B524CB" w:rsidTr="00474F9E">
        <w:tc>
          <w:tcPr>
            <w:tcW w:w="281" w:type="pct"/>
            <w:vMerge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2.1. Обдув с возможностью индивидуального регулирования</w:t>
            </w:r>
          </w:p>
        </w:tc>
        <w:tc>
          <w:tcPr>
            <w:tcW w:w="369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2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050F4" w:rsidRPr="00B524CB" w:rsidTr="00474F9E">
        <w:tc>
          <w:tcPr>
            <w:tcW w:w="281" w:type="pct"/>
            <w:vMerge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2.2. Кондиционирование воздуха в салоне</w:t>
            </w:r>
          </w:p>
        </w:tc>
        <w:tc>
          <w:tcPr>
            <w:tcW w:w="369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050F4" w:rsidRPr="00B524CB" w:rsidTr="00474F9E">
        <w:tc>
          <w:tcPr>
            <w:tcW w:w="281" w:type="pct"/>
            <w:vMerge w:val="restar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Обогрев (работающий при работе двигателя)</w:t>
            </w:r>
            <w:r w:rsidR="004765F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9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0F4" w:rsidRPr="00B524CB" w:rsidTr="00474F9E">
        <w:tc>
          <w:tcPr>
            <w:tcW w:w="281" w:type="pct"/>
            <w:vMerge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3.1. Независимо от двигателя</w:t>
            </w:r>
          </w:p>
        </w:tc>
        <w:tc>
          <w:tcPr>
            <w:tcW w:w="369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7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2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050F4" w:rsidRPr="00B524CB" w:rsidTr="00474F9E">
        <w:tc>
          <w:tcPr>
            <w:tcW w:w="281" w:type="pct"/>
            <w:vMerge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3.2. С автоматическим регулированием температуры</w:t>
            </w:r>
          </w:p>
        </w:tc>
        <w:tc>
          <w:tcPr>
            <w:tcW w:w="369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2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050F4" w:rsidRPr="00B524CB" w:rsidTr="00474F9E">
        <w:tc>
          <w:tcPr>
            <w:tcW w:w="281" w:type="pct"/>
            <w:vMerge w:val="restar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Окна</w:t>
            </w:r>
            <w:r w:rsidR="004765F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9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0F4" w:rsidRPr="00B524CB" w:rsidTr="00474F9E">
        <w:tc>
          <w:tcPr>
            <w:tcW w:w="281" w:type="pct"/>
            <w:vMerge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4.1. Тонировка стекол</w:t>
            </w:r>
          </w:p>
        </w:tc>
        <w:tc>
          <w:tcPr>
            <w:tcW w:w="369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050F4" w:rsidRPr="00B524CB" w:rsidTr="00474F9E">
        <w:trPr>
          <w:trHeight w:val="438"/>
        </w:trPr>
        <w:tc>
          <w:tcPr>
            <w:tcW w:w="281" w:type="pct"/>
            <w:vMerge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</w:t>
            </w:r>
            <w:proofErr w:type="gramStart"/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Противосолнечное</w:t>
            </w:r>
            <w:proofErr w:type="gramEnd"/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(шторы или занавески)</w:t>
            </w:r>
          </w:p>
        </w:tc>
        <w:tc>
          <w:tcPr>
            <w:tcW w:w="369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7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2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050F4" w:rsidRPr="00B524CB" w:rsidTr="00474F9E">
        <w:tc>
          <w:tcPr>
            <w:tcW w:w="281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освещение</w:t>
            </w:r>
          </w:p>
        </w:tc>
        <w:tc>
          <w:tcPr>
            <w:tcW w:w="369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2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050F4" w:rsidRPr="00B524CB" w:rsidTr="00474F9E">
        <w:tc>
          <w:tcPr>
            <w:tcW w:w="281" w:type="pct"/>
            <w:vMerge w:val="restar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и громкоговоритель</w:t>
            </w:r>
            <w:r w:rsidR="004765F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9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0F4" w:rsidRPr="00B524CB" w:rsidTr="00474F9E">
        <w:tc>
          <w:tcPr>
            <w:tcW w:w="281" w:type="pct"/>
            <w:vMerge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6.1. Громкоговоритель на четыре сиденья</w:t>
            </w:r>
          </w:p>
        </w:tc>
        <w:tc>
          <w:tcPr>
            <w:tcW w:w="369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050F4" w:rsidRPr="00B524CB" w:rsidTr="00474F9E">
        <w:tc>
          <w:tcPr>
            <w:tcW w:w="281" w:type="pct"/>
            <w:vMerge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6.2. Громкоговоритель на восемь сидений</w:t>
            </w:r>
          </w:p>
        </w:tc>
        <w:tc>
          <w:tcPr>
            <w:tcW w:w="369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2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0F4" w:rsidRPr="00B524CB" w:rsidTr="00474F9E">
        <w:tc>
          <w:tcPr>
            <w:tcW w:w="281" w:type="pct"/>
            <w:vMerge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6.3. Один громкоговоритель в салоне</w:t>
            </w:r>
          </w:p>
        </w:tc>
        <w:tc>
          <w:tcPr>
            <w:tcW w:w="369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7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  <w:vAlign w:val="center"/>
            <w:hideMark/>
          </w:tcPr>
          <w:p w:rsidR="005050F4" w:rsidRPr="00B524CB" w:rsidRDefault="005050F4" w:rsidP="00505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50F4" w:rsidRPr="00B524CB" w:rsidRDefault="00460DCA" w:rsidP="0050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5050F4" w:rsidRPr="00B524CB">
        <w:rPr>
          <w:rFonts w:ascii="Times New Roman" w:eastAsia="Times New Roman" w:hAnsi="Times New Roman" w:cs="Times New Roman"/>
          <w:sz w:val="28"/>
          <w:szCs w:val="28"/>
        </w:rPr>
        <w:t>родолжение приложения 1</w:t>
      </w:r>
    </w:p>
    <w:p w:rsidR="005050F4" w:rsidRPr="00B524CB" w:rsidRDefault="005050F4" w:rsidP="0050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4874" w:type="pct"/>
        <w:tblInd w:w="108" w:type="dxa"/>
        <w:tblLook w:val="04A0" w:firstRow="1" w:lastRow="0" w:firstColumn="1" w:lastColumn="0" w:noHBand="0" w:noVBand="1"/>
      </w:tblPr>
      <w:tblGrid>
        <w:gridCol w:w="538"/>
        <w:gridCol w:w="6127"/>
        <w:gridCol w:w="749"/>
        <w:gridCol w:w="749"/>
        <w:gridCol w:w="749"/>
        <w:gridCol w:w="694"/>
      </w:tblGrid>
      <w:tr w:rsidR="005050F4" w:rsidRPr="00B524CB" w:rsidTr="009436DC">
        <w:tc>
          <w:tcPr>
            <w:tcW w:w="280" w:type="pct"/>
            <w:vMerge w:val="restar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o181"/>
            <w:bookmarkEnd w:id="2"/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8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Багажное отделение</w:t>
            </w:r>
            <w:r w:rsidR="004765F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0F4" w:rsidRPr="00B524CB" w:rsidTr="009436DC">
        <w:tc>
          <w:tcPr>
            <w:tcW w:w="280" w:type="pct"/>
            <w:vMerge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7.1. Для ручной клади в салоне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1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050F4" w:rsidRPr="00B524CB" w:rsidTr="009436DC">
        <w:tc>
          <w:tcPr>
            <w:tcW w:w="280" w:type="pct"/>
            <w:vMerge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7.2. Минимальная вместимость багажного отделения, не менее, дм</w:t>
            </w: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пассажира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61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050F4" w:rsidRPr="00B524CB" w:rsidTr="009436DC">
        <w:tc>
          <w:tcPr>
            <w:tcW w:w="280" w:type="pct"/>
            <w:vMerge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7.3. Наличие защитной обивки багажного отсека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1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050F4" w:rsidRPr="00B524CB" w:rsidTr="009436DC">
        <w:tc>
          <w:tcPr>
            <w:tcW w:w="280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8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оборудование</w:t>
            </w:r>
            <w:r w:rsidR="004765F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0F4" w:rsidRPr="00B524CB" w:rsidTr="009436DC">
        <w:tc>
          <w:tcPr>
            <w:tcW w:w="280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8.1. Туалеты с водным или химическим очищением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1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050F4" w:rsidRPr="00B524CB" w:rsidTr="009436DC">
        <w:tc>
          <w:tcPr>
            <w:tcW w:w="280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8.2. Умывальники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1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050F4" w:rsidRPr="00B524CB" w:rsidTr="009436DC">
        <w:tc>
          <w:tcPr>
            <w:tcW w:w="280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8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Холодильник, минимальный объем на одного пассажира, не менее, дм</w:t>
            </w:r>
            <w:r w:rsidRPr="004765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1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050F4" w:rsidRPr="00B524CB" w:rsidTr="009436DC">
        <w:tc>
          <w:tcPr>
            <w:tcW w:w="280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8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Кафе-бар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1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050F4" w:rsidRPr="00B524CB" w:rsidTr="009436DC">
        <w:tc>
          <w:tcPr>
            <w:tcW w:w="280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8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 в салоне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1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050F4" w:rsidRPr="00B524CB" w:rsidTr="009436DC">
        <w:tc>
          <w:tcPr>
            <w:tcW w:w="280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8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Подвеска</w:t>
            </w:r>
            <w:r w:rsidR="00460DC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0F4" w:rsidRPr="00B524CB" w:rsidTr="009436DC">
        <w:tc>
          <w:tcPr>
            <w:tcW w:w="280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12.1. Классическая (механическая)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0F4" w:rsidRPr="00B524CB" w:rsidTr="009436DC">
        <w:tc>
          <w:tcPr>
            <w:tcW w:w="280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pct"/>
            <w:hideMark/>
          </w:tcPr>
          <w:p w:rsidR="005050F4" w:rsidRPr="00B524CB" w:rsidRDefault="005050F4" w:rsidP="00A77A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12.2. Пневматическая или пневмомеханическая</w:t>
            </w: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1" w:type="pct"/>
            <w:vAlign w:val="center"/>
            <w:hideMark/>
          </w:tcPr>
          <w:p w:rsidR="005050F4" w:rsidRPr="00B524CB" w:rsidRDefault="005050F4" w:rsidP="009436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5050F4" w:rsidRPr="00B524CB" w:rsidRDefault="005050F4" w:rsidP="0050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050F4" w:rsidRPr="00B524CB" w:rsidRDefault="005050F4" w:rsidP="0050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050F4" w:rsidRPr="00460DCA" w:rsidRDefault="005050F4" w:rsidP="0050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0DCA">
        <w:rPr>
          <w:rFonts w:ascii="Times New Roman" w:eastAsia="Times New Roman" w:hAnsi="Times New Roman" w:cs="Times New Roman"/>
          <w:sz w:val="28"/>
          <w:szCs w:val="28"/>
        </w:rPr>
        <w:t>Примечание.</w:t>
      </w:r>
    </w:p>
    <w:p w:rsidR="005050F4" w:rsidRPr="00460DCA" w:rsidRDefault="005050F4" w:rsidP="005050F4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DCA">
        <w:rPr>
          <w:rFonts w:ascii="Times New Roman" w:hAnsi="Times New Roman" w:cs="Times New Roman"/>
          <w:sz w:val="28"/>
          <w:szCs w:val="28"/>
        </w:rPr>
        <w:t>Знак «+» означает, что данный критерий для соответствующего класса установлен.</w:t>
      </w:r>
    </w:p>
    <w:p w:rsidR="005050F4" w:rsidRPr="00460DCA" w:rsidRDefault="00F7009C" w:rsidP="0050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0DCA">
        <w:rPr>
          <w:rFonts w:ascii="Times New Roman" w:hAnsi="Times New Roman" w:cs="Times New Roman"/>
          <w:sz w:val="28"/>
          <w:szCs w:val="28"/>
        </w:rPr>
        <w:t xml:space="preserve">Знак « – </w:t>
      </w:r>
      <w:r w:rsidR="005050F4" w:rsidRPr="00460DCA">
        <w:rPr>
          <w:rFonts w:ascii="Times New Roman" w:hAnsi="Times New Roman" w:cs="Times New Roman"/>
          <w:sz w:val="28"/>
          <w:szCs w:val="28"/>
        </w:rPr>
        <w:t>» означает отсутствие требований соответствующего критерия к автобусу.</w:t>
      </w:r>
    </w:p>
    <w:p w:rsidR="005050F4" w:rsidRPr="00460DCA" w:rsidRDefault="005050F4" w:rsidP="0050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3" w:name="o184"/>
      <w:bookmarkEnd w:id="3"/>
      <w:r w:rsidRPr="00460DCA">
        <w:rPr>
          <w:rFonts w:ascii="Times New Roman" w:eastAsia="Times New Roman" w:hAnsi="Times New Roman" w:cs="Times New Roman"/>
          <w:sz w:val="28"/>
          <w:szCs w:val="28"/>
        </w:rPr>
        <w:t>Требования к комфортности автобусов по классам обозначаются символом - * (звезда).</w:t>
      </w:r>
    </w:p>
    <w:p w:rsidR="005050F4" w:rsidRPr="00460DCA" w:rsidRDefault="005050F4" w:rsidP="0050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0DCA">
        <w:rPr>
          <w:rFonts w:ascii="Times New Roman" w:eastAsia="Times New Roman" w:hAnsi="Times New Roman" w:cs="Times New Roman"/>
          <w:sz w:val="28"/>
          <w:szCs w:val="28"/>
        </w:rPr>
        <w:t>Количество звезд увеличивается в соответствии с повышением класса комфортности автобусов. Автобусы классифицируют по четырем классам.</w:t>
      </w:r>
    </w:p>
    <w:p w:rsidR="005050F4" w:rsidRPr="00B524CB" w:rsidRDefault="005050F4" w:rsidP="0050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0DCA">
        <w:rPr>
          <w:rFonts w:ascii="Times New Roman" w:eastAsia="Times New Roman" w:hAnsi="Times New Roman" w:cs="Times New Roman"/>
          <w:sz w:val="28"/>
          <w:szCs w:val="28"/>
        </w:rPr>
        <w:t>Высший класс обозначают - ****, низший - *.</w:t>
      </w:r>
    </w:p>
    <w:p w:rsidR="006B742E" w:rsidRPr="00B524CB" w:rsidRDefault="006B742E" w:rsidP="005050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742E" w:rsidRPr="00B524CB" w:rsidRDefault="006B742E" w:rsidP="00597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742E" w:rsidRPr="00B524CB" w:rsidRDefault="006B742E" w:rsidP="00597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742E" w:rsidRPr="00B524CB" w:rsidRDefault="006B742E" w:rsidP="00597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742E" w:rsidRPr="00B524CB" w:rsidRDefault="006B742E" w:rsidP="00597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742E" w:rsidRPr="00B524CB" w:rsidRDefault="006B742E" w:rsidP="00597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742E" w:rsidRPr="00B524CB" w:rsidRDefault="006B742E" w:rsidP="00597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742E" w:rsidRPr="00B524CB" w:rsidRDefault="006B742E" w:rsidP="00597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742E" w:rsidRPr="00B524CB" w:rsidRDefault="006B742E" w:rsidP="00597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742E" w:rsidRPr="00B524CB" w:rsidRDefault="006B742E" w:rsidP="00597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742E" w:rsidRPr="00B524CB" w:rsidRDefault="006B742E" w:rsidP="00597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B742E" w:rsidRPr="00B524CB" w:rsidRDefault="006B742E" w:rsidP="00597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77AFB" w:rsidRPr="00B524CB" w:rsidRDefault="00A77AFB" w:rsidP="00597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77AFB" w:rsidRPr="00B524CB" w:rsidRDefault="00A77AFB" w:rsidP="00597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77AFB" w:rsidRPr="00B524CB" w:rsidRDefault="00A77AFB" w:rsidP="00597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77AFB" w:rsidRPr="00B524CB" w:rsidRDefault="00A77AFB" w:rsidP="00597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77AFB" w:rsidRPr="00B524CB" w:rsidRDefault="00A77AFB" w:rsidP="00597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A77AFB" w:rsidRPr="00B524CB" w:rsidSect="004801E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4D" w:rsidRDefault="0050484D" w:rsidP="007312A2">
      <w:pPr>
        <w:spacing w:after="0" w:line="240" w:lineRule="auto"/>
      </w:pPr>
      <w:r>
        <w:separator/>
      </w:r>
    </w:p>
  </w:endnote>
  <w:endnote w:type="continuationSeparator" w:id="0">
    <w:p w:rsidR="0050484D" w:rsidRDefault="0050484D" w:rsidP="0073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4D" w:rsidRDefault="0050484D" w:rsidP="007312A2">
      <w:pPr>
        <w:spacing w:after="0" w:line="240" w:lineRule="auto"/>
      </w:pPr>
      <w:r>
        <w:separator/>
      </w:r>
    </w:p>
  </w:footnote>
  <w:footnote w:type="continuationSeparator" w:id="0">
    <w:p w:rsidR="0050484D" w:rsidRDefault="0050484D" w:rsidP="0073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2095"/>
      <w:docPartObj>
        <w:docPartGallery w:val="Page Numbers (Top of Page)"/>
        <w:docPartUnique/>
      </w:docPartObj>
    </w:sdtPr>
    <w:sdtContent>
      <w:p w:rsidR="0050484D" w:rsidRDefault="0050484D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2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43BB1970"/>
    <w:multiLevelType w:val="multilevel"/>
    <w:tmpl w:val="27D8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6AAC"/>
    <w:rsid w:val="000067F5"/>
    <w:rsid w:val="00012ED3"/>
    <w:rsid w:val="00021491"/>
    <w:rsid w:val="00021DA5"/>
    <w:rsid w:val="000251F5"/>
    <w:rsid w:val="00036F8B"/>
    <w:rsid w:val="000410B4"/>
    <w:rsid w:val="000477B0"/>
    <w:rsid w:val="000575E6"/>
    <w:rsid w:val="00077D4C"/>
    <w:rsid w:val="000A029C"/>
    <w:rsid w:val="000A22B4"/>
    <w:rsid w:val="000B03F2"/>
    <w:rsid w:val="000C423C"/>
    <w:rsid w:val="000D4F7E"/>
    <w:rsid w:val="000E3BC0"/>
    <w:rsid w:val="000E48CA"/>
    <w:rsid w:val="000E6EC9"/>
    <w:rsid w:val="000F48FA"/>
    <w:rsid w:val="000F53D0"/>
    <w:rsid w:val="000F5802"/>
    <w:rsid w:val="00105886"/>
    <w:rsid w:val="00114EF1"/>
    <w:rsid w:val="00117BCD"/>
    <w:rsid w:val="00124B54"/>
    <w:rsid w:val="00132229"/>
    <w:rsid w:val="00140001"/>
    <w:rsid w:val="001404C2"/>
    <w:rsid w:val="00157C33"/>
    <w:rsid w:val="00174480"/>
    <w:rsid w:val="00187D2F"/>
    <w:rsid w:val="00191003"/>
    <w:rsid w:val="001979CD"/>
    <w:rsid w:val="001B093D"/>
    <w:rsid w:val="001B5580"/>
    <w:rsid w:val="001B5CD7"/>
    <w:rsid w:val="001C65AB"/>
    <w:rsid w:val="001D2614"/>
    <w:rsid w:val="001D39AF"/>
    <w:rsid w:val="001D6C87"/>
    <w:rsid w:val="001E10E0"/>
    <w:rsid w:val="001E78D1"/>
    <w:rsid w:val="001F0FE0"/>
    <w:rsid w:val="002022B6"/>
    <w:rsid w:val="00203CC2"/>
    <w:rsid w:val="00205EFB"/>
    <w:rsid w:val="0021177A"/>
    <w:rsid w:val="00214373"/>
    <w:rsid w:val="00216BA3"/>
    <w:rsid w:val="00223FE6"/>
    <w:rsid w:val="00230E59"/>
    <w:rsid w:val="00231839"/>
    <w:rsid w:val="00231E69"/>
    <w:rsid w:val="00236BA4"/>
    <w:rsid w:val="00237584"/>
    <w:rsid w:val="00247D72"/>
    <w:rsid w:val="0025168E"/>
    <w:rsid w:val="00272B36"/>
    <w:rsid w:val="00280516"/>
    <w:rsid w:val="00282393"/>
    <w:rsid w:val="00285688"/>
    <w:rsid w:val="00296238"/>
    <w:rsid w:val="002A0C54"/>
    <w:rsid w:val="002C4D15"/>
    <w:rsid w:val="002D1E24"/>
    <w:rsid w:val="002D2598"/>
    <w:rsid w:val="002D796E"/>
    <w:rsid w:val="002E3198"/>
    <w:rsid w:val="002E5376"/>
    <w:rsid w:val="002F35DC"/>
    <w:rsid w:val="003069F8"/>
    <w:rsid w:val="00311657"/>
    <w:rsid w:val="003344EB"/>
    <w:rsid w:val="00353C36"/>
    <w:rsid w:val="00361A22"/>
    <w:rsid w:val="003649C4"/>
    <w:rsid w:val="003770DA"/>
    <w:rsid w:val="00382EEB"/>
    <w:rsid w:val="003A0625"/>
    <w:rsid w:val="003A5F3F"/>
    <w:rsid w:val="003B3836"/>
    <w:rsid w:val="003C0BA8"/>
    <w:rsid w:val="003C7919"/>
    <w:rsid w:val="003E10D1"/>
    <w:rsid w:val="003F0836"/>
    <w:rsid w:val="00406A62"/>
    <w:rsid w:val="00415479"/>
    <w:rsid w:val="0042044B"/>
    <w:rsid w:val="00421A7D"/>
    <w:rsid w:val="00422742"/>
    <w:rsid w:val="00456E95"/>
    <w:rsid w:val="00460DCA"/>
    <w:rsid w:val="00461B57"/>
    <w:rsid w:val="00467B36"/>
    <w:rsid w:val="00474F9E"/>
    <w:rsid w:val="004765F0"/>
    <w:rsid w:val="004801E9"/>
    <w:rsid w:val="00484136"/>
    <w:rsid w:val="00484557"/>
    <w:rsid w:val="00495949"/>
    <w:rsid w:val="004A6553"/>
    <w:rsid w:val="004B2C56"/>
    <w:rsid w:val="004D67FA"/>
    <w:rsid w:val="004E1ACA"/>
    <w:rsid w:val="004E3E8D"/>
    <w:rsid w:val="004E6885"/>
    <w:rsid w:val="004F16F8"/>
    <w:rsid w:val="0050484D"/>
    <w:rsid w:val="005050F4"/>
    <w:rsid w:val="00505DE7"/>
    <w:rsid w:val="00506A7A"/>
    <w:rsid w:val="0051357E"/>
    <w:rsid w:val="00517CE3"/>
    <w:rsid w:val="00524042"/>
    <w:rsid w:val="005264F1"/>
    <w:rsid w:val="00530CF5"/>
    <w:rsid w:val="00533771"/>
    <w:rsid w:val="00533A70"/>
    <w:rsid w:val="00537654"/>
    <w:rsid w:val="005426F3"/>
    <w:rsid w:val="005626F7"/>
    <w:rsid w:val="00567E1E"/>
    <w:rsid w:val="005710BC"/>
    <w:rsid w:val="00571528"/>
    <w:rsid w:val="00572E29"/>
    <w:rsid w:val="00574451"/>
    <w:rsid w:val="00586172"/>
    <w:rsid w:val="00597507"/>
    <w:rsid w:val="005A0802"/>
    <w:rsid w:val="005A670D"/>
    <w:rsid w:val="005B1636"/>
    <w:rsid w:val="005B2C44"/>
    <w:rsid w:val="005B7438"/>
    <w:rsid w:val="005C0D2B"/>
    <w:rsid w:val="005C23F1"/>
    <w:rsid w:val="005C4CED"/>
    <w:rsid w:val="005D7DFC"/>
    <w:rsid w:val="005E2938"/>
    <w:rsid w:val="005E5A26"/>
    <w:rsid w:val="005F3415"/>
    <w:rsid w:val="005F55D2"/>
    <w:rsid w:val="006320BA"/>
    <w:rsid w:val="006375AA"/>
    <w:rsid w:val="0064313B"/>
    <w:rsid w:val="0064516C"/>
    <w:rsid w:val="00647555"/>
    <w:rsid w:val="0065127A"/>
    <w:rsid w:val="00653DEA"/>
    <w:rsid w:val="00660009"/>
    <w:rsid w:val="00665665"/>
    <w:rsid w:val="00665EE2"/>
    <w:rsid w:val="006746CB"/>
    <w:rsid w:val="00683DB7"/>
    <w:rsid w:val="00687EFE"/>
    <w:rsid w:val="006902B8"/>
    <w:rsid w:val="00692484"/>
    <w:rsid w:val="006B742E"/>
    <w:rsid w:val="006C233A"/>
    <w:rsid w:val="006D0D1B"/>
    <w:rsid w:val="006D732C"/>
    <w:rsid w:val="006E11F6"/>
    <w:rsid w:val="006F11B3"/>
    <w:rsid w:val="006F3036"/>
    <w:rsid w:val="00702D0F"/>
    <w:rsid w:val="00704839"/>
    <w:rsid w:val="007052D5"/>
    <w:rsid w:val="00715B22"/>
    <w:rsid w:val="00716FBE"/>
    <w:rsid w:val="0072362A"/>
    <w:rsid w:val="0072473D"/>
    <w:rsid w:val="00725DFC"/>
    <w:rsid w:val="007276B7"/>
    <w:rsid w:val="007312A2"/>
    <w:rsid w:val="00737935"/>
    <w:rsid w:val="007440F6"/>
    <w:rsid w:val="00762A3C"/>
    <w:rsid w:val="007706C2"/>
    <w:rsid w:val="007754D2"/>
    <w:rsid w:val="00775D6A"/>
    <w:rsid w:val="0079148F"/>
    <w:rsid w:val="00791BD8"/>
    <w:rsid w:val="0079238F"/>
    <w:rsid w:val="007A04E5"/>
    <w:rsid w:val="007A32FF"/>
    <w:rsid w:val="007A5047"/>
    <w:rsid w:val="007A7ECB"/>
    <w:rsid w:val="007B36C5"/>
    <w:rsid w:val="007B51EA"/>
    <w:rsid w:val="007B53EB"/>
    <w:rsid w:val="007C6B52"/>
    <w:rsid w:val="007D5034"/>
    <w:rsid w:val="007E5260"/>
    <w:rsid w:val="007F0EAD"/>
    <w:rsid w:val="007F5DF4"/>
    <w:rsid w:val="007F6F77"/>
    <w:rsid w:val="00800A33"/>
    <w:rsid w:val="00802E41"/>
    <w:rsid w:val="00803617"/>
    <w:rsid w:val="0080563A"/>
    <w:rsid w:val="008132B5"/>
    <w:rsid w:val="008236FD"/>
    <w:rsid w:val="0083105B"/>
    <w:rsid w:val="00837919"/>
    <w:rsid w:val="00840F20"/>
    <w:rsid w:val="00844E91"/>
    <w:rsid w:val="008450E2"/>
    <w:rsid w:val="008476AC"/>
    <w:rsid w:val="00854196"/>
    <w:rsid w:val="00855C6F"/>
    <w:rsid w:val="00862E77"/>
    <w:rsid w:val="008719DB"/>
    <w:rsid w:val="008748D7"/>
    <w:rsid w:val="0089089D"/>
    <w:rsid w:val="008B0FD6"/>
    <w:rsid w:val="008B5381"/>
    <w:rsid w:val="008B791A"/>
    <w:rsid w:val="008C2BD9"/>
    <w:rsid w:val="008D7ED8"/>
    <w:rsid w:val="008F2292"/>
    <w:rsid w:val="008F4E1D"/>
    <w:rsid w:val="00912679"/>
    <w:rsid w:val="009209D3"/>
    <w:rsid w:val="00934EA1"/>
    <w:rsid w:val="0093532C"/>
    <w:rsid w:val="00935567"/>
    <w:rsid w:val="00942739"/>
    <w:rsid w:val="009436DC"/>
    <w:rsid w:val="00944CF1"/>
    <w:rsid w:val="0095500C"/>
    <w:rsid w:val="009559C2"/>
    <w:rsid w:val="00971C3A"/>
    <w:rsid w:val="0097675D"/>
    <w:rsid w:val="00984AD0"/>
    <w:rsid w:val="009B68EF"/>
    <w:rsid w:val="009C03E5"/>
    <w:rsid w:val="009C2178"/>
    <w:rsid w:val="009C2C93"/>
    <w:rsid w:val="009E1843"/>
    <w:rsid w:val="009E386D"/>
    <w:rsid w:val="009E6D3D"/>
    <w:rsid w:val="009E6E9D"/>
    <w:rsid w:val="009F09F6"/>
    <w:rsid w:val="009F6B4F"/>
    <w:rsid w:val="00A04207"/>
    <w:rsid w:val="00A069D9"/>
    <w:rsid w:val="00A15D08"/>
    <w:rsid w:val="00A32502"/>
    <w:rsid w:val="00A401ED"/>
    <w:rsid w:val="00A43DE6"/>
    <w:rsid w:val="00A55155"/>
    <w:rsid w:val="00A56AAC"/>
    <w:rsid w:val="00A6130B"/>
    <w:rsid w:val="00A70F87"/>
    <w:rsid w:val="00A715A3"/>
    <w:rsid w:val="00A77AFB"/>
    <w:rsid w:val="00A806A8"/>
    <w:rsid w:val="00AA07ED"/>
    <w:rsid w:val="00AA13FC"/>
    <w:rsid w:val="00AB11F8"/>
    <w:rsid w:val="00AB2619"/>
    <w:rsid w:val="00AB3535"/>
    <w:rsid w:val="00AB3768"/>
    <w:rsid w:val="00AC2EC7"/>
    <w:rsid w:val="00AE3D69"/>
    <w:rsid w:val="00AE6A62"/>
    <w:rsid w:val="00AF5CEF"/>
    <w:rsid w:val="00AF750E"/>
    <w:rsid w:val="00B032E4"/>
    <w:rsid w:val="00B040E2"/>
    <w:rsid w:val="00B07072"/>
    <w:rsid w:val="00B07F3B"/>
    <w:rsid w:val="00B22185"/>
    <w:rsid w:val="00B24955"/>
    <w:rsid w:val="00B25788"/>
    <w:rsid w:val="00B272FB"/>
    <w:rsid w:val="00B401FA"/>
    <w:rsid w:val="00B45295"/>
    <w:rsid w:val="00B524CB"/>
    <w:rsid w:val="00B5477B"/>
    <w:rsid w:val="00B54827"/>
    <w:rsid w:val="00B56981"/>
    <w:rsid w:val="00B62FBA"/>
    <w:rsid w:val="00B63F44"/>
    <w:rsid w:val="00B736FB"/>
    <w:rsid w:val="00B752CC"/>
    <w:rsid w:val="00B75B71"/>
    <w:rsid w:val="00B86218"/>
    <w:rsid w:val="00B91027"/>
    <w:rsid w:val="00B92819"/>
    <w:rsid w:val="00BA2A5D"/>
    <w:rsid w:val="00BA33CE"/>
    <w:rsid w:val="00BB6495"/>
    <w:rsid w:val="00BC1966"/>
    <w:rsid w:val="00BD1162"/>
    <w:rsid w:val="00BE095A"/>
    <w:rsid w:val="00BE5DAD"/>
    <w:rsid w:val="00BF46D2"/>
    <w:rsid w:val="00BF6318"/>
    <w:rsid w:val="00BF7DBE"/>
    <w:rsid w:val="00C105FC"/>
    <w:rsid w:val="00C1288C"/>
    <w:rsid w:val="00C14079"/>
    <w:rsid w:val="00C1775D"/>
    <w:rsid w:val="00C21949"/>
    <w:rsid w:val="00C31AEB"/>
    <w:rsid w:val="00C32FD7"/>
    <w:rsid w:val="00C34A6F"/>
    <w:rsid w:val="00C40E57"/>
    <w:rsid w:val="00C41727"/>
    <w:rsid w:val="00C60E48"/>
    <w:rsid w:val="00C6360D"/>
    <w:rsid w:val="00C66B26"/>
    <w:rsid w:val="00C8028D"/>
    <w:rsid w:val="00C90E56"/>
    <w:rsid w:val="00CA56BC"/>
    <w:rsid w:val="00CB2557"/>
    <w:rsid w:val="00CE30CB"/>
    <w:rsid w:val="00CE3389"/>
    <w:rsid w:val="00CE45C6"/>
    <w:rsid w:val="00CE4747"/>
    <w:rsid w:val="00CE6C8E"/>
    <w:rsid w:val="00CF4020"/>
    <w:rsid w:val="00CF53F8"/>
    <w:rsid w:val="00CF6C44"/>
    <w:rsid w:val="00D0188E"/>
    <w:rsid w:val="00D15CC9"/>
    <w:rsid w:val="00D171E3"/>
    <w:rsid w:val="00D17544"/>
    <w:rsid w:val="00D237AA"/>
    <w:rsid w:val="00D33129"/>
    <w:rsid w:val="00D43CBF"/>
    <w:rsid w:val="00D54CC9"/>
    <w:rsid w:val="00D66264"/>
    <w:rsid w:val="00D7208C"/>
    <w:rsid w:val="00D72C72"/>
    <w:rsid w:val="00D857BD"/>
    <w:rsid w:val="00D85D54"/>
    <w:rsid w:val="00D86D85"/>
    <w:rsid w:val="00D9026D"/>
    <w:rsid w:val="00DC3BC2"/>
    <w:rsid w:val="00DC4FC6"/>
    <w:rsid w:val="00DD1510"/>
    <w:rsid w:val="00DD1B54"/>
    <w:rsid w:val="00DE4FBF"/>
    <w:rsid w:val="00DF1ADC"/>
    <w:rsid w:val="00DF1C61"/>
    <w:rsid w:val="00DF384A"/>
    <w:rsid w:val="00DF50D4"/>
    <w:rsid w:val="00DF5D89"/>
    <w:rsid w:val="00DF62C6"/>
    <w:rsid w:val="00E104E8"/>
    <w:rsid w:val="00E10FC8"/>
    <w:rsid w:val="00E11BDD"/>
    <w:rsid w:val="00E22F2F"/>
    <w:rsid w:val="00E26FDB"/>
    <w:rsid w:val="00E31D86"/>
    <w:rsid w:val="00E3540A"/>
    <w:rsid w:val="00E53680"/>
    <w:rsid w:val="00E540A7"/>
    <w:rsid w:val="00E579EB"/>
    <w:rsid w:val="00E6445A"/>
    <w:rsid w:val="00E649CD"/>
    <w:rsid w:val="00E85C0C"/>
    <w:rsid w:val="00E865E0"/>
    <w:rsid w:val="00E86C69"/>
    <w:rsid w:val="00EB0FF2"/>
    <w:rsid w:val="00EB1667"/>
    <w:rsid w:val="00EB6CDF"/>
    <w:rsid w:val="00EB6E60"/>
    <w:rsid w:val="00EC419B"/>
    <w:rsid w:val="00EC7D9C"/>
    <w:rsid w:val="00EE5487"/>
    <w:rsid w:val="00EF2118"/>
    <w:rsid w:val="00EF7D45"/>
    <w:rsid w:val="00F0504D"/>
    <w:rsid w:val="00F111E5"/>
    <w:rsid w:val="00F2225B"/>
    <w:rsid w:val="00F2749D"/>
    <w:rsid w:val="00F63779"/>
    <w:rsid w:val="00F7009C"/>
    <w:rsid w:val="00F701C3"/>
    <w:rsid w:val="00F81E88"/>
    <w:rsid w:val="00F86D50"/>
    <w:rsid w:val="00F9293D"/>
    <w:rsid w:val="00FD0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69"/>
  </w:style>
  <w:style w:type="paragraph" w:styleId="2">
    <w:name w:val="heading 2"/>
    <w:basedOn w:val="a"/>
    <w:link w:val="20"/>
    <w:uiPriority w:val="9"/>
    <w:qFormat/>
    <w:rsid w:val="007F0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0E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EAD"/>
    <w:rPr>
      <w:color w:val="800080"/>
      <w:u w:val="single"/>
    </w:rPr>
  </w:style>
  <w:style w:type="character" w:customStyle="1" w:styleId="apple-converted-space">
    <w:name w:val="apple-converted-space"/>
    <w:basedOn w:val="a0"/>
    <w:rsid w:val="007F0EAD"/>
  </w:style>
  <w:style w:type="paragraph" w:styleId="a5">
    <w:name w:val="Normal (Web)"/>
    <w:basedOn w:val="a"/>
    <w:uiPriority w:val="99"/>
    <w:unhideWhenUsed/>
    <w:rsid w:val="007F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0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E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E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51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451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B56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0">
    <w:name w:val="Основной текст Знак1"/>
    <w:link w:val="aa"/>
    <w:uiPriority w:val="99"/>
    <w:rsid w:val="00A77AFB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a">
    <w:name w:val="Body Text"/>
    <w:basedOn w:val="a"/>
    <w:link w:val="10"/>
    <w:uiPriority w:val="99"/>
    <w:rsid w:val="00A77AFB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b">
    <w:name w:val="Основной текст Знак"/>
    <w:basedOn w:val="a0"/>
    <w:uiPriority w:val="99"/>
    <w:semiHidden/>
    <w:rsid w:val="00A77AFB"/>
  </w:style>
  <w:style w:type="character" w:customStyle="1" w:styleId="ac">
    <w:name w:val="Основной текст_"/>
    <w:basedOn w:val="a0"/>
    <w:link w:val="15"/>
    <w:rsid w:val="00C1288C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c"/>
    <w:rsid w:val="00C1288C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character" w:customStyle="1" w:styleId="31">
    <w:name w:val="Основной текст3"/>
    <w:rsid w:val="00C12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9"/>
      <w:szCs w:val="79"/>
      <w:u w:val="single"/>
    </w:rPr>
  </w:style>
  <w:style w:type="character" w:customStyle="1" w:styleId="1pt">
    <w:name w:val="Основной текст + Интервал 1 pt"/>
    <w:basedOn w:val="ac"/>
    <w:rsid w:val="008C2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d">
    <w:name w:val="footnote text"/>
    <w:basedOn w:val="a"/>
    <w:link w:val="ae"/>
    <w:uiPriority w:val="99"/>
    <w:semiHidden/>
    <w:unhideWhenUsed/>
    <w:rsid w:val="007312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12A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312A2"/>
    <w:rPr>
      <w:vertAlign w:val="superscript"/>
    </w:rPr>
  </w:style>
  <w:style w:type="character" w:customStyle="1" w:styleId="translation-chunk">
    <w:name w:val="translation-chunk"/>
    <w:basedOn w:val="a0"/>
    <w:rsid w:val="00862E77"/>
  </w:style>
  <w:style w:type="character" w:customStyle="1" w:styleId="6">
    <w:name w:val="Основной текст6"/>
    <w:basedOn w:val="ac"/>
    <w:rsid w:val="00506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29">
    <w:name w:val="Основной текст + 29"/>
    <w:aliases w:val="5 pt4,Полужирный1"/>
    <w:uiPriority w:val="99"/>
    <w:rsid w:val="00BE095A"/>
    <w:rPr>
      <w:rFonts w:ascii="Times New Roman" w:hAnsi="Times New Roman" w:cs="Times New Roman"/>
      <w:b/>
      <w:bCs/>
      <w:spacing w:val="0"/>
      <w:sz w:val="59"/>
      <w:szCs w:val="59"/>
      <w:shd w:val="clear" w:color="auto" w:fill="FFFFFF"/>
    </w:rPr>
  </w:style>
  <w:style w:type="paragraph" w:styleId="af0">
    <w:name w:val="header"/>
    <w:basedOn w:val="a"/>
    <w:link w:val="af1"/>
    <w:uiPriority w:val="99"/>
    <w:unhideWhenUsed/>
    <w:rsid w:val="0048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801E9"/>
  </w:style>
  <w:style w:type="paragraph" w:styleId="af2">
    <w:name w:val="footer"/>
    <w:basedOn w:val="a"/>
    <w:link w:val="af3"/>
    <w:uiPriority w:val="99"/>
    <w:semiHidden/>
    <w:unhideWhenUsed/>
    <w:rsid w:val="0048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0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0E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EAD"/>
    <w:rPr>
      <w:color w:val="800080"/>
      <w:u w:val="single"/>
    </w:rPr>
  </w:style>
  <w:style w:type="character" w:customStyle="1" w:styleId="apple-converted-space">
    <w:name w:val="apple-converted-space"/>
    <w:basedOn w:val="a0"/>
    <w:rsid w:val="007F0EAD"/>
  </w:style>
  <w:style w:type="paragraph" w:styleId="a5">
    <w:name w:val="Normal (Web)"/>
    <w:basedOn w:val="a"/>
    <w:uiPriority w:val="99"/>
    <w:unhideWhenUsed/>
    <w:rsid w:val="007F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0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E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E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51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451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B56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0">
    <w:name w:val="Основной текст Знак1"/>
    <w:link w:val="aa"/>
    <w:uiPriority w:val="99"/>
    <w:rsid w:val="00A77AFB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a">
    <w:name w:val="Body Text"/>
    <w:basedOn w:val="a"/>
    <w:link w:val="10"/>
    <w:uiPriority w:val="99"/>
    <w:rsid w:val="00A77AFB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b">
    <w:name w:val="Основной текст Знак"/>
    <w:basedOn w:val="a0"/>
    <w:uiPriority w:val="99"/>
    <w:semiHidden/>
    <w:rsid w:val="00A77AFB"/>
  </w:style>
  <w:style w:type="character" w:customStyle="1" w:styleId="ac">
    <w:name w:val="Основной текст_"/>
    <w:basedOn w:val="a0"/>
    <w:link w:val="15"/>
    <w:rsid w:val="00C1288C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c"/>
    <w:rsid w:val="00C1288C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character" w:customStyle="1" w:styleId="31">
    <w:name w:val="Основной текст3"/>
    <w:rsid w:val="00C12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9"/>
      <w:szCs w:val="79"/>
      <w:u w:val="single"/>
    </w:rPr>
  </w:style>
  <w:style w:type="character" w:customStyle="1" w:styleId="1pt">
    <w:name w:val="Основной текст + Интервал 1 pt"/>
    <w:basedOn w:val="ac"/>
    <w:rsid w:val="008C2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d">
    <w:name w:val="footnote text"/>
    <w:basedOn w:val="a"/>
    <w:link w:val="ae"/>
    <w:uiPriority w:val="99"/>
    <w:semiHidden/>
    <w:unhideWhenUsed/>
    <w:rsid w:val="007312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12A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312A2"/>
    <w:rPr>
      <w:vertAlign w:val="superscript"/>
    </w:rPr>
  </w:style>
  <w:style w:type="character" w:customStyle="1" w:styleId="translation-chunk">
    <w:name w:val="translation-chunk"/>
    <w:basedOn w:val="a0"/>
    <w:rsid w:val="00862E77"/>
  </w:style>
  <w:style w:type="character" w:customStyle="1" w:styleId="6">
    <w:name w:val="Основной текст6"/>
    <w:basedOn w:val="ac"/>
    <w:rsid w:val="00506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29">
    <w:name w:val="Основной текст + 29"/>
    <w:aliases w:val="5 pt4,Полужирный1"/>
    <w:uiPriority w:val="99"/>
    <w:rsid w:val="00BE095A"/>
    <w:rPr>
      <w:rFonts w:ascii="Times New Roman" w:hAnsi="Times New Roman" w:cs="Times New Roman"/>
      <w:b/>
      <w:bCs/>
      <w:spacing w:val="0"/>
      <w:sz w:val="59"/>
      <w:szCs w:val="5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443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521313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8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516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250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37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38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24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355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802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80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94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33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92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70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79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2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46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50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02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76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8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15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91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29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55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36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76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05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B2386-18FE-4826-8896-5EEB8E87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Минртранс ДНР ДТриЛ - Б</dc:creator>
  <cp:lastModifiedBy>Pasha</cp:lastModifiedBy>
  <cp:revision>17</cp:revision>
  <dcterms:created xsi:type="dcterms:W3CDTF">2016-03-04T16:27:00Z</dcterms:created>
  <dcterms:modified xsi:type="dcterms:W3CDTF">2016-04-18T12:08:00Z</dcterms:modified>
</cp:coreProperties>
</file>