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105" w:rsidRPr="00865E28" w:rsidRDefault="00B24105" w:rsidP="00B24105">
      <w:pPr>
        <w:spacing w:line="276" w:lineRule="auto"/>
        <w:ind w:left="5103" w:firstLine="0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0" w:name="sub_10000"/>
      <w:r w:rsidRPr="00865E28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Приложение</w:t>
      </w:r>
    </w:p>
    <w:p w:rsidR="00B24105" w:rsidRPr="00865E28" w:rsidRDefault="00B24105" w:rsidP="00B24105">
      <w:pPr>
        <w:tabs>
          <w:tab w:val="left" w:pos="5812"/>
        </w:tabs>
        <w:spacing w:line="276" w:lineRule="auto"/>
        <w:ind w:left="5103" w:firstLine="0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65E28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к </w:t>
      </w:r>
      <w:hyperlink w:anchor="sub_1000" w:history="1">
        <w:r w:rsidRPr="00865E28">
          <w:rPr>
            <w:rStyle w:val="a4"/>
            <w:rFonts w:ascii="Times New Roman" w:hAnsi="Times New Roman"/>
            <w:color w:val="auto"/>
            <w:sz w:val="28"/>
            <w:szCs w:val="28"/>
          </w:rPr>
          <w:t>ГОС</w:t>
        </w:r>
      </w:hyperlink>
      <w:r w:rsidRPr="00865E28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СПО по специальности</w:t>
      </w:r>
    </w:p>
    <w:p w:rsidR="00B24105" w:rsidRPr="00865E28" w:rsidRDefault="00B24105" w:rsidP="00B24105">
      <w:pPr>
        <w:tabs>
          <w:tab w:val="left" w:pos="5812"/>
        </w:tabs>
        <w:spacing w:line="276" w:lineRule="auto"/>
        <w:ind w:left="5103" w:firstLine="0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865E2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15.02.01</w:t>
        </w:r>
      </w:hyperlink>
      <w:r w:rsidRPr="00865E28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Монтаж и технологическая эксплуатация  промышленного оборудования (по отраслям)</w:t>
      </w:r>
    </w:p>
    <w:bookmarkEnd w:id="0"/>
    <w:p w:rsidR="00B24105" w:rsidRDefault="00B24105" w:rsidP="00B24105">
      <w:pPr>
        <w:spacing w:line="36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B24105" w:rsidRPr="00865E28" w:rsidRDefault="00B24105" w:rsidP="00B24105">
      <w:pPr>
        <w:spacing w:line="360" w:lineRule="auto"/>
        <w:ind w:left="4678"/>
        <w:rPr>
          <w:rFonts w:ascii="Times New Roman" w:hAnsi="Times New Roman" w:cs="Times New Roman"/>
          <w:sz w:val="18"/>
          <w:szCs w:val="18"/>
        </w:rPr>
      </w:pPr>
    </w:p>
    <w:p w:rsidR="00B24105" w:rsidRPr="00865E28" w:rsidRDefault="00B24105" w:rsidP="00B24105">
      <w:pPr>
        <w:pStyle w:val="1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65E28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  <w:r w:rsidRPr="00865E28">
        <w:rPr>
          <w:rFonts w:ascii="Times New Roman" w:hAnsi="Times New Roman" w:cs="Times New Roman"/>
          <w:color w:val="auto"/>
          <w:sz w:val="28"/>
          <w:szCs w:val="28"/>
        </w:rPr>
        <w:br/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p w:rsidR="00B24105" w:rsidRPr="00865E28" w:rsidRDefault="00B24105" w:rsidP="00B24105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5"/>
        <w:gridCol w:w="6074"/>
      </w:tblGrid>
      <w:tr w:rsidR="00B24105" w:rsidRPr="00865E28" w:rsidTr="003D3A92">
        <w:tc>
          <w:tcPr>
            <w:tcW w:w="339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24105" w:rsidRDefault="00B24105" w:rsidP="003D3A9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28">
              <w:rPr>
                <w:rFonts w:ascii="Times New Roman" w:hAnsi="Times New Roman" w:cs="Times New Roman"/>
                <w:sz w:val="28"/>
                <w:szCs w:val="28"/>
              </w:rPr>
              <w:t>Код по Перечню профессий рабочих, должностей служащих, по которым осуществляется профессиональное обучение</w:t>
            </w:r>
          </w:p>
          <w:p w:rsidR="00B24105" w:rsidRPr="00865E28" w:rsidRDefault="00B24105" w:rsidP="003D3A92">
            <w:pPr>
              <w:jc w:val="center"/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24105" w:rsidRPr="00865E28" w:rsidRDefault="00B24105" w:rsidP="003D3A9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28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 рабочих, должностей служащих</w:t>
            </w:r>
          </w:p>
        </w:tc>
      </w:tr>
      <w:tr w:rsidR="00B24105" w:rsidRPr="00865E28" w:rsidTr="003D3A92">
        <w:tc>
          <w:tcPr>
            <w:tcW w:w="3395" w:type="dxa"/>
            <w:tcBorders>
              <w:top w:val="single" w:sz="4" w:space="0" w:color="auto"/>
              <w:bottom w:val="nil"/>
              <w:right w:val="nil"/>
            </w:tcBorders>
          </w:tcPr>
          <w:p w:rsidR="00B24105" w:rsidRPr="00865E28" w:rsidRDefault="00B24105" w:rsidP="003D3A9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28">
              <w:rPr>
                <w:rFonts w:ascii="Times New Roman" w:hAnsi="Times New Roman" w:cs="Times New Roman"/>
                <w:sz w:val="28"/>
                <w:szCs w:val="28"/>
              </w:rPr>
              <w:t>11883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24105" w:rsidRPr="00865E28" w:rsidRDefault="00B24105" w:rsidP="003D3A92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5E28">
              <w:rPr>
                <w:rFonts w:ascii="Times New Roman" w:hAnsi="Times New Roman" w:cs="Times New Roman"/>
                <w:sz w:val="28"/>
                <w:szCs w:val="28"/>
              </w:rPr>
              <w:t>Долбежник</w:t>
            </w:r>
            <w:proofErr w:type="spellEnd"/>
          </w:p>
        </w:tc>
      </w:tr>
      <w:tr w:rsidR="00B24105" w:rsidRPr="00865E28" w:rsidTr="003D3A92">
        <w:tc>
          <w:tcPr>
            <w:tcW w:w="3395" w:type="dxa"/>
            <w:tcBorders>
              <w:top w:val="single" w:sz="4" w:space="0" w:color="auto"/>
              <w:bottom w:val="nil"/>
              <w:right w:val="nil"/>
            </w:tcBorders>
          </w:tcPr>
          <w:p w:rsidR="00B24105" w:rsidRPr="00865E28" w:rsidRDefault="00B24105" w:rsidP="003D3A9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28">
              <w:rPr>
                <w:rFonts w:ascii="Times New Roman" w:hAnsi="Times New Roman" w:cs="Times New Roman"/>
                <w:sz w:val="28"/>
                <w:szCs w:val="28"/>
              </w:rPr>
              <w:t>12242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24105" w:rsidRPr="00865E28" w:rsidRDefault="00B24105" w:rsidP="003D3A92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E28">
              <w:rPr>
                <w:rFonts w:ascii="Times New Roman" w:hAnsi="Times New Roman" w:cs="Times New Roman"/>
                <w:sz w:val="28"/>
                <w:szCs w:val="28"/>
              </w:rPr>
              <w:t>Заточник</w:t>
            </w:r>
          </w:p>
        </w:tc>
      </w:tr>
      <w:tr w:rsidR="00B24105" w:rsidRPr="00865E28" w:rsidTr="003D3A92">
        <w:tc>
          <w:tcPr>
            <w:tcW w:w="3395" w:type="dxa"/>
            <w:tcBorders>
              <w:top w:val="single" w:sz="4" w:space="0" w:color="auto"/>
              <w:bottom w:val="nil"/>
              <w:right w:val="nil"/>
            </w:tcBorders>
          </w:tcPr>
          <w:p w:rsidR="00B24105" w:rsidRPr="00865E28" w:rsidRDefault="00B24105" w:rsidP="003D3A9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28">
              <w:rPr>
                <w:rFonts w:ascii="Times New Roman" w:hAnsi="Times New Roman" w:cs="Times New Roman"/>
                <w:sz w:val="28"/>
                <w:szCs w:val="28"/>
              </w:rPr>
              <w:t>14544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24105" w:rsidRPr="00865E28" w:rsidRDefault="00B24105" w:rsidP="003D3A92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E28">
              <w:rPr>
                <w:rFonts w:ascii="Times New Roman" w:hAnsi="Times New Roman" w:cs="Times New Roman"/>
                <w:sz w:val="28"/>
                <w:szCs w:val="28"/>
              </w:rPr>
              <w:t>Монтажник</w:t>
            </w:r>
          </w:p>
        </w:tc>
      </w:tr>
      <w:tr w:rsidR="00B24105" w:rsidRPr="00865E28" w:rsidTr="003D3A92">
        <w:tc>
          <w:tcPr>
            <w:tcW w:w="3395" w:type="dxa"/>
            <w:tcBorders>
              <w:top w:val="single" w:sz="4" w:space="0" w:color="auto"/>
              <w:bottom w:val="nil"/>
              <w:right w:val="nil"/>
            </w:tcBorders>
          </w:tcPr>
          <w:p w:rsidR="00B24105" w:rsidRPr="00865E28" w:rsidRDefault="00B24105" w:rsidP="003D3A9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28">
              <w:rPr>
                <w:rFonts w:ascii="Times New Roman" w:hAnsi="Times New Roman" w:cs="Times New Roman"/>
                <w:sz w:val="28"/>
                <w:szCs w:val="28"/>
              </w:rPr>
              <w:t>17636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24105" w:rsidRPr="00865E28" w:rsidRDefault="00B24105" w:rsidP="003D3A92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E28">
              <w:rPr>
                <w:rFonts w:ascii="Times New Roman" w:hAnsi="Times New Roman" w:cs="Times New Roman"/>
                <w:sz w:val="28"/>
                <w:szCs w:val="28"/>
              </w:rPr>
              <w:t>Разметчик</w:t>
            </w:r>
          </w:p>
        </w:tc>
      </w:tr>
      <w:tr w:rsidR="00B24105" w:rsidRPr="00865E28" w:rsidTr="003D3A92">
        <w:tc>
          <w:tcPr>
            <w:tcW w:w="3395" w:type="dxa"/>
            <w:tcBorders>
              <w:top w:val="single" w:sz="4" w:space="0" w:color="auto"/>
              <w:bottom w:val="nil"/>
              <w:right w:val="nil"/>
            </w:tcBorders>
          </w:tcPr>
          <w:p w:rsidR="00B24105" w:rsidRPr="00865E28" w:rsidRDefault="00B24105" w:rsidP="003D3A9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28">
              <w:rPr>
                <w:rFonts w:ascii="Times New Roman" w:hAnsi="Times New Roman" w:cs="Times New Roman"/>
                <w:sz w:val="28"/>
                <w:szCs w:val="28"/>
              </w:rPr>
              <w:t>18355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24105" w:rsidRPr="00865E28" w:rsidRDefault="00B24105" w:rsidP="003D3A92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E28">
              <w:rPr>
                <w:rFonts w:ascii="Times New Roman" w:hAnsi="Times New Roman" w:cs="Times New Roman"/>
                <w:sz w:val="28"/>
                <w:szCs w:val="28"/>
              </w:rPr>
              <w:t>Сверловщик</w:t>
            </w:r>
          </w:p>
        </w:tc>
      </w:tr>
      <w:tr w:rsidR="00B24105" w:rsidRPr="00865E28" w:rsidTr="003D3A92">
        <w:tc>
          <w:tcPr>
            <w:tcW w:w="3395" w:type="dxa"/>
            <w:tcBorders>
              <w:top w:val="single" w:sz="4" w:space="0" w:color="auto"/>
              <w:bottom w:val="nil"/>
              <w:right w:val="nil"/>
            </w:tcBorders>
          </w:tcPr>
          <w:p w:rsidR="00B24105" w:rsidRPr="00865E28" w:rsidRDefault="00B24105" w:rsidP="003D3A9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28">
              <w:rPr>
                <w:rFonts w:ascii="Times New Roman" w:hAnsi="Times New Roman" w:cs="Times New Roman"/>
                <w:sz w:val="28"/>
                <w:szCs w:val="28"/>
              </w:rPr>
              <w:t>18452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24105" w:rsidRPr="00865E28" w:rsidRDefault="00B24105" w:rsidP="003D3A92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E28">
              <w:rPr>
                <w:rFonts w:ascii="Times New Roman" w:hAnsi="Times New Roman" w:cs="Times New Roman"/>
                <w:sz w:val="28"/>
                <w:szCs w:val="28"/>
              </w:rPr>
              <w:t>Слесарь-инструментальщик</w:t>
            </w:r>
          </w:p>
        </w:tc>
      </w:tr>
      <w:tr w:rsidR="00B24105" w:rsidRPr="00865E28" w:rsidTr="003D3A92">
        <w:tc>
          <w:tcPr>
            <w:tcW w:w="3395" w:type="dxa"/>
            <w:tcBorders>
              <w:top w:val="single" w:sz="4" w:space="0" w:color="auto"/>
              <w:bottom w:val="nil"/>
              <w:right w:val="nil"/>
            </w:tcBorders>
          </w:tcPr>
          <w:p w:rsidR="00B24105" w:rsidRPr="00865E28" w:rsidRDefault="00B24105" w:rsidP="003D3A9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28">
              <w:rPr>
                <w:rFonts w:ascii="Times New Roman" w:hAnsi="Times New Roman" w:cs="Times New Roman"/>
                <w:sz w:val="28"/>
                <w:szCs w:val="28"/>
              </w:rPr>
              <w:t>18559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24105" w:rsidRPr="00865E28" w:rsidRDefault="00B24105" w:rsidP="003D3A92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E28">
              <w:rPr>
                <w:rFonts w:ascii="Times New Roman" w:hAnsi="Times New Roman" w:cs="Times New Roman"/>
                <w:sz w:val="28"/>
                <w:szCs w:val="28"/>
              </w:rPr>
              <w:t>Слесарь-ремонтник</w:t>
            </w:r>
          </w:p>
        </w:tc>
      </w:tr>
      <w:tr w:rsidR="00B24105" w:rsidRPr="00865E28" w:rsidTr="003D3A92">
        <w:tc>
          <w:tcPr>
            <w:tcW w:w="3395" w:type="dxa"/>
            <w:tcBorders>
              <w:top w:val="single" w:sz="4" w:space="0" w:color="auto"/>
              <w:bottom w:val="nil"/>
              <w:right w:val="nil"/>
            </w:tcBorders>
          </w:tcPr>
          <w:p w:rsidR="00B24105" w:rsidRPr="00865E28" w:rsidRDefault="00B24105" w:rsidP="003D3A9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28">
              <w:rPr>
                <w:rFonts w:ascii="Times New Roman" w:hAnsi="Times New Roman" w:cs="Times New Roman"/>
                <w:sz w:val="28"/>
                <w:szCs w:val="28"/>
              </w:rPr>
              <w:t>18891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24105" w:rsidRPr="00865E28" w:rsidRDefault="00B24105" w:rsidP="003D3A92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E28">
              <w:rPr>
                <w:rFonts w:ascii="Times New Roman" w:hAnsi="Times New Roman" w:cs="Times New Roman"/>
                <w:sz w:val="28"/>
                <w:szCs w:val="28"/>
              </w:rPr>
              <w:t>Строгальщик</w:t>
            </w:r>
          </w:p>
        </w:tc>
      </w:tr>
      <w:tr w:rsidR="00B24105" w:rsidRPr="00865E28" w:rsidTr="003D3A92">
        <w:tc>
          <w:tcPr>
            <w:tcW w:w="3395" w:type="dxa"/>
            <w:tcBorders>
              <w:top w:val="single" w:sz="4" w:space="0" w:color="auto"/>
              <w:bottom w:val="nil"/>
              <w:right w:val="nil"/>
            </w:tcBorders>
          </w:tcPr>
          <w:p w:rsidR="00B24105" w:rsidRPr="00865E28" w:rsidRDefault="00B24105" w:rsidP="003D3A9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28">
              <w:rPr>
                <w:rFonts w:ascii="Times New Roman" w:hAnsi="Times New Roman" w:cs="Times New Roman"/>
                <w:sz w:val="28"/>
                <w:szCs w:val="28"/>
              </w:rPr>
              <w:t>18897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24105" w:rsidRPr="00865E28" w:rsidRDefault="00B24105" w:rsidP="003D3A92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E28">
              <w:rPr>
                <w:rFonts w:ascii="Times New Roman" w:hAnsi="Times New Roman" w:cs="Times New Roman"/>
                <w:sz w:val="28"/>
                <w:szCs w:val="28"/>
              </w:rPr>
              <w:t>Стропальщик</w:t>
            </w:r>
          </w:p>
        </w:tc>
      </w:tr>
      <w:tr w:rsidR="00B24105" w:rsidRPr="00865E28" w:rsidTr="003D3A92">
        <w:tc>
          <w:tcPr>
            <w:tcW w:w="3395" w:type="dxa"/>
            <w:tcBorders>
              <w:top w:val="single" w:sz="4" w:space="0" w:color="auto"/>
              <w:bottom w:val="nil"/>
              <w:right w:val="nil"/>
            </w:tcBorders>
          </w:tcPr>
          <w:p w:rsidR="00B24105" w:rsidRPr="00865E28" w:rsidRDefault="00B24105" w:rsidP="003D3A9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28">
              <w:rPr>
                <w:rFonts w:ascii="Times New Roman" w:hAnsi="Times New Roman" w:cs="Times New Roman"/>
                <w:sz w:val="28"/>
                <w:szCs w:val="28"/>
              </w:rPr>
              <w:t>19149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24105" w:rsidRPr="00865E28" w:rsidRDefault="00B24105" w:rsidP="003D3A92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E28">
              <w:rPr>
                <w:rFonts w:ascii="Times New Roman" w:hAnsi="Times New Roman" w:cs="Times New Roman"/>
                <w:sz w:val="28"/>
                <w:szCs w:val="28"/>
              </w:rPr>
              <w:t>Токарь</w:t>
            </w:r>
          </w:p>
        </w:tc>
      </w:tr>
      <w:tr w:rsidR="00B24105" w:rsidRPr="00865E28" w:rsidTr="003D3A92">
        <w:tc>
          <w:tcPr>
            <w:tcW w:w="3395" w:type="dxa"/>
            <w:tcBorders>
              <w:top w:val="single" w:sz="4" w:space="0" w:color="auto"/>
              <w:bottom w:val="nil"/>
              <w:right w:val="nil"/>
            </w:tcBorders>
          </w:tcPr>
          <w:p w:rsidR="00B24105" w:rsidRPr="00865E28" w:rsidRDefault="00B24105" w:rsidP="003D3A9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28">
              <w:rPr>
                <w:rFonts w:ascii="Times New Roman" w:hAnsi="Times New Roman" w:cs="Times New Roman"/>
                <w:sz w:val="28"/>
                <w:szCs w:val="28"/>
              </w:rPr>
              <w:t>19479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24105" w:rsidRPr="00865E28" w:rsidRDefault="00B24105" w:rsidP="003D3A92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E28">
              <w:rPr>
                <w:rFonts w:ascii="Times New Roman" w:hAnsi="Times New Roman" w:cs="Times New Roman"/>
                <w:sz w:val="28"/>
                <w:szCs w:val="28"/>
              </w:rPr>
              <w:t>Фрезеровщик</w:t>
            </w:r>
          </w:p>
        </w:tc>
      </w:tr>
      <w:tr w:rsidR="00B24105" w:rsidRPr="00865E28" w:rsidTr="003D3A92">
        <w:tc>
          <w:tcPr>
            <w:tcW w:w="33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4105" w:rsidRPr="00865E28" w:rsidRDefault="00B24105" w:rsidP="003D3A9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E28">
              <w:rPr>
                <w:rFonts w:ascii="Times New Roman" w:hAnsi="Times New Roman" w:cs="Times New Roman"/>
                <w:sz w:val="28"/>
                <w:szCs w:val="28"/>
              </w:rPr>
              <w:t>19630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105" w:rsidRPr="00865E28" w:rsidRDefault="00B24105" w:rsidP="003D3A92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E28">
              <w:rPr>
                <w:rFonts w:ascii="Times New Roman" w:hAnsi="Times New Roman" w:cs="Times New Roman"/>
                <w:sz w:val="28"/>
                <w:szCs w:val="28"/>
              </w:rPr>
              <w:t>Шлифовщик</w:t>
            </w:r>
          </w:p>
        </w:tc>
      </w:tr>
    </w:tbl>
    <w:p w:rsidR="00B24105" w:rsidRPr="00E65AE9" w:rsidRDefault="00B24105" w:rsidP="00B24105">
      <w:pPr>
        <w:spacing w:line="360" w:lineRule="auto"/>
        <w:ind w:firstLine="0"/>
        <w:rPr>
          <w:rFonts w:ascii="Times New Roman" w:hAnsi="Times New Roman" w:cs="Times New Roman"/>
        </w:rPr>
      </w:pPr>
    </w:p>
    <w:p w:rsidR="00BB6092" w:rsidRDefault="00BB6092">
      <w:bookmarkStart w:id="1" w:name="_GoBack"/>
      <w:bookmarkEnd w:id="1"/>
    </w:p>
    <w:sectPr w:rsidR="00BB6092" w:rsidSect="00A763A9">
      <w:pgSz w:w="11905" w:h="16837"/>
      <w:pgMar w:top="1134" w:right="990" w:bottom="1440" w:left="1701" w:header="720" w:footer="720" w:gutter="0"/>
      <w:cols w:space="720"/>
      <w:noEndnote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74"/>
    <w:rsid w:val="004A1474"/>
    <w:rsid w:val="00B24105"/>
    <w:rsid w:val="00BB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2410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4105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B2410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24105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24105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B24105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2410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4105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B2410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24105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24105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B24105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70458310&amp;sub=1502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>diakov.net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2015-11-03T12:27:00Z</dcterms:created>
  <dcterms:modified xsi:type="dcterms:W3CDTF">2015-11-03T12:27:00Z</dcterms:modified>
</cp:coreProperties>
</file>