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E7" w:rsidRDefault="00753EE7" w:rsidP="00753EE7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D63FC" w:rsidRDefault="00753EE7" w:rsidP="00753EE7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Инструкции</w:t>
      </w:r>
      <w:r w:rsidRPr="00A3582B">
        <w:rPr>
          <w:sz w:val="28"/>
          <w:szCs w:val="28"/>
        </w:rPr>
        <w:t xml:space="preserve"> по организации учета происшествий с маломерными судами и несчастных случаев с людьми на водных объектах </w:t>
      </w:r>
      <w:r>
        <w:rPr>
          <w:sz w:val="28"/>
          <w:szCs w:val="28"/>
        </w:rPr>
        <w:t xml:space="preserve">Донецкой Народной Республики </w:t>
      </w:r>
    </w:p>
    <w:p w:rsidR="00753EE7" w:rsidRPr="00381D35" w:rsidRDefault="00753EE7" w:rsidP="00753EE7">
      <w:pPr>
        <w:ind w:left="5700"/>
        <w:jc w:val="both"/>
      </w:pPr>
      <w:bookmarkStart w:id="0" w:name="_GoBack"/>
      <w:bookmarkEnd w:id="0"/>
      <w:r>
        <w:rPr>
          <w:sz w:val="28"/>
          <w:szCs w:val="28"/>
        </w:rPr>
        <w:t>(пункт 3.3)</w:t>
      </w:r>
    </w:p>
    <w:p w:rsidR="00753EE7" w:rsidRDefault="00753EE7" w:rsidP="00753EE7">
      <w:pPr>
        <w:ind w:left="5643"/>
        <w:jc w:val="both"/>
        <w:rPr>
          <w:b/>
        </w:rPr>
      </w:pPr>
    </w:p>
    <w:p w:rsidR="00753EE7" w:rsidRPr="003D6579" w:rsidRDefault="00753EE7" w:rsidP="00753EE7">
      <w:pPr>
        <w:jc w:val="center"/>
        <w:rPr>
          <w:sz w:val="28"/>
          <w:szCs w:val="28"/>
        </w:rPr>
      </w:pPr>
      <w:r w:rsidRPr="003D6579">
        <w:rPr>
          <w:sz w:val="28"/>
          <w:szCs w:val="28"/>
        </w:rPr>
        <w:t>АНАЛИЗ</w:t>
      </w:r>
    </w:p>
    <w:p w:rsidR="00753EE7" w:rsidRPr="003D6579" w:rsidRDefault="00753EE7" w:rsidP="00753EE7">
      <w:pPr>
        <w:jc w:val="center"/>
        <w:rPr>
          <w:sz w:val="28"/>
          <w:szCs w:val="28"/>
        </w:rPr>
      </w:pPr>
      <w:r w:rsidRPr="003D6579">
        <w:rPr>
          <w:sz w:val="28"/>
          <w:szCs w:val="28"/>
        </w:rPr>
        <w:t>происшествий с маломерными судами в 200</w:t>
      </w:r>
      <w:r w:rsidRPr="003D6579">
        <w:rPr>
          <w:sz w:val="28"/>
          <w:szCs w:val="28"/>
          <w:lang w:val="en-US"/>
        </w:rPr>
        <w:t>n</w:t>
      </w:r>
      <w:r w:rsidRPr="003D6579">
        <w:rPr>
          <w:sz w:val="28"/>
          <w:szCs w:val="28"/>
        </w:rPr>
        <w:t xml:space="preserve"> году</w:t>
      </w:r>
    </w:p>
    <w:p w:rsidR="00753EE7" w:rsidRDefault="00753EE7" w:rsidP="00753EE7">
      <w:pPr>
        <w:jc w:val="right"/>
      </w:pPr>
      <w:r>
        <w:t>Таблица № 1</w:t>
      </w:r>
    </w:p>
    <w:p w:rsidR="00753EE7" w:rsidRDefault="00753EE7" w:rsidP="00753EE7">
      <w:pPr>
        <w:spacing w:after="120"/>
        <w:jc w:val="center"/>
      </w:pPr>
      <w:r>
        <w:t>Виды аварийных происшествий</w:t>
      </w:r>
    </w:p>
    <w:tbl>
      <w:tblPr>
        <w:tblW w:w="9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31"/>
        <w:gridCol w:w="1231"/>
        <w:gridCol w:w="1232"/>
        <w:gridCol w:w="6"/>
        <w:gridCol w:w="1225"/>
        <w:gridCol w:w="1231"/>
        <w:gridCol w:w="1236"/>
      </w:tblGrid>
      <w:tr w:rsidR="00753EE7" w:rsidTr="00584651">
        <w:trPr>
          <w:cantSplit/>
        </w:trPr>
        <w:tc>
          <w:tcPr>
            <w:tcW w:w="223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Виды</w:t>
            </w:r>
          </w:p>
          <w:p w:rsidR="00753EE7" w:rsidRDefault="00753EE7" w:rsidP="00584651">
            <w:pPr>
              <w:jc w:val="center"/>
            </w:pPr>
            <w:r>
              <w:t>происшествий</w:t>
            </w:r>
          </w:p>
        </w:tc>
        <w:tc>
          <w:tcPr>
            <w:tcW w:w="370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(n-1) </w:t>
            </w:r>
            <w:r>
              <w:t>г.</w:t>
            </w:r>
          </w:p>
        </w:tc>
        <w:tc>
          <w:tcPr>
            <w:tcW w:w="3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n </w:t>
            </w:r>
            <w:r>
              <w:t xml:space="preserve"> г.</w:t>
            </w:r>
          </w:p>
        </w:tc>
      </w:tr>
      <w:tr w:rsidR="00753EE7" w:rsidTr="00584651">
        <w:trPr>
          <w:cantSplit/>
          <w:trHeight w:val="1010"/>
        </w:trPr>
        <w:tc>
          <w:tcPr>
            <w:tcW w:w="2235" w:type="dxa"/>
            <w:vMerge/>
            <w:tcBorders>
              <w:bottom w:val="nil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nil"/>
              <w:bottom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  <w:r>
              <w:t>Кол-во случаев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  <w:p w:rsidR="00753EE7" w:rsidRDefault="00753EE7" w:rsidP="00584651">
            <w:pPr>
              <w:jc w:val="center"/>
            </w:pPr>
            <w: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  <w:r>
              <w:t xml:space="preserve">Число </w:t>
            </w:r>
            <w:proofErr w:type="gramStart"/>
            <w:r>
              <w:t>погиб-</w:t>
            </w:r>
            <w:proofErr w:type="spellStart"/>
            <w:r>
              <w:t>ших</w:t>
            </w:r>
            <w:proofErr w:type="spellEnd"/>
            <w:proofErr w:type="gramEnd"/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EE7" w:rsidRDefault="00753EE7" w:rsidP="00584651">
            <w:pPr>
              <w:jc w:val="center"/>
            </w:pPr>
            <w:r>
              <w:t>Кол-во случаев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  <w:p w:rsidR="00753EE7" w:rsidRDefault="00753EE7" w:rsidP="00584651">
            <w:pPr>
              <w:jc w:val="center"/>
            </w:pPr>
            <w: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  <w:r>
              <w:t xml:space="preserve">Число </w:t>
            </w:r>
            <w:proofErr w:type="gramStart"/>
            <w:r>
              <w:t>погиб-</w:t>
            </w:r>
            <w:proofErr w:type="spellStart"/>
            <w:r>
              <w:t>ших</w:t>
            </w:r>
            <w:proofErr w:type="spellEnd"/>
            <w:proofErr w:type="gramEnd"/>
          </w:p>
        </w:tc>
      </w:tr>
      <w:tr w:rsidR="00753EE7" w:rsidTr="00584651">
        <w:trPr>
          <w:cantSplit/>
          <w:trHeight w:val="276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опрокидывание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столкновение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затопление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удар (навал)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/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падение людей за борт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наезд на </w:t>
            </w:r>
            <w:proofErr w:type="gramStart"/>
            <w:r>
              <w:t>купающихся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прочие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cantSplit/>
        </w:trPr>
        <w:tc>
          <w:tcPr>
            <w:tcW w:w="223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31" w:type="dxa"/>
            <w:tcBorders>
              <w:top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</w:tcPr>
          <w:p w:rsidR="00753EE7" w:rsidRPr="0055695C" w:rsidRDefault="00753EE7" w:rsidP="00584651">
            <w:pPr>
              <w:jc w:val="center"/>
              <w:rPr>
                <w:lang w:val="en-US"/>
              </w:rPr>
            </w:pPr>
            <w:r w:rsidRPr="0055695C"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</w:tcPr>
          <w:p w:rsidR="00753EE7" w:rsidRPr="0055695C" w:rsidRDefault="00753EE7" w:rsidP="00584651">
            <w:pPr>
              <w:jc w:val="center"/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53EE7" w:rsidRPr="0055695C" w:rsidRDefault="00753EE7" w:rsidP="00584651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Pr="0055695C" w:rsidRDefault="00753EE7" w:rsidP="00584651">
            <w:pPr>
              <w:jc w:val="center"/>
              <w:rPr>
                <w:lang w:val="en-US"/>
              </w:rPr>
            </w:pPr>
            <w:r w:rsidRPr="0055695C">
              <w:rPr>
                <w:lang w:val="en-US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</w:tcPr>
          <w:p w:rsidR="00753EE7" w:rsidRDefault="00753EE7" w:rsidP="00584651">
            <w:pPr>
              <w:jc w:val="center"/>
              <w:rPr>
                <w:b/>
              </w:rPr>
            </w:pPr>
          </w:p>
        </w:tc>
      </w:tr>
    </w:tbl>
    <w:p w:rsidR="00753EE7" w:rsidRPr="003D6579" w:rsidRDefault="00753EE7" w:rsidP="00753EE7">
      <w:pPr>
        <w:jc w:val="both"/>
        <w:rPr>
          <w:b/>
          <w:sz w:val="16"/>
          <w:szCs w:val="16"/>
        </w:rPr>
      </w:pPr>
    </w:p>
    <w:p w:rsidR="00753EE7" w:rsidRDefault="00753EE7" w:rsidP="00753EE7">
      <w:pPr>
        <w:jc w:val="right"/>
      </w:pPr>
      <w:r>
        <w:t xml:space="preserve">      Таблица № 2</w:t>
      </w:r>
    </w:p>
    <w:p w:rsidR="00753EE7" w:rsidRDefault="00753EE7" w:rsidP="00753EE7">
      <w:pPr>
        <w:jc w:val="center"/>
      </w:pPr>
      <w:r>
        <w:t>Основные причины аварийности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316"/>
        <w:gridCol w:w="1317"/>
        <w:gridCol w:w="1316"/>
        <w:gridCol w:w="1317"/>
      </w:tblGrid>
      <w:tr w:rsidR="00753EE7" w:rsidTr="00584651">
        <w:trPr>
          <w:cantSplit/>
        </w:trPr>
        <w:tc>
          <w:tcPr>
            <w:tcW w:w="436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  <w:p w:rsidR="00753EE7" w:rsidRDefault="00753EE7" w:rsidP="00584651">
            <w:pPr>
              <w:jc w:val="center"/>
            </w:pPr>
            <w:r>
              <w:t>Причины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(n-1) </w:t>
            </w:r>
            <w:r>
              <w:t>г.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n </w:t>
            </w:r>
            <w:r>
              <w:t>г.</w:t>
            </w:r>
          </w:p>
        </w:tc>
      </w:tr>
      <w:tr w:rsidR="00753EE7" w:rsidTr="00584651">
        <w:trPr>
          <w:cantSplit/>
        </w:trPr>
        <w:tc>
          <w:tcPr>
            <w:tcW w:w="4361" w:type="dxa"/>
            <w:vMerge/>
            <w:tcBorders>
              <w:bottom w:val="nil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753EE7" w:rsidRDefault="00753EE7" w:rsidP="00584651">
            <w:pPr>
              <w:jc w:val="center"/>
            </w:pPr>
            <w:r>
              <w:t>Кол-во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Кол-во</w:t>
            </w:r>
          </w:p>
        </w:tc>
        <w:tc>
          <w:tcPr>
            <w:tcW w:w="1317" w:type="dxa"/>
            <w:tcBorders>
              <w:left w:val="nil"/>
              <w:bottom w:val="nil"/>
            </w:tcBorders>
          </w:tcPr>
          <w:p w:rsidR="00753EE7" w:rsidRDefault="00753EE7" w:rsidP="00584651">
            <w:pPr>
              <w:jc w:val="center"/>
            </w:pPr>
            <w:r>
              <w:t>%</w:t>
            </w: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нарушение правил пользования маломерными судами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нарушение норм </w:t>
            </w:r>
          </w:p>
          <w:p w:rsidR="00753EE7" w:rsidRDefault="00753EE7" w:rsidP="00584651">
            <w:pPr>
              <w:jc w:val="both"/>
            </w:pPr>
            <w:proofErr w:type="spellStart"/>
            <w:r>
              <w:t>пассажировместимости</w:t>
            </w:r>
            <w:proofErr w:type="spellEnd"/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неправильное размещение</w:t>
            </w:r>
          </w:p>
          <w:p w:rsidR="00753EE7" w:rsidRDefault="00753EE7" w:rsidP="00584651">
            <w:pPr>
              <w:jc w:val="both"/>
            </w:pPr>
            <w:r>
              <w:t>людей и груза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нарушение правил ППВВП*</w:t>
            </w:r>
          </w:p>
          <w:p w:rsidR="00753EE7" w:rsidRDefault="00753EE7" w:rsidP="00584651">
            <w:pPr>
              <w:jc w:val="both"/>
            </w:pPr>
            <w:r>
              <w:t>и МППСС-72*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нарушение правил</w:t>
            </w:r>
          </w:p>
          <w:p w:rsidR="00753EE7" w:rsidRDefault="00753EE7" w:rsidP="00584651">
            <w:pPr>
              <w:jc w:val="both"/>
            </w:pPr>
            <w:r>
              <w:t>эксплуатации двигателя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неумелое маневрирование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плавание в </w:t>
            </w:r>
            <w:proofErr w:type="gramStart"/>
            <w:r>
              <w:t>сложных</w:t>
            </w:r>
            <w:proofErr w:type="gramEnd"/>
          </w:p>
          <w:p w:rsidR="00753EE7" w:rsidRDefault="00753EE7" w:rsidP="00584651">
            <w:pPr>
              <w:jc w:val="both"/>
            </w:pPr>
            <w:proofErr w:type="spellStart"/>
            <w:r>
              <w:t>гидрометеоусловиях</w:t>
            </w:r>
            <w:proofErr w:type="spellEnd"/>
            <w:r>
              <w:t xml:space="preserve"> и в темное время суток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отсутствие наблюдения за окружающей обстановкой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trHeight w:val="93"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>другие причины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trHeight w:val="76"/>
        </w:trPr>
        <w:tc>
          <w:tcPr>
            <w:tcW w:w="4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Pr="0055695C" w:rsidRDefault="00753EE7" w:rsidP="00584651">
            <w:pPr>
              <w:jc w:val="center"/>
              <w:rPr>
                <w:lang w:val="en-US"/>
              </w:rPr>
            </w:pPr>
            <w:r w:rsidRPr="0055695C">
              <w:rPr>
                <w:lang w:val="en-US"/>
              </w:rPr>
              <w:t>100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Pr="0055695C" w:rsidRDefault="00753EE7" w:rsidP="00584651">
            <w:pPr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Pr="0055695C" w:rsidRDefault="00753EE7" w:rsidP="00584651">
            <w:pPr>
              <w:jc w:val="center"/>
              <w:rPr>
                <w:lang w:val="en-US"/>
              </w:rPr>
            </w:pPr>
            <w:r w:rsidRPr="0055695C">
              <w:rPr>
                <w:lang w:val="en-US"/>
              </w:rPr>
              <w:t>100</w:t>
            </w:r>
          </w:p>
        </w:tc>
      </w:tr>
    </w:tbl>
    <w:p w:rsidR="00753EE7" w:rsidRPr="003D6579" w:rsidRDefault="00753EE7" w:rsidP="00753EE7">
      <w:pPr>
        <w:ind w:left="5700"/>
        <w:jc w:val="both"/>
        <w:rPr>
          <w:sz w:val="28"/>
          <w:szCs w:val="28"/>
        </w:rPr>
      </w:pPr>
      <w:r w:rsidRPr="003D6579">
        <w:rPr>
          <w:sz w:val="28"/>
          <w:szCs w:val="28"/>
        </w:rPr>
        <w:lastRenderedPageBreak/>
        <w:t>Продолжение приложения 5</w:t>
      </w:r>
    </w:p>
    <w:p w:rsidR="00753EE7" w:rsidRDefault="00753EE7" w:rsidP="00753EE7">
      <w:pPr>
        <w:jc w:val="right"/>
      </w:pPr>
    </w:p>
    <w:p w:rsidR="00753EE7" w:rsidRDefault="00753EE7" w:rsidP="00753EE7">
      <w:pPr>
        <w:jc w:val="right"/>
      </w:pPr>
      <w:r>
        <w:t>Таблица № 3</w:t>
      </w:r>
    </w:p>
    <w:p w:rsidR="00753EE7" w:rsidRDefault="00753EE7" w:rsidP="00753EE7">
      <w:pPr>
        <w:jc w:val="both"/>
      </w:pPr>
    </w:p>
    <w:p w:rsidR="00753EE7" w:rsidRDefault="00753EE7" w:rsidP="00753EE7">
      <w:pPr>
        <w:jc w:val="center"/>
      </w:pPr>
      <w:r>
        <w:t>Аварийность по принадлежности и типам судов,</w:t>
      </w:r>
    </w:p>
    <w:p w:rsidR="00753EE7" w:rsidRDefault="00753EE7" w:rsidP="00753EE7">
      <w:pPr>
        <w:spacing w:after="120"/>
        <w:jc w:val="center"/>
      </w:pPr>
      <w:r>
        <w:t>характеру и районам плавания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181"/>
        <w:gridCol w:w="1327"/>
        <w:gridCol w:w="1142"/>
      </w:tblGrid>
      <w:tr w:rsidR="00753EE7" w:rsidTr="00584651">
        <w:trPr>
          <w:cantSplit/>
        </w:trPr>
        <w:tc>
          <w:tcPr>
            <w:tcW w:w="421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Аварийность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(n-1) </w:t>
            </w:r>
            <w:r>
              <w:t xml:space="preserve"> г.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200</w:t>
            </w:r>
            <w:r>
              <w:rPr>
                <w:lang w:val="en-US"/>
              </w:rPr>
              <w:t xml:space="preserve">n  </w:t>
            </w:r>
            <w:r>
              <w:t>г.</w:t>
            </w:r>
          </w:p>
        </w:tc>
      </w:tr>
      <w:tr w:rsidR="00753EE7" w:rsidTr="00584651">
        <w:trPr>
          <w:cantSplit/>
        </w:trPr>
        <w:tc>
          <w:tcPr>
            <w:tcW w:w="421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  <w:r>
              <w:t>Кол-во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Кол-во</w:t>
            </w:r>
          </w:p>
        </w:tc>
        <w:tc>
          <w:tcPr>
            <w:tcW w:w="1142" w:type="dxa"/>
            <w:tcBorders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  <w:r>
              <w:t>%</w:t>
            </w: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</w:p>
          <w:p w:rsidR="00753EE7" w:rsidRDefault="00753EE7" w:rsidP="00584651">
            <w:pPr>
              <w:jc w:val="both"/>
            </w:pPr>
            <w:r>
              <w:t>1. По принадлежности судов: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личного 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ведомственные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бесхозяйные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</w:p>
          <w:p w:rsidR="00753EE7" w:rsidRDefault="00753EE7" w:rsidP="00584651">
            <w:pPr>
              <w:jc w:val="both"/>
            </w:pPr>
            <w:r>
              <w:t>2. По типам судов: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катера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моторные лодки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гребные лодки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гидроциклы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trHeight w:val="527"/>
        </w:trPr>
        <w:tc>
          <w:tcPr>
            <w:tcW w:w="4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both"/>
            </w:pPr>
          </w:p>
          <w:p w:rsidR="00753EE7" w:rsidRDefault="00753EE7" w:rsidP="00584651">
            <w:pPr>
              <w:jc w:val="both"/>
            </w:pPr>
            <w:r>
              <w:t>3. По характеру плавания: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рыбная ловля, охота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rPr>
          <w:trHeight w:val="434"/>
        </w:trPr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хозяйственные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прогулка (туризм)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перевозка людей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- прочие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</w:p>
          <w:p w:rsidR="00753EE7" w:rsidRDefault="00753EE7" w:rsidP="00584651">
            <w:pPr>
              <w:jc w:val="both"/>
            </w:pPr>
            <w:r>
              <w:t>4. По районам плавания: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а) внутренние водные пути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    -  на судовом ходу;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    - за пределами судового хода.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б) несудоходные водоемы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  <w:tr w:rsidR="00753EE7" w:rsidTr="00584651">
        <w:tc>
          <w:tcPr>
            <w:tcW w:w="42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both"/>
            </w:pPr>
            <w:r>
              <w:t xml:space="preserve">    в) внутренние морские воды и территориальное море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3EE7" w:rsidRDefault="00753EE7" w:rsidP="00584651">
            <w:pPr>
              <w:jc w:val="center"/>
            </w:pPr>
          </w:p>
        </w:tc>
      </w:tr>
    </w:tbl>
    <w:p w:rsidR="00753EE7" w:rsidRDefault="00753EE7" w:rsidP="00753EE7">
      <w:pPr>
        <w:jc w:val="both"/>
        <w:rPr>
          <w:b/>
        </w:rPr>
      </w:pPr>
    </w:p>
    <w:p w:rsidR="00753EE7" w:rsidRDefault="00753EE7" w:rsidP="00753EE7">
      <w:pPr>
        <w:jc w:val="both"/>
      </w:pPr>
    </w:p>
    <w:p w:rsidR="00753EE7" w:rsidRDefault="00753EE7" w:rsidP="00753EE7">
      <w:pPr>
        <w:jc w:val="both"/>
      </w:pPr>
    </w:p>
    <w:p w:rsidR="00753EE7" w:rsidRDefault="00753EE7" w:rsidP="00753EE7">
      <w:pPr>
        <w:jc w:val="both"/>
      </w:pPr>
      <w:r>
        <w:t xml:space="preserve">Примечание: </w:t>
      </w:r>
    </w:p>
    <w:p w:rsidR="00753EE7" w:rsidRDefault="00753EE7" w:rsidP="00753EE7">
      <w:pPr>
        <w:pStyle w:val="a3"/>
        <w:numPr>
          <w:ilvl w:val="0"/>
          <w:numId w:val="1"/>
        </w:numPr>
        <w:jc w:val="both"/>
      </w:pPr>
      <w:r>
        <w:t>в таблице «200</w:t>
      </w:r>
      <w:r w:rsidRPr="005D618A">
        <w:rPr>
          <w:lang w:val="en-US"/>
        </w:rPr>
        <w:t>n</w:t>
      </w:r>
      <w:r>
        <w:t xml:space="preserve"> г.» означает текущий год;</w:t>
      </w:r>
    </w:p>
    <w:p w:rsidR="00753EE7" w:rsidRDefault="00753EE7" w:rsidP="00753EE7">
      <w:pPr>
        <w:pStyle w:val="a3"/>
        <w:numPr>
          <w:ilvl w:val="0"/>
          <w:numId w:val="1"/>
        </w:numPr>
        <w:jc w:val="both"/>
      </w:pPr>
      <w:r>
        <w:t>ППВВП – Правила плавания по внутренним водным путям ДНР;</w:t>
      </w:r>
    </w:p>
    <w:p w:rsidR="00753EE7" w:rsidRPr="006F40F0" w:rsidRDefault="00753EE7" w:rsidP="00753EE7">
      <w:pPr>
        <w:pStyle w:val="a3"/>
        <w:numPr>
          <w:ilvl w:val="0"/>
          <w:numId w:val="1"/>
        </w:numPr>
        <w:jc w:val="both"/>
      </w:pPr>
      <w:r>
        <w:t>МППСС-72 - Международные Правила предупреждения столкновений судов в море, 1972г.</w:t>
      </w:r>
    </w:p>
    <w:p w:rsidR="00042044" w:rsidRDefault="00042044"/>
    <w:sectPr w:rsidR="00042044" w:rsidSect="00753E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A30"/>
    <w:multiLevelType w:val="hybridMultilevel"/>
    <w:tmpl w:val="8E1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3B"/>
    <w:rsid w:val="00042044"/>
    <w:rsid w:val="00753EE7"/>
    <w:rsid w:val="009D63FC"/>
    <w:rsid w:val="00E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diakov.net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2016-01-11T08:37:00Z</dcterms:created>
  <dcterms:modified xsi:type="dcterms:W3CDTF">2016-05-16T11:31:00Z</dcterms:modified>
</cp:coreProperties>
</file>