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5" w:rsidRPr="00AB1726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УТВЕ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РЖДЕНО</w:t>
      </w:r>
    </w:p>
    <w:p w:rsidR="00FC61F5" w:rsidRPr="00AB1726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FC61F5" w:rsidRPr="00AB1726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C61F5" w:rsidRPr="00AB1726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 г.  №  70</w:t>
      </w:r>
    </w:p>
    <w:p w:rsidR="00FC61F5" w:rsidRDefault="004D71BE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4.8pt;margin-top:8.8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</w:rPr>
                    <w:drawing>
                      <wp:inline distT="0" distB="0" distL="0" distR="0" wp14:anchorId="47D0C8E2" wp14:editId="2FB76F8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4D71BE" w:rsidRPr="0022579F" w:rsidRDefault="004D71BE" w:rsidP="004D7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Pr="00AB1726" w:rsidRDefault="00FC61F5" w:rsidP="00FC61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Pr="00AB1726" w:rsidRDefault="00FC61F5" w:rsidP="00FC61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Pr="00AB1726" w:rsidRDefault="00FC61F5" w:rsidP="00FC61F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ИНСТРУКЦИЯ</w:t>
      </w:r>
    </w:p>
    <w:p w:rsidR="00FC61F5" w:rsidRPr="00AB1726" w:rsidRDefault="00FC61F5" w:rsidP="00FC61F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заполнению формы № 4 «Обоснование применения процедуры закупки у одного участника»</w:t>
      </w:r>
    </w:p>
    <w:p w:rsidR="00FC61F5" w:rsidRPr="00AB1726" w:rsidRDefault="00FC61F5" w:rsidP="00FC61F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Информация готовится на </w:t>
      </w:r>
      <w:r w:rsidRPr="00AB1726">
        <w:rPr>
          <w:rFonts w:ascii="Times New Roman" w:eastAsia="Calibri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 Дата заполняется в следующем порядке: число, месяц, год.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3. Пункт 1: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 определяется в соответствии с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подпунктом 8 пункта 1.1  раздела I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1.1 - указывается полное наименование заказчика.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1.2 - указывается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Подпункт 1.5 - 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eastAsia="Calibri" w:hAnsi="Times New Roman" w:cs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чет заказчика, открытый в ЦРБ, на который зачисляются бюджетные средства на осуществление  закупки.</w:t>
      </w:r>
    </w:p>
    <w:p w:rsidR="00FC61F5" w:rsidRPr="00AB1726" w:rsidRDefault="00FC61F5" w:rsidP="00FC6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Подпункт 1.7 - указывается дата и номер протокола заседания комитета по конкурсным закупкам, на котором принято решение о применении процедуры закупки у одного участника.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 Пункт 2: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2.1 - указывается источник финансирования закупки.</w:t>
      </w:r>
    </w:p>
    <w:p w:rsidR="00FC61F5" w:rsidRPr="00AB1726" w:rsidRDefault="00FC61F5" w:rsidP="00FC6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5. Пункт 3: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3.1 - указывается наименование и краткое описание предмета закупки или его частей (лотов)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1F5" w:rsidRPr="00AB1726" w:rsidRDefault="00FC61F5" w:rsidP="00FC61F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3.2 -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разделения предмета закупки на лоты, указываются количество лотов и наименования каждого из них.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3.3 -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3.4 - указывается с</w:t>
      </w:r>
      <w:r w:rsidRPr="00AB1726">
        <w:rPr>
          <w:rFonts w:ascii="Times New Roman" w:hAnsi="Times New Roman"/>
          <w:sz w:val="28"/>
          <w:szCs w:val="28"/>
          <w:lang w:eastAsia="ru-RU"/>
        </w:rPr>
        <w:t>рок поставки товара или завершения работ либо график оказания услуг.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Пункт 4: </w:t>
      </w:r>
    </w:p>
    <w:p w:rsidR="00FC61F5" w:rsidRPr="00AB1726" w:rsidRDefault="00FC61F5" w:rsidP="00FC61F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4.1 - указывается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учредительными документами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FC61F5" w:rsidRPr="00AB1726" w:rsidRDefault="00FC61F5" w:rsidP="00FC61F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4.2 - указывается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FC61F5" w:rsidRPr="00AB1726" w:rsidRDefault="00FC61F5" w:rsidP="00FC61F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4.3 -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Если заказчиком были проведены переговоры с несколькими участниками, то заказчик указывает информацию по каждому из участников, с которыми проведены переговоры.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Пункт 5 - заказчик отмечает одно из условий применения процедуры закупки у одного участника, определенных пунктом 17.3 раздела X</w:t>
      </w:r>
      <w:r w:rsidRPr="00AB1726">
        <w:rPr>
          <w:rFonts w:ascii="Times New Roman" w:eastAsia="Calibri" w:hAnsi="Times New Roman" w:cs="Times New Roman"/>
          <w:sz w:val="28"/>
          <w:szCs w:val="28"/>
        </w:rPr>
        <w:t>V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II Порядка.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8. Пункт 6 - указываются причины и обстоятельства, которыми руководствовался заказчик при избрании процедуры закупки у одного участника. Причины указываются заказчиком в произвольной форме, исходя из условий применения процедуры закупки у одного участника, определенных пунктом 17.3 раздела X</w:t>
      </w:r>
      <w:r w:rsidRPr="00AB1726">
        <w:rPr>
          <w:rFonts w:ascii="Times New Roman" w:eastAsia="Calibri" w:hAnsi="Times New Roman" w:cs="Times New Roman"/>
          <w:sz w:val="28"/>
          <w:szCs w:val="28"/>
        </w:rPr>
        <w:t>V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II Порядка.</w:t>
      </w:r>
    </w:p>
    <w:p w:rsidR="00FC61F5" w:rsidRPr="00AB1726" w:rsidRDefault="00FC61F5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9. Пункт 7 - заказчик отмечает экспертные, нормативные, технические и другие документы (в том числе издателя, дата издания, номер документа и т.д.), подтверждающие наличие условий применения процедуры закупки.</w:t>
      </w:r>
    </w:p>
    <w:p w:rsidR="00FC61F5" w:rsidRPr="00AB1726" w:rsidRDefault="00FC61F5" w:rsidP="00FC61F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C61F5" w:rsidRPr="00AB1726" w:rsidRDefault="00FC61F5" w:rsidP="00FC61F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1F5" w:rsidRPr="00AB1726" w:rsidRDefault="00FC61F5" w:rsidP="00FC61F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6FC" w:rsidRPr="00FC61F5" w:rsidRDefault="00DB36FC" w:rsidP="00FC6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6FC" w:rsidRPr="001844BA" w:rsidRDefault="00DB36FC" w:rsidP="00DB36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B36FC" w:rsidRPr="001844BA" w:rsidRDefault="00DB36FC" w:rsidP="00DB36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DB36FC" w:rsidRDefault="007535FD" w:rsidP="00DB36FC"/>
    <w:sectPr w:rsidR="007535FD" w:rsidRPr="00DB36FC" w:rsidSect="00E8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97" w:rsidRDefault="00D27E97" w:rsidP="00E803E0">
      <w:pPr>
        <w:spacing w:after="0" w:line="240" w:lineRule="auto"/>
      </w:pPr>
      <w:r>
        <w:separator/>
      </w:r>
    </w:p>
  </w:endnote>
  <w:endnote w:type="continuationSeparator" w:id="0">
    <w:p w:rsidR="00D27E97" w:rsidRDefault="00D27E97" w:rsidP="00E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E0" w:rsidRDefault="00E803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E0" w:rsidRDefault="00E803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E0" w:rsidRDefault="00E80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97" w:rsidRDefault="00D27E97" w:rsidP="00E803E0">
      <w:pPr>
        <w:spacing w:after="0" w:line="240" w:lineRule="auto"/>
      </w:pPr>
      <w:r>
        <w:separator/>
      </w:r>
    </w:p>
  </w:footnote>
  <w:footnote w:type="continuationSeparator" w:id="0">
    <w:p w:rsidR="00D27E97" w:rsidRDefault="00D27E97" w:rsidP="00E8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E0" w:rsidRDefault="00E80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1"/>
      <w:docPartObj>
        <w:docPartGallery w:val="Page Numbers (Top of Page)"/>
        <w:docPartUnique/>
      </w:docPartObj>
    </w:sdtPr>
    <w:sdtEndPr/>
    <w:sdtContent>
      <w:p w:rsidR="00E803E0" w:rsidRDefault="00D27E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3E0" w:rsidRDefault="00E803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E0" w:rsidRDefault="00E8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E0"/>
    <w:rsid w:val="001F4068"/>
    <w:rsid w:val="004D71BE"/>
    <w:rsid w:val="006058FD"/>
    <w:rsid w:val="007017D8"/>
    <w:rsid w:val="007125E8"/>
    <w:rsid w:val="007535FD"/>
    <w:rsid w:val="0082657F"/>
    <w:rsid w:val="00960BE6"/>
    <w:rsid w:val="009B16F2"/>
    <w:rsid w:val="00A86E33"/>
    <w:rsid w:val="00AB27E3"/>
    <w:rsid w:val="00B664D6"/>
    <w:rsid w:val="00D27E97"/>
    <w:rsid w:val="00DB36FC"/>
    <w:rsid w:val="00E803E0"/>
    <w:rsid w:val="00F6407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82EC5A-F13F-4D50-B52E-22A8E65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8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2016-07-04T08:41:00Z</cp:lastPrinted>
  <dcterms:created xsi:type="dcterms:W3CDTF">2016-07-04T08:03:00Z</dcterms:created>
  <dcterms:modified xsi:type="dcterms:W3CDTF">2016-07-15T06:34:00Z</dcterms:modified>
</cp:coreProperties>
</file>