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3" w:rsidRPr="004C5023" w:rsidRDefault="004C5023" w:rsidP="004C5023">
      <w:pPr>
        <w:pageBreakBefore/>
        <w:tabs>
          <w:tab w:val="left" w:pos="5103"/>
          <w:tab w:val="left" w:pos="5387"/>
          <w:tab w:val="left" w:pos="6946"/>
        </w:tabs>
        <w:ind w:left="5387"/>
        <w:rPr>
          <w:rFonts w:ascii="Times New Roman" w:hAnsi="Times New Roman"/>
          <w:sz w:val="24"/>
          <w:szCs w:val="24"/>
        </w:rPr>
      </w:pPr>
      <w:r w:rsidRPr="004C5023">
        <w:rPr>
          <w:rStyle w:val="translation-chunk"/>
          <w:rFonts w:ascii="Times New Roman" w:hAnsi="Times New Roman"/>
          <w:sz w:val="24"/>
          <w:szCs w:val="24"/>
        </w:rPr>
        <w:t xml:space="preserve">Приложение 4 </w:t>
      </w:r>
    </w:p>
    <w:p w:rsidR="004C5023" w:rsidRPr="004C5023" w:rsidRDefault="004C5023" w:rsidP="004C5023">
      <w:pPr>
        <w:tabs>
          <w:tab w:val="left" w:pos="5103"/>
          <w:tab w:val="left" w:pos="5387"/>
          <w:tab w:val="left" w:pos="6946"/>
        </w:tabs>
        <w:ind w:left="5387" w:right="-285"/>
        <w:rPr>
          <w:rStyle w:val="translation-chunk"/>
          <w:rFonts w:ascii="Times New Roman" w:hAnsi="Times New Roman"/>
          <w:sz w:val="24"/>
          <w:szCs w:val="24"/>
        </w:rPr>
      </w:pPr>
      <w:r w:rsidRPr="004C5023">
        <w:rPr>
          <w:rStyle w:val="translation-chunk"/>
          <w:rFonts w:ascii="Times New Roman" w:hAnsi="Times New Roman"/>
          <w:sz w:val="24"/>
          <w:szCs w:val="24"/>
        </w:rPr>
        <w:t>к Типовой документации о закупках</w:t>
      </w:r>
    </w:p>
    <w:p w:rsidR="004C5023" w:rsidRPr="004C5023" w:rsidRDefault="004C5023" w:rsidP="004C5023">
      <w:pPr>
        <w:tabs>
          <w:tab w:val="left" w:pos="5103"/>
          <w:tab w:val="left" w:pos="5387"/>
          <w:tab w:val="left" w:pos="6946"/>
        </w:tabs>
        <w:ind w:left="5387" w:right="-285"/>
        <w:rPr>
          <w:rStyle w:val="translation-chunk"/>
          <w:rFonts w:ascii="Times New Roman" w:hAnsi="Times New Roman"/>
          <w:sz w:val="24"/>
          <w:szCs w:val="24"/>
        </w:rPr>
      </w:pPr>
      <w:r w:rsidRPr="004C5023">
        <w:rPr>
          <w:rStyle w:val="translation-chunk"/>
          <w:rFonts w:ascii="Times New Roman" w:hAnsi="Times New Roman"/>
          <w:sz w:val="24"/>
          <w:szCs w:val="24"/>
        </w:rPr>
        <w:t>(</w:t>
      </w:r>
      <w:r w:rsidR="005C4272">
        <w:rPr>
          <w:rStyle w:val="translation-chunk"/>
          <w:rFonts w:ascii="Times New Roman" w:hAnsi="Times New Roman"/>
          <w:sz w:val="24"/>
          <w:szCs w:val="24"/>
        </w:rPr>
        <w:t xml:space="preserve">пункт 4 </w:t>
      </w:r>
      <w:r w:rsidRPr="004C5023">
        <w:rPr>
          <w:rStyle w:val="translation-chunk"/>
          <w:rFonts w:ascii="Times New Roman" w:hAnsi="Times New Roman"/>
          <w:sz w:val="24"/>
          <w:szCs w:val="24"/>
        </w:rPr>
        <w:t xml:space="preserve">раздел </w:t>
      </w:r>
      <w:r w:rsidR="005C4272">
        <w:rPr>
          <w:rStyle w:val="translation-chunk"/>
          <w:rFonts w:ascii="Times New Roman" w:hAnsi="Times New Roman"/>
          <w:sz w:val="24"/>
          <w:szCs w:val="24"/>
        </w:rPr>
        <w:t xml:space="preserve"> </w:t>
      </w:r>
      <w:r w:rsidR="005C4272">
        <w:rPr>
          <w:rStyle w:val="translation-chunk"/>
          <w:rFonts w:ascii="Times New Roman" w:hAnsi="Times New Roman"/>
          <w:sz w:val="24"/>
          <w:szCs w:val="24"/>
          <w:lang w:val="en-US"/>
        </w:rPr>
        <w:t>III</w:t>
      </w:r>
      <w:r w:rsidRPr="004C5023">
        <w:rPr>
          <w:rStyle w:val="translation-chunk"/>
          <w:rFonts w:ascii="Times New Roman" w:hAnsi="Times New Roman"/>
          <w:sz w:val="24"/>
          <w:szCs w:val="24"/>
        </w:rPr>
        <w:t xml:space="preserve">) </w:t>
      </w:r>
    </w:p>
    <w:p w:rsidR="004C5023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4C5023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4C5023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1C6CC8" w:rsidRDefault="001C6CC8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4C5023" w:rsidRPr="00F407C2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4C5023" w:rsidRPr="00B32E18" w:rsidRDefault="004C5023" w:rsidP="004C5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E18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4C5023" w:rsidRDefault="004C5023" w:rsidP="004C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023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</w:rPr>
      </w:pPr>
      <w:r w:rsidRPr="00A62030">
        <w:rPr>
          <w:rFonts w:ascii="Times New Roman" w:hAnsi="Times New Roman"/>
          <w:sz w:val="24"/>
          <w:szCs w:val="24"/>
        </w:rPr>
        <w:t>Мы,</w:t>
      </w:r>
      <w:r w:rsidRPr="00EA2497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___________________________________________________</w:t>
      </w:r>
      <w:r w:rsidRPr="00EA2497">
        <w:rPr>
          <w:rFonts w:ascii="Times New Roman" w:hAnsi="Times New Roman"/>
        </w:rPr>
        <w:t xml:space="preserve">____________________________, </w:t>
      </w:r>
    </w:p>
    <w:p w:rsidR="004C5023" w:rsidRPr="00EA2497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A2497">
        <w:rPr>
          <w:rFonts w:ascii="Times New Roman" w:hAnsi="Times New Roman"/>
          <w:sz w:val="16"/>
          <w:szCs w:val="16"/>
        </w:rPr>
        <w:t xml:space="preserve">              (</w:t>
      </w:r>
      <w:r>
        <w:rPr>
          <w:rFonts w:ascii="Times New Roman" w:hAnsi="Times New Roman"/>
          <w:sz w:val="16"/>
          <w:szCs w:val="16"/>
        </w:rPr>
        <w:t xml:space="preserve">полное наименование </w:t>
      </w:r>
      <w:r w:rsidRPr="00EA249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или фамилия, имя и отчество у</w:t>
      </w:r>
      <w:r w:rsidRPr="00EA2497">
        <w:rPr>
          <w:rFonts w:ascii="Times New Roman" w:hAnsi="Times New Roman"/>
          <w:sz w:val="16"/>
          <w:szCs w:val="16"/>
        </w:rPr>
        <w:t xml:space="preserve">частника </w:t>
      </w:r>
      <w:r>
        <w:rPr>
          <w:rFonts w:ascii="Times New Roman" w:hAnsi="Times New Roman"/>
          <w:sz w:val="16"/>
          <w:szCs w:val="16"/>
        </w:rPr>
        <w:t xml:space="preserve">процедуры </w:t>
      </w:r>
      <w:r w:rsidRPr="00EA2497">
        <w:rPr>
          <w:rFonts w:ascii="Times New Roman" w:hAnsi="Times New Roman"/>
          <w:sz w:val="16"/>
          <w:szCs w:val="16"/>
        </w:rPr>
        <w:t>закупки)</w:t>
      </w:r>
    </w:p>
    <w:p w:rsidR="004C5023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023" w:rsidRDefault="004C5023" w:rsidP="004C5023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18">
        <w:rPr>
          <w:rFonts w:ascii="Times New Roman" w:hAnsi="Times New Roman"/>
          <w:sz w:val="28"/>
          <w:szCs w:val="28"/>
        </w:rPr>
        <w:t xml:space="preserve">гарантируем, что </w:t>
      </w:r>
      <w:r>
        <w:rPr>
          <w:rFonts w:ascii="Times New Roman" w:hAnsi="Times New Roman"/>
          <w:sz w:val="28"/>
          <w:szCs w:val="28"/>
        </w:rPr>
        <w:t>между нами и заказчиком отсутствует кон</w:t>
      </w:r>
      <w:r w:rsidRPr="0082676A">
        <w:rPr>
          <w:rFonts w:ascii="Times New Roman" w:hAnsi="Times New Roman"/>
          <w:sz w:val="28"/>
          <w:szCs w:val="28"/>
        </w:rPr>
        <w:t xml:space="preserve">фликт интересов, </w:t>
      </w:r>
      <w:r>
        <w:rPr>
          <w:rFonts w:ascii="Times New Roman" w:hAnsi="Times New Roman"/>
          <w:sz w:val="28"/>
          <w:szCs w:val="28"/>
        </w:rPr>
        <w:t xml:space="preserve">под которым понимаются случаи, перечисленные в пункте 11.5 </w:t>
      </w:r>
      <w:r w:rsidRPr="00EA2497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>го</w:t>
      </w:r>
      <w:r w:rsidRPr="00EA2497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EA2497">
        <w:rPr>
          <w:rFonts w:ascii="Times New Roman" w:hAnsi="Times New Roman"/>
          <w:sz w:val="28"/>
          <w:szCs w:val="28"/>
        </w:rPr>
        <w:t xml:space="preserve"> о проведении закупок товаров, работ и услуг за бюджетные средства и собственные средства предприятий в Донецкой Народной Республике</w:t>
      </w:r>
      <w:r w:rsidRPr="00EA2497">
        <w:rPr>
          <w:rStyle w:val="FontStyle"/>
          <w:rFonts w:ascii="Times New Roman" w:hAnsi="Times New Roman"/>
          <w:sz w:val="28"/>
          <w:szCs w:val="28"/>
        </w:rPr>
        <w:t>, утвержденно</w:t>
      </w:r>
      <w:r>
        <w:rPr>
          <w:rStyle w:val="FontStyle"/>
          <w:rFonts w:ascii="Times New Roman" w:hAnsi="Times New Roman"/>
          <w:sz w:val="28"/>
          <w:szCs w:val="28"/>
        </w:rPr>
        <w:t>го</w:t>
      </w:r>
      <w:r w:rsidR="006E79B2">
        <w:rPr>
          <w:rStyle w:val="FontStyle"/>
          <w:rFonts w:ascii="Times New Roman" w:hAnsi="Times New Roman"/>
          <w:sz w:val="28"/>
          <w:szCs w:val="28"/>
        </w:rPr>
        <w:t xml:space="preserve"> П</w:t>
      </w:r>
      <w:r w:rsidRPr="00EA2497">
        <w:rPr>
          <w:rStyle w:val="FontStyle"/>
          <w:rFonts w:ascii="Times New Roman" w:hAnsi="Times New Roman"/>
          <w:sz w:val="28"/>
          <w:szCs w:val="28"/>
        </w:rPr>
        <w:t xml:space="preserve">остановлением Совета Министров Донецкой Народной Республики от </w:t>
      </w:r>
      <w:r w:rsidRPr="00EA2497">
        <w:rPr>
          <w:rFonts w:ascii="Times New Roman" w:hAnsi="Times New Roman"/>
          <w:sz w:val="28"/>
          <w:szCs w:val="28"/>
        </w:rPr>
        <w:t>31.05.2016 № 7-2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023" w:rsidRDefault="004C5023" w:rsidP="004C502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</w:t>
      </w:r>
      <w:r w:rsidRPr="00EA2497">
        <w:rPr>
          <w:rFonts w:ascii="Times New Roman" w:hAnsi="Times New Roman"/>
          <w:b/>
        </w:rPr>
        <w:t xml:space="preserve"> Учас</w:t>
      </w:r>
      <w:r>
        <w:rPr>
          <w:rFonts w:ascii="Times New Roman" w:hAnsi="Times New Roman"/>
          <w:b/>
        </w:rPr>
        <w:t>т</w:t>
      </w:r>
      <w:r w:rsidRPr="00EA2497">
        <w:rPr>
          <w:rFonts w:ascii="Times New Roman" w:hAnsi="Times New Roman"/>
          <w:b/>
        </w:rPr>
        <w:t>ника процедур</w:t>
      </w:r>
      <w:r>
        <w:rPr>
          <w:rFonts w:ascii="Times New Roman" w:hAnsi="Times New Roman"/>
          <w:b/>
        </w:rPr>
        <w:t>ы</w:t>
      </w:r>
      <w:r w:rsidRPr="00EA2497">
        <w:rPr>
          <w:rFonts w:ascii="Times New Roman" w:hAnsi="Times New Roman"/>
          <w:b/>
        </w:rPr>
        <w:t xml:space="preserve"> закуп</w:t>
      </w:r>
      <w:r>
        <w:rPr>
          <w:rFonts w:ascii="Times New Roman" w:hAnsi="Times New Roman"/>
          <w:b/>
        </w:rPr>
        <w:t>ки</w:t>
      </w:r>
      <w:r w:rsidRPr="00EA2497">
        <w:rPr>
          <w:rFonts w:ascii="Times New Roman" w:hAnsi="Times New Roman"/>
          <w:b/>
        </w:rPr>
        <w:tab/>
      </w:r>
      <w:r w:rsidRPr="00EA2497">
        <w:rPr>
          <w:rFonts w:ascii="Times New Roman" w:hAnsi="Times New Roman"/>
          <w:b/>
        </w:rPr>
        <w:tab/>
      </w:r>
    </w:p>
    <w:p w:rsidR="004C5023" w:rsidRDefault="004C5023" w:rsidP="004C5023">
      <w:pPr>
        <w:spacing w:after="0" w:line="240" w:lineRule="auto"/>
        <w:jc w:val="both"/>
        <w:rPr>
          <w:rFonts w:ascii="Times New Roman" w:hAnsi="Times New Roman"/>
          <w:b/>
        </w:rPr>
      </w:pPr>
      <w:r w:rsidRPr="00EA249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или </w:t>
      </w:r>
      <w:r w:rsidRPr="00EA2497">
        <w:rPr>
          <w:rFonts w:ascii="Times New Roman" w:hAnsi="Times New Roman"/>
          <w:b/>
        </w:rPr>
        <w:t>упо</w:t>
      </w:r>
      <w:r>
        <w:rPr>
          <w:rFonts w:ascii="Times New Roman" w:hAnsi="Times New Roman"/>
          <w:b/>
        </w:rPr>
        <w:t>лномоченное лицо</w:t>
      </w:r>
      <w:r w:rsidRPr="00EA2497">
        <w:rPr>
          <w:rFonts w:ascii="Times New Roman" w:hAnsi="Times New Roman"/>
          <w:b/>
        </w:rPr>
        <w:t xml:space="preserve">)   </w:t>
      </w:r>
      <w:r>
        <w:rPr>
          <w:rFonts w:ascii="Times New Roman" w:hAnsi="Times New Roman"/>
          <w:b/>
        </w:rPr>
        <w:t xml:space="preserve">                                </w:t>
      </w:r>
      <w:r w:rsidRPr="00EA2497">
        <w:rPr>
          <w:rFonts w:ascii="Times New Roman" w:hAnsi="Times New Roman"/>
          <w:b/>
        </w:rPr>
        <w:t>_____________</w:t>
      </w:r>
      <w:r w:rsidRPr="00EA249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Фамилия</w:t>
      </w:r>
      <w:r w:rsidRPr="00EA249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и</w:t>
      </w:r>
      <w:r w:rsidRPr="00EA2497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и</w:t>
      </w:r>
      <w:r w:rsidRPr="00EA2497">
        <w:rPr>
          <w:rFonts w:ascii="Times New Roman" w:hAnsi="Times New Roman"/>
          <w:b/>
        </w:rPr>
        <w:t>ц</w:t>
      </w:r>
      <w:r>
        <w:rPr>
          <w:rFonts w:ascii="Times New Roman" w:hAnsi="Times New Roman"/>
          <w:b/>
        </w:rPr>
        <w:t>и</w:t>
      </w:r>
      <w:r w:rsidRPr="00EA2497">
        <w:rPr>
          <w:rFonts w:ascii="Times New Roman" w:hAnsi="Times New Roman"/>
          <w:b/>
        </w:rPr>
        <w:t>ал</w:t>
      </w:r>
      <w:r>
        <w:rPr>
          <w:rFonts w:ascii="Times New Roman" w:hAnsi="Times New Roman"/>
          <w:b/>
        </w:rPr>
        <w:t>ы</w:t>
      </w:r>
    </w:p>
    <w:p w:rsidR="004C5023" w:rsidRPr="00EA2497" w:rsidRDefault="004C5023" w:rsidP="004C50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Pr="00EA2497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</w:t>
      </w:r>
      <w:r w:rsidRPr="00EA2497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    </w:t>
      </w:r>
      <w:r w:rsidRPr="00EA2497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EA2497">
        <w:rPr>
          <w:rFonts w:ascii="Times New Roman" w:hAnsi="Times New Roman"/>
        </w:rPr>
        <w:t xml:space="preserve"> (п</w:t>
      </w:r>
      <w:r>
        <w:rPr>
          <w:rFonts w:ascii="Times New Roman" w:hAnsi="Times New Roman"/>
        </w:rPr>
        <w:t>о</w:t>
      </w:r>
      <w:r w:rsidRPr="00EA2497">
        <w:rPr>
          <w:rFonts w:ascii="Times New Roman" w:hAnsi="Times New Roman"/>
        </w:rPr>
        <w:t>дпис</w:t>
      </w:r>
      <w:r>
        <w:rPr>
          <w:rFonts w:ascii="Times New Roman" w:hAnsi="Times New Roman"/>
        </w:rPr>
        <w:t>ь</w:t>
      </w:r>
      <w:r w:rsidRPr="00EA2497">
        <w:rPr>
          <w:rFonts w:ascii="Times New Roman" w:hAnsi="Times New Roman"/>
        </w:rPr>
        <w:t>)</w:t>
      </w: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023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023" w:rsidRPr="00EA2497" w:rsidRDefault="004C5023" w:rsidP="004C502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35FD" w:rsidRDefault="007535FD"/>
    <w:sectPr w:rsidR="007535FD" w:rsidSect="00DF1A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5A" w:rsidRDefault="006E195A" w:rsidP="005313AB">
      <w:pPr>
        <w:spacing w:after="0" w:line="240" w:lineRule="auto"/>
      </w:pPr>
      <w:r>
        <w:separator/>
      </w:r>
    </w:p>
  </w:endnote>
  <w:endnote w:type="continuationSeparator" w:id="0">
    <w:p w:rsidR="006E195A" w:rsidRDefault="006E195A" w:rsidP="0053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5A" w:rsidRDefault="006E195A" w:rsidP="005313AB">
      <w:pPr>
        <w:spacing w:after="0" w:line="240" w:lineRule="auto"/>
      </w:pPr>
      <w:r>
        <w:separator/>
      </w:r>
    </w:p>
  </w:footnote>
  <w:footnote w:type="continuationSeparator" w:id="0">
    <w:p w:rsidR="006E195A" w:rsidRDefault="006E195A" w:rsidP="0053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D5" w:rsidRDefault="00DD04F8">
    <w:pPr>
      <w:pStyle w:val="a5"/>
      <w:jc w:val="center"/>
    </w:pPr>
    <w:r>
      <w:fldChar w:fldCharType="begin"/>
    </w:r>
    <w:r w:rsidR="004C5023">
      <w:instrText xml:space="preserve"> PAGE   \* MERGEFORMAT </w:instrText>
    </w:r>
    <w:r>
      <w:fldChar w:fldCharType="separate"/>
    </w:r>
    <w:r w:rsidR="004C5023">
      <w:rPr>
        <w:noProof/>
      </w:rPr>
      <w:t>27</w:t>
    </w:r>
    <w:r>
      <w:fldChar w:fldCharType="end"/>
    </w:r>
  </w:p>
  <w:p w:rsidR="00DF1AD5" w:rsidRDefault="006E19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023"/>
    <w:rsid w:val="001C6CC8"/>
    <w:rsid w:val="00210E17"/>
    <w:rsid w:val="004C5023"/>
    <w:rsid w:val="005313AB"/>
    <w:rsid w:val="005C4272"/>
    <w:rsid w:val="006058FD"/>
    <w:rsid w:val="00635127"/>
    <w:rsid w:val="006E195A"/>
    <w:rsid w:val="006E79B2"/>
    <w:rsid w:val="007017D8"/>
    <w:rsid w:val="007125E8"/>
    <w:rsid w:val="007535FD"/>
    <w:rsid w:val="0082657F"/>
    <w:rsid w:val="00B3225F"/>
    <w:rsid w:val="00DD04F8"/>
    <w:rsid w:val="00F6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4C5023"/>
    <w:rPr>
      <w:rFonts w:cs="Courier New"/>
      <w:color w:val="000000"/>
      <w:sz w:val="20"/>
      <w:szCs w:val="20"/>
    </w:rPr>
  </w:style>
  <w:style w:type="character" w:customStyle="1" w:styleId="translation-chunk">
    <w:name w:val="translation-chunk"/>
    <w:basedOn w:val="a0"/>
    <w:rsid w:val="004C5023"/>
  </w:style>
  <w:style w:type="paragraph" w:styleId="a3">
    <w:name w:val="No Spacing"/>
    <w:link w:val="a4"/>
    <w:uiPriority w:val="1"/>
    <w:qFormat/>
    <w:rsid w:val="004C5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C502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4C5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0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2016-07-15T08:43:00Z</cp:lastPrinted>
  <dcterms:created xsi:type="dcterms:W3CDTF">2016-07-15T08:33:00Z</dcterms:created>
  <dcterms:modified xsi:type="dcterms:W3CDTF">2016-07-22T10:19:00Z</dcterms:modified>
</cp:coreProperties>
</file>