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6D" w:rsidRPr="007D5355" w:rsidRDefault="0096756D" w:rsidP="0096756D">
      <w:pPr>
        <w:tabs>
          <w:tab w:val="left" w:pos="2188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-449580</wp:posOffset>
                </wp:positionV>
                <wp:extent cx="763270" cy="40767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3.15pt;margin-top:-35.4pt;width:60.1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" stroked="f"/>
            </w:pict>
          </mc:Fallback>
        </mc:AlternateContent>
      </w:r>
      <w:r w:rsidRPr="007D535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6756D" w:rsidRPr="007D5355" w:rsidRDefault="0096756D" w:rsidP="0096756D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к  Правилам сертификации служб авиационной безопасности - ССТ ДНР ГА </w:t>
      </w:r>
      <w:r w:rsidRPr="007D5355">
        <w:rPr>
          <w:rFonts w:ascii="Times New Roman" w:hAnsi="Times New Roman"/>
          <w:sz w:val="28"/>
          <w:szCs w:val="28"/>
        </w:rPr>
        <w:t>(пункт 8.3)</w:t>
      </w:r>
    </w:p>
    <w:p w:rsidR="0096756D" w:rsidRPr="007D5355" w:rsidRDefault="0096756D" w:rsidP="0096756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55">
        <w:rPr>
          <w:rFonts w:ascii="Times New Roman" w:hAnsi="Times New Roman" w:cs="Times New Roman"/>
          <w:b/>
          <w:sz w:val="28"/>
          <w:szCs w:val="28"/>
        </w:rPr>
        <w:t>ПЕРЕЧЕНЬДОКУМЕНТОВ, КОТОРЫЕ ПОДАЮТСЯ В СЕРТИФИКАЦИОННУЮ КОМИСИЮ</w:t>
      </w:r>
    </w:p>
    <w:p w:rsidR="0096756D" w:rsidRPr="007D5355" w:rsidRDefault="0096756D" w:rsidP="00967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 Инструкция о порядке организации и осуществления охраны воздушных судов и объектов авиационного субъекта.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2. Инструкция о порядке организации и обеспечения пропускного и </w:t>
      </w:r>
      <w:proofErr w:type="spellStart"/>
      <w:r w:rsidRPr="007D5355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7D5355">
        <w:rPr>
          <w:rFonts w:ascii="Times New Roman" w:hAnsi="Times New Roman" w:cs="Times New Roman"/>
          <w:sz w:val="28"/>
          <w:szCs w:val="28"/>
        </w:rPr>
        <w:t xml:space="preserve"> режима в авиационном субъекте.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3. Инструкция о порядке осуществления специальных досмотров воздушных судов авиационных субъектов в случае угрозы совершения против них АНВ.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4. Инструкция о порядке перевозки огнестрельного оружия на воздушных судах уполномоченными лицами.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5. Технология контроля на безопасность ручной клади, багажа, груза, почты, бортовых припасов и личного досмотра пассажиров и членов экипажа воздушного судна </w:t>
      </w:r>
      <w:proofErr w:type="gramStart"/>
      <w:r w:rsidRPr="007D535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D5355">
        <w:rPr>
          <w:rFonts w:ascii="Times New Roman" w:hAnsi="Times New Roman" w:cs="Times New Roman"/>
          <w:sz w:val="28"/>
          <w:szCs w:val="28"/>
        </w:rPr>
        <w:t>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6. Инструкция о порядке осуществления служебного расследования АНВ в деятельность эксплуатанта (аэропорта) </w:t>
      </w:r>
      <w:proofErr w:type="gramStart"/>
      <w:r w:rsidRPr="007D535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D5355">
        <w:rPr>
          <w:rFonts w:ascii="Times New Roman" w:hAnsi="Times New Roman" w:cs="Times New Roman"/>
          <w:sz w:val="28"/>
          <w:szCs w:val="28"/>
        </w:rPr>
        <w:t>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7. Инструкция о порядке организации взаимодействия АБ с органами пограничного и таможенного контроля в контролируемой зоне аэропорта (аэродрома).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8. Инструкция о порядке организации взаимодействия САБ со службами эксплуатанта (аэропорта) и с подразделениями центральных органов исполнительной власти по предупреждению и урегулированию кризисных ситуаций, связанных с АНВ.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9. Инструкция о порядке приобретения, технического обслуживания и проверки специальных технических средств, оборудования, предназначенного для обеспечения АБ.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-470535</wp:posOffset>
                </wp:positionV>
                <wp:extent cx="683260" cy="390525"/>
                <wp:effectExtent l="254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6D" w:rsidRPr="009A6BE8" w:rsidRDefault="0096756D" w:rsidP="00967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9.45pt;margin-top:-37.05pt;width:53.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" stroked="f">
                <v:textbox>
                  <w:txbxContent>
                    <w:p w:rsidR="0096756D" w:rsidRPr="009A6BE8" w:rsidRDefault="0096756D" w:rsidP="009675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D5355">
        <w:rPr>
          <w:rFonts w:ascii="Times New Roman" w:hAnsi="Times New Roman" w:cs="Times New Roman"/>
          <w:sz w:val="28"/>
          <w:szCs w:val="28"/>
        </w:rPr>
        <w:t xml:space="preserve"> Продолжение приложения 4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10. Инструкция о порядке сопровождения в контролируемых зонах пассажиров и материальных ценностей.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11. Программа подготовки и переподготовки персонала САБ.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12. Инструкция о порядке осуществления мероприятий по охране труда персонала САБ.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13. Сертификат соответствия на персонал САБ.</w:t>
      </w: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6D" w:rsidRPr="007D5355" w:rsidRDefault="0096756D" w:rsidP="0096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355">
        <w:rPr>
          <w:rFonts w:ascii="Times New Roman" w:hAnsi="Times New Roman" w:cs="Times New Roman"/>
          <w:sz w:val="28"/>
          <w:szCs w:val="28"/>
        </w:rPr>
        <w:t>14. Сертификат соответствия на специальные технические средства контроля</w:t>
      </w:r>
      <w:r w:rsidRPr="007D5355">
        <w:rPr>
          <w:rFonts w:ascii="Times New Roman" w:hAnsi="Times New Roman" w:cs="Times New Roman"/>
          <w:sz w:val="24"/>
          <w:szCs w:val="24"/>
        </w:rPr>
        <w:t>.</w:t>
      </w:r>
    </w:p>
    <w:p w:rsidR="00525A73" w:rsidRDefault="00525A73"/>
    <w:sectPr w:rsidR="0052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BB"/>
    <w:rsid w:val="00525A73"/>
    <w:rsid w:val="007B3EBB"/>
    <w:rsid w:val="009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2016-07-22T10:21:00Z</dcterms:created>
  <dcterms:modified xsi:type="dcterms:W3CDTF">2016-07-22T10:22:00Z</dcterms:modified>
</cp:coreProperties>
</file>