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BB" w:rsidRPr="00BA7CB4" w:rsidRDefault="00ED03BB" w:rsidP="00ED03BB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CB4">
        <w:rPr>
          <w:rFonts w:ascii="Times New Roman" w:hAnsi="Times New Roman"/>
          <w:sz w:val="28"/>
          <w:szCs w:val="28"/>
        </w:rPr>
        <w:tab/>
        <w:t>Приложение 2</w:t>
      </w:r>
    </w:p>
    <w:p w:rsidR="00ED03BB" w:rsidRDefault="00ED03BB" w:rsidP="00ED03BB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D03BB" w:rsidRDefault="00ED03BB" w:rsidP="00ED03BB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3BB" w:rsidRPr="0037510B" w:rsidRDefault="00ED03BB" w:rsidP="00ED03BB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ED03BB" w:rsidRDefault="00ED03BB" w:rsidP="00ED03BB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(пункт 2.7.)</w:t>
      </w:r>
    </w:p>
    <w:p w:rsidR="00ED03BB" w:rsidRPr="006E05DA" w:rsidRDefault="00ED03BB" w:rsidP="00ED03BB">
      <w:pPr>
        <w:tabs>
          <w:tab w:val="left" w:pos="591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ED03BB" w:rsidRPr="009B0CF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9B0CF1">
        <w:rPr>
          <w:rFonts w:ascii="Times New Roman" w:hAnsi="Times New Roman"/>
          <w:sz w:val="28"/>
          <w:szCs w:val="28"/>
          <w:lang w:eastAsia="uk-UA"/>
        </w:rPr>
        <w:t xml:space="preserve">Требования </w:t>
      </w:r>
    </w:p>
    <w:p w:rsidR="00ED03BB" w:rsidRPr="009B0CF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CF1">
        <w:rPr>
          <w:rFonts w:ascii="Times New Roman" w:hAnsi="Times New Roman"/>
          <w:sz w:val="28"/>
          <w:szCs w:val="28"/>
          <w:lang w:eastAsia="uk-UA"/>
        </w:rPr>
        <w:t>к творческой программе</w:t>
      </w:r>
      <w:r w:rsidRPr="009B0CF1">
        <w:rPr>
          <w:rFonts w:ascii="Times New Roman" w:hAnsi="Times New Roman"/>
          <w:sz w:val="28"/>
          <w:szCs w:val="28"/>
        </w:rPr>
        <w:t xml:space="preserve"> самодеятельного коллектива, </w:t>
      </w:r>
    </w:p>
    <w:p w:rsidR="00ED03BB" w:rsidRPr="009B0CF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CF1">
        <w:rPr>
          <w:rFonts w:ascii="Times New Roman" w:hAnsi="Times New Roman"/>
          <w:sz w:val="28"/>
          <w:szCs w:val="28"/>
        </w:rPr>
        <w:t xml:space="preserve">любительского объединения для присвоения, подтверждения звания </w:t>
      </w: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CF1">
        <w:rPr>
          <w:rFonts w:ascii="Times New Roman" w:hAnsi="Times New Roman"/>
          <w:sz w:val="28"/>
          <w:szCs w:val="28"/>
        </w:rPr>
        <w:t>«Народный (образцовый) самодеятельный коллектив (студия)»</w:t>
      </w:r>
    </w:p>
    <w:p w:rsidR="00ED03BB" w:rsidRPr="009B0CF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5352"/>
      </w:tblGrid>
      <w:tr w:rsidR="00ED03BB" w:rsidRPr="003D6F2C" w:rsidTr="00730E4A">
        <w:tc>
          <w:tcPr>
            <w:tcW w:w="675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6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Наименование коллектива, объединения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ребования</w:t>
            </w:r>
          </w:p>
        </w:tc>
      </w:tr>
      <w:tr w:rsidR="00ED03BB" w:rsidRPr="003D6F2C" w:rsidTr="00730E4A">
        <w:tc>
          <w:tcPr>
            <w:tcW w:w="675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узыкальные инструментальные коллективы (оркестры и ансамбли народных инструментов, духовые и эстрадно-джазовые оркестры и ансамбли, ансамбли гитарной, камерной музыки)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обязательны выступления солистов: вокалистов и инструменталистов,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репертуар коллектива должен соответствовать жанру</w:t>
            </w:r>
          </w:p>
        </w:tc>
      </w:tr>
      <w:tr w:rsidR="00ED03BB" w:rsidRPr="003D6F2C" w:rsidTr="00730E4A">
        <w:tc>
          <w:tcPr>
            <w:tcW w:w="675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окально-инструментальные ансамбли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не допускается использование минусовых инструментальных фонограмм и прописанных 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бэк-вокалов</w:t>
            </w:r>
            <w:proofErr w:type="spell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вокальная партитура ансамбля - не менее 2 - 3-голосная;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программа выступления солистов ансамбля не должна превышать 40% от выступления ансамбля;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запрещается использование плюсовых фонограмм (за применение «плюс» коллектив снимается с просмотра)</w:t>
            </w:r>
          </w:p>
        </w:tc>
      </w:tr>
      <w:tr w:rsidR="00ED03BB" w:rsidRPr="003D6F2C" w:rsidTr="00730E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оровые и вокальные коллективы (академические хоры и ансамбли, хоры народной песни, вокальные ансамбли, студии эстрадного пения, студии смешанных форм, театры песни)</w:t>
            </w:r>
          </w:p>
          <w:p w:rsidR="00ED03BB" w:rsidRPr="003D6F2C" w:rsidRDefault="00ED03BB" w:rsidP="00730E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ансамблей: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допустимо максимум 2 номера выступления солистов (запев песни, исполняемый солистом, дуэтом, трио - в сольные номера не входит);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обязательно многоголосие (не менее 3-х или 2-голосия с элементами 3-голосия);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исполнение 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capella</w:t>
            </w:r>
            <w:proofErr w:type="spell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- не менее 2-х произведений;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обязательно исполнение песен со сценическим движением.</w:t>
            </w:r>
          </w:p>
        </w:tc>
      </w:tr>
    </w:tbl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D03BB" w:rsidRPr="00524D93" w:rsidRDefault="00ED03BB" w:rsidP="00ED03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5352"/>
      </w:tblGrid>
      <w:tr w:rsidR="00ED03BB" w:rsidRPr="003D6F2C" w:rsidTr="00730E4A">
        <w:trPr>
          <w:trHeight w:val="5583"/>
        </w:trPr>
        <w:tc>
          <w:tcPr>
            <w:tcW w:w="675" w:type="dxa"/>
            <w:tcBorders>
              <w:top w:val="single" w:sz="4" w:space="0" w:color="auto"/>
            </w:tcBorders>
          </w:tcPr>
          <w:p w:rsidR="00ED03BB" w:rsidRPr="003D6F2C" w:rsidRDefault="00ED03BB" w:rsidP="00730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03BB" w:rsidRDefault="00ED03BB" w:rsidP="00730E4A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D03BB" w:rsidRPr="003D6F2C" w:rsidRDefault="00ED03BB" w:rsidP="0073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Для хоров народной песни: </w:t>
            </w:r>
          </w:p>
          <w:p w:rsidR="00ED03BB" w:rsidRPr="003D6F2C" w:rsidRDefault="00ED03BB" w:rsidP="0073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обязательно исполнение народной песни (не менее 50% репертуара);</w:t>
            </w:r>
          </w:p>
          <w:p w:rsidR="00ED03BB" w:rsidRPr="003D6F2C" w:rsidRDefault="00ED03BB" w:rsidP="0073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proofErr w:type="gram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обязательна</w:t>
            </w:r>
            <w:proofErr w:type="gram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многожанровость</w:t>
            </w:r>
            <w:proofErr w:type="spell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народной песни;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грамотность, стройность и чистота исполнения.</w:t>
            </w:r>
          </w:p>
          <w:p w:rsidR="00ED03BB" w:rsidRPr="00524D93" w:rsidRDefault="00ED03BB" w:rsidP="00730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эстрадных студий и ансамблей: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программа выступления солистов не  должна  превышать 40% от выступления ансамбля;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приветствуются исполнение джазовых композиций и произведений.</w:t>
            </w:r>
          </w:p>
          <w:p w:rsidR="00ED03BB" w:rsidRPr="00524D93" w:rsidRDefault="00ED03BB" w:rsidP="00730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театров песни:</w:t>
            </w:r>
          </w:p>
          <w:p w:rsidR="00ED03BB" w:rsidRPr="003D6F2C" w:rsidRDefault="00ED03BB" w:rsidP="00730E4A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обязательно наличие театрализации номеров или программы</w:t>
            </w:r>
          </w:p>
        </w:tc>
      </w:tr>
      <w:tr w:rsidR="00ED03BB" w:rsidRPr="003D6F2C" w:rsidTr="00730E4A">
        <w:tc>
          <w:tcPr>
            <w:tcW w:w="675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ольклорные коллективы</w:t>
            </w:r>
          </w:p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(фольклорные, фольклорные аутентичные, фольклорные поисково-исследовательские, фольклорные театры)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приветствуется песня, записанная в регионе, и использование традиционного народного инструментария;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допускается использование минусовых фонограмм, без </w:t>
            </w:r>
            <w:proofErr w:type="gram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прописанного</w:t>
            </w:r>
            <w:proofErr w:type="gram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бэк-вокала</w:t>
            </w:r>
            <w:proofErr w:type="spell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запрещается использование плюсовых фонограмм (за применение «плюс» коллектив снимается с просмотра)</w:t>
            </w:r>
          </w:p>
        </w:tc>
      </w:tr>
      <w:tr w:rsidR="00ED03BB" w:rsidRPr="003D6F2C" w:rsidTr="00730E4A">
        <w:tc>
          <w:tcPr>
            <w:tcW w:w="675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 xml:space="preserve">ореографические коллективы и ансамбли (народного, классического, эстрадного, спортивного бального, этнографического или фольклорного танцев, театры танца) 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наличие в репертуаре хореографических композиций и картинок;</w:t>
            </w:r>
          </w:p>
          <w:p w:rsidR="00ED03BB" w:rsidRPr="00524D93" w:rsidRDefault="00ED03BB" w:rsidP="00730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театров танца: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обязательно наличие театрализации номеров или программы</w:t>
            </w:r>
          </w:p>
        </w:tc>
      </w:tr>
      <w:tr w:rsidR="00ED03BB" w:rsidRPr="003D6F2C" w:rsidTr="00730E4A">
        <w:tc>
          <w:tcPr>
            <w:tcW w:w="675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D03BB" w:rsidRPr="003D6F2C" w:rsidRDefault="00ED03BB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нсамбли песни и танца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обязательно исполнение не менее 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3-х вокально-хореографических композиций</w:t>
            </w:r>
          </w:p>
        </w:tc>
      </w:tr>
      <w:tr w:rsidR="00ED03BB" w:rsidRPr="003D6F2C" w:rsidTr="00730E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BB" w:rsidRPr="003D6F2C" w:rsidRDefault="00ED03BB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 xml:space="preserve">еатральные коллективы: драматические, музыкальные, музыкально-драматические, литературные, кукольные, театры юного зрителя;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допускаются условные декорации;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приветствуется работа с реквизитом, наличие костюмов, отвечающих тематике постановки;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работа с микрофоном на стойке, радио микрофоном не допустима;</w:t>
            </w:r>
          </w:p>
        </w:tc>
      </w:tr>
    </w:tbl>
    <w:p w:rsidR="00ED03BB" w:rsidRPr="00D54B6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B61">
        <w:rPr>
          <w:rFonts w:ascii="Times New Roman" w:hAnsi="Times New Roman"/>
          <w:sz w:val="28"/>
          <w:szCs w:val="28"/>
        </w:rPr>
        <w:lastRenderedPageBreak/>
        <w:t>3</w:t>
      </w: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653"/>
        <w:gridCol w:w="5352"/>
      </w:tblGrid>
      <w:tr w:rsidR="00ED03BB" w:rsidRPr="003D6F2C" w:rsidTr="00730E4A">
        <w:trPr>
          <w:trHeight w:val="8702"/>
        </w:trPr>
        <w:tc>
          <w:tcPr>
            <w:tcW w:w="566" w:type="dxa"/>
            <w:tcBorders>
              <w:top w:val="single" w:sz="4" w:space="0" w:color="auto"/>
            </w:tcBorders>
          </w:tcPr>
          <w:p w:rsidR="00ED03BB" w:rsidRPr="003D6F2C" w:rsidRDefault="00ED03BB" w:rsidP="00730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ED03BB" w:rsidRPr="003D6F2C" w:rsidRDefault="00ED03BB" w:rsidP="00730E4A">
            <w:pPr>
              <w:snapToGrid w:val="0"/>
              <w:spacing w:after="0" w:line="20" w:lineRule="atLeast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  <w:p w:rsidR="00ED03BB" w:rsidRPr="003D6F2C" w:rsidRDefault="00ED03BB" w:rsidP="00730E4A">
            <w:pPr>
              <w:snapToGrid w:val="0"/>
              <w:spacing w:after="0" w:line="20" w:lineRule="atLeast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  <w:p w:rsidR="00ED03BB" w:rsidRPr="003D6F2C" w:rsidRDefault="00ED03BB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03BB" w:rsidRPr="003D6F2C" w:rsidRDefault="00ED03BB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D03BB" w:rsidRPr="003D6F2C" w:rsidRDefault="00ED03BB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 xml:space="preserve">еатры чтецов, художественного слова, эстрады, агитбригады, </w:t>
            </w:r>
            <w:proofErr w:type="spellStart"/>
            <w:r w:rsidRPr="003D6F2C">
              <w:rPr>
                <w:rFonts w:ascii="Times New Roman" w:hAnsi="Times New Roman"/>
                <w:sz w:val="28"/>
                <w:szCs w:val="28"/>
              </w:rPr>
              <w:t>агиттеатры</w:t>
            </w:r>
            <w:proofErr w:type="spellEnd"/>
            <w:r w:rsidRPr="003D6F2C">
              <w:rPr>
                <w:rFonts w:ascii="Times New Roman" w:hAnsi="Times New Roman"/>
                <w:sz w:val="28"/>
                <w:szCs w:val="28"/>
              </w:rPr>
              <w:t>, театры поэзии, миниатюр, малых форм, эстрадно-публицистические театры, театры моды</w:t>
            </w:r>
            <w:proofErr w:type="gramEnd"/>
          </w:p>
          <w:p w:rsidR="00ED03BB" w:rsidRPr="003D6F2C" w:rsidRDefault="00ED03BB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03BB" w:rsidRPr="003D6F2C" w:rsidRDefault="00ED03BB" w:rsidP="00730E4A">
            <w:pPr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еатры оперы и балета, музыкальной комедии, театры пантомимы и пластики, оперные студии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не допустима запись спектакля в «плюс» фонограмме;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приветствуется исполнение вокальных партий актерами труппы;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приветствуется театрализация, работа с реквизитом, наличие костюмов, отвечающих тематике постановки;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приветствуется актуальная социальная направленность тематики постановки;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допускаются условные декорации;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допускается работа с микрофоном;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допускается выступление 2-х солистов с репертуаром, состоящим из арий, и ансамблей из опер или классических романсов;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допускаются условные декорации, наличие костюмов, отвечающих тематике постановки;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сопровождение - фортепиано или «минусовая» фонограмма;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в спектаклях театра музыкальной комедии (оперетты) обязательно наличие хореографических фрагментов;</w:t>
            </w:r>
          </w:p>
          <w:p w:rsidR="00ED03BB" w:rsidRPr="003D6F2C" w:rsidRDefault="00ED03BB" w:rsidP="00730E4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 не допускается работа с микрофоном на стойке, радио микрофоном</w:t>
            </w:r>
          </w:p>
        </w:tc>
      </w:tr>
      <w:tr w:rsidR="00ED03BB" w:rsidRPr="003D6F2C" w:rsidTr="00730E4A">
        <w:tc>
          <w:tcPr>
            <w:tcW w:w="566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</w:t>
            </w:r>
            <w:r w:rsidRPr="003D6F2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ирковые коллективы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приветствуется театрализация номера</w:t>
            </w:r>
          </w:p>
        </w:tc>
      </w:tr>
      <w:tr w:rsidR="00ED03BB" w:rsidRPr="003D6F2C" w:rsidTr="00730E4A">
        <w:tc>
          <w:tcPr>
            <w:tcW w:w="566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оллективы, студии, клубы, объединения изобразительного и декоративно-прикладного искусства по видам творчества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новаторство, самобытность, оригинальность произведений, изделий</w:t>
            </w:r>
          </w:p>
        </w:tc>
      </w:tr>
      <w:tr w:rsidR="00ED03BB" w:rsidRPr="003D6F2C" w:rsidTr="00730E4A">
        <w:tc>
          <w:tcPr>
            <w:tcW w:w="566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 фотоискусства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приветствуется новаторские поиски образов и композиционных решений</w:t>
            </w:r>
          </w:p>
        </w:tc>
      </w:tr>
      <w:tr w:rsidR="00ED03BB" w:rsidRPr="003D6F2C" w:rsidTr="00730E4A">
        <w:tc>
          <w:tcPr>
            <w:tcW w:w="566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3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 кино-видео</w:t>
            </w:r>
          </w:p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приветствуются социально-значимые </w:t>
            </w:r>
            <w:proofErr w:type="gramStart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-к</w:t>
            </w:r>
            <w:proofErr w:type="gramEnd"/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ино-видео фильмы</w:t>
            </w:r>
          </w:p>
        </w:tc>
      </w:tr>
      <w:tr w:rsidR="00ED03BB" w:rsidRPr="003D6F2C" w:rsidTr="00730E4A">
        <w:tc>
          <w:tcPr>
            <w:tcW w:w="566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3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 научно-технического творчества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целесообразность, рациональность, экономичность</w:t>
            </w:r>
          </w:p>
        </w:tc>
      </w:tr>
    </w:tbl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653"/>
        <w:gridCol w:w="5352"/>
      </w:tblGrid>
      <w:tr w:rsidR="00ED03BB" w:rsidRPr="003D6F2C" w:rsidTr="00730E4A">
        <w:tc>
          <w:tcPr>
            <w:tcW w:w="566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3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юбительские объединения (литературные, композиторские,  любителей искусства и другие)</w:t>
            </w:r>
          </w:p>
        </w:tc>
        <w:tc>
          <w:tcPr>
            <w:tcW w:w="5352" w:type="dxa"/>
          </w:tcPr>
          <w:p w:rsidR="00ED03BB" w:rsidRPr="003D6F2C" w:rsidRDefault="00ED03B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приветствуются социально-значимые программы</w:t>
            </w:r>
          </w:p>
        </w:tc>
      </w:tr>
    </w:tbl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3BB" w:rsidRPr="00395420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3BB" w:rsidRPr="00A37497" w:rsidRDefault="00ED03BB" w:rsidP="00ED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A37497">
        <w:rPr>
          <w:rFonts w:ascii="Times New Roman" w:hAnsi="Times New Roman"/>
          <w:sz w:val="28"/>
          <w:szCs w:val="28"/>
        </w:rPr>
        <w:t xml:space="preserve"> Комиссия оставляет за собой право прослушивать и просматривать любое произведение, заявленное в репертуаре, но не исполняемое в представленной программе.</w:t>
      </w:r>
    </w:p>
    <w:p w:rsidR="00ED03BB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3BB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3BB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3BB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3BB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3BB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ED03BB" w:rsidRPr="00213CFA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3BB" w:rsidRPr="00992BEF" w:rsidRDefault="00ED03BB" w:rsidP="00ED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7F4"/>
    <w:multiLevelType w:val="multilevel"/>
    <w:tmpl w:val="41B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03BB"/>
    <w:rsid w:val="001A1EC0"/>
    <w:rsid w:val="002A213D"/>
    <w:rsid w:val="00525CDC"/>
    <w:rsid w:val="005428A8"/>
    <w:rsid w:val="0057620E"/>
    <w:rsid w:val="00963825"/>
    <w:rsid w:val="00C27466"/>
    <w:rsid w:val="00DC08BD"/>
    <w:rsid w:val="00E074F8"/>
    <w:rsid w:val="00E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3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2016-09-05T12:23:00Z</dcterms:created>
  <dcterms:modified xsi:type="dcterms:W3CDTF">2016-09-05T12:23:00Z</dcterms:modified>
</cp:coreProperties>
</file>