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E7" w:rsidRPr="00E27ED6" w:rsidRDefault="00974EE7" w:rsidP="00974EE7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E27ED6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974EE7" w:rsidRPr="000E425A" w:rsidRDefault="00974EE7" w:rsidP="00974EE7">
      <w:pPr>
        <w:pStyle w:val="1"/>
        <w:spacing w:before="0" w:after="0"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-630555</wp:posOffset>
                </wp:positionV>
                <wp:extent cx="545465" cy="306705"/>
                <wp:effectExtent l="4445" t="0" r="254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3.05pt;margin-top:-49.65pt;width:42.9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kToQIAAAs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" stroked="f"/>
            </w:pict>
          </mc:Fallback>
        </mc:AlternateContent>
      </w:r>
      <w:r w:rsidRPr="00E27ED6">
        <w:rPr>
          <w:rStyle w:val="a3"/>
          <w:rFonts w:ascii="Times New Roman" w:hAnsi="Times New Roman" w:cs="Times New Roman"/>
          <w:color w:val="auto"/>
          <w:sz w:val="28"/>
          <w:szCs w:val="28"/>
        </w:rPr>
        <w:t>к</w:t>
      </w:r>
      <w:r w:rsidRPr="00E27ED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27ED6">
        <w:rPr>
          <w:rFonts w:ascii="Times New Roman" w:hAnsi="Times New Roman" w:cs="Times New Roman"/>
          <w:b w:val="0"/>
          <w:color w:val="auto"/>
          <w:sz w:val="28"/>
          <w:szCs w:val="28"/>
        </w:rPr>
        <w:t>авиационным правилам</w:t>
      </w:r>
      <w:r w:rsidRPr="004740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«Сертификационные требования к техническим средствам для выполнения </w:t>
      </w:r>
      <w:r w:rsidRPr="000E4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авиационных работ, процедуры сертификации» </w:t>
      </w:r>
      <w:r w:rsidRPr="000E425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(третий абзац </w:t>
      </w:r>
      <w:hyperlink w:anchor="sub_222" w:history="1">
        <w:r w:rsidRPr="000E425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пункта </w:t>
        </w:r>
      </w:hyperlink>
      <w:r w:rsidRPr="000E425A">
        <w:rPr>
          <w:rFonts w:ascii="Times New Roman" w:hAnsi="Times New Roman" w:cs="Times New Roman"/>
          <w:b w:val="0"/>
          <w:color w:val="auto"/>
          <w:sz w:val="28"/>
          <w:szCs w:val="28"/>
        </w:rPr>
        <w:t>2.4</w:t>
      </w:r>
      <w:r w:rsidRPr="000E425A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</w:p>
    <w:p w:rsidR="00974EE7" w:rsidRPr="000E425A" w:rsidRDefault="00974EE7" w:rsidP="00974EE7">
      <w:pPr>
        <w:ind w:firstLine="567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74EE7" w:rsidRPr="004740F9" w:rsidRDefault="00974EE7" w:rsidP="00974E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25A">
        <w:rPr>
          <w:rFonts w:ascii="Times New Roman" w:hAnsi="Times New Roman" w:cs="Times New Roman"/>
          <w:color w:val="auto"/>
          <w:sz w:val="28"/>
          <w:szCs w:val="28"/>
        </w:rPr>
        <w:t>Перечень документов</w:t>
      </w:r>
      <w:r w:rsidRPr="004740F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974EE7" w:rsidRPr="004740F9" w:rsidRDefault="00974EE7" w:rsidP="00974E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740F9">
        <w:rPr>
          <w:rFonts w:ascii="Times New Roman" w:hAnsi="Times New Roman" w:cs="Times New Roman"/>
          <w:color w:val="auto"/>
          <w:sz w:val="28"/>
          <w:szCs w:val="28"/>
        </w:rPr>
        <w:t>предоставляемых заявителем для целей сертификации</w:t>
      </w:r>
      <w:proofErr w:type="gramEnd"/>
    </w:p>
    <w:p w:rsidR="00974EE7" w:rsidRPr="004740F9" w:rsidRDefault="00974EE7" w:rsidP="00974EE7"/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40F9">
        <w:rPr>
          <w:rFonts w:ascii="Times New Roman" w:hAnsi="Times New Roman" w:cs="Times New Roman"/>
          <w:sz w:val="28"/>
          <w:szCs w:val="28"/>
        </w:rPr>
        <w:t xml:space="preserve">При подаче заявки в ОС (приложение к </w:t>
      </w:r>
      <w:bookmarkStart w:id="0" w:name="_GoBack"/>
      <w:r w:rsidRPr="006E37A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заявке</w:t>
      </w:r>
      <w:bookmarkEnd w:id="0"/>
      <w:r w:rsidRPr="004740F9">
        <w:rPr>
          <w:rFonts w:ascii="Times New Roman" w:hAnsi="Times New Roman" w:cs="Times New Roman"/>
          <w:sz w:val="28"/>
          <w:szCs w:val="28"/>
        </w:rPr>
        <w:t>):</w:t>
      </w: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40F9">
        <w:rPr>
          <w:rFonts w:ascii="Times New Roman" w:hAnsi="Times New Roman" w:cs="Times New Roman"/>
          <w:sz w:val="28"/>
          <w:szCs w:val="28"/>
        </w:rPr>
        <w:t>1. Учредительные документы (копии), справка о деятельности предприятия.</w:t>
      </w: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40F9">
        <w:rPr>
          <w:rFonts w:ascii="Times New Roman" w:hAnsi="Times New Roman" w:cs="Times New Roman"/>
          <w:sz w:val="28"/>
          <w:szCs w:val="28"/>
        </w:rPr>
        <w:t>2. Основные технические характеристики, внешний вид ТС АР.</w:t>
      </w: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40F9">
        <w:rPr>
          <w:rFonts w:ascii="Times New Roman" w:hAnsi="Times New Roman" w:cs="Times New Roman"/>
          <w:sz w:val="28"/>
          <w:szCs w:val="28"/>
        </w:rPr>
        <w:t>3. Руководство по эксплуатации ТС АР.</w:t>
      </w: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40F9">
        <w:rPr>
          <w:rFonts w:ascii="Times New Roman" w:hAnsi="Times New Roman" w:cs="Times New Roman"/>
          <w:sz w:val="28"/>
          <w:szCs w:val="28"/>
        </w:rPr>
        <w:t>При выполнении сертификационных работ (по требованию органа по сертификации):</w:t>
      </w:r>
    </w:p>
    <w:p w:rsidR="00974EE7" w:rsidRPr="004740F9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740F9">
        <w:rPr>
          <w:rFonts w:ascii="Times New Roman" w:hAnsi="Times New Roman" w:cs="Times New Roman"/>
          <w:sz w:val="28"/>
          <w:szCs w:val="28"/>
        </w:rPr>
        <w:t>1</w:t>
      </w:r>
      <w:r w:rsidRPr="00661620">
        <w:rPr>
          <w:rFonts w:ascii="Times New Roman" w:hAnsi="Times New Roman" w:cs="Times New Roman"/>
          <w:sz w:val="28"/>
          <w:szCs w:val="28"/>
        </w:rPr>
        <w:t xml:space="preserve">. Структура управления предприятия-изготовителя, подразделения, </w:t>
      </w:r>
      <w:r w:rsidRPr="00812808">
        <w:rPr>
          <w:rFonts w:ascii="Times New Roman" w:hAnsi="Times New Roman" w:cs="Times New Roman"/>
          <w:sz w:val="28"/>
          <w:szCs w:val="28"/>
        </w:rPr>
        <w:t>ответственного за качество, сертификацию ТС АР.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 xml:space="preserve">2. Документ предприятия, устанавливающий функциональные и эксплуатационные требования, правила испытаний и приемки ТС АР (стандарт, технические условия и </w:t>
      </w:r>
      <w:proofErr w:type="gramStart"/>
      <w:r w:rsidRPr="0081280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12808">
        <w:rPr>
          <w:rFonts w:ascii="Times New Roman" w:hAnsi="Times New Roman" w:cs="Times New Roman"/>
          <w:sz w:val="28"/>
          <w:szCs w:val="28"/>
        </w:rPr>
        <w:t>).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3. Перечень стандартов, используемых при разработке ТС АР.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4. Копии имеющихся сертификатов соответствия, выданных в других системах сертификации (других государствах).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 xml:space="preserve">5. Информация (справки) по </w:t>
      </w:r>
      <w:proofErr w:type="gramStart"/>
      <w:r w:rsidRPr="00812808">
        <w:rPr>
          <w:rFonts w:ascii="Times New Roman" w:hAnsi="Times New Roman" w:cs="Times New Roman"/>
          <w:sz w:val="28"/>
          <w:szCs w:val="28"/>
        </w:rPr>
        <w:t>заявленному</w:t>
      </w:r>
      <w:proofErr w:type="gramEnd"/>
      <w:r w:rsidRPr="00812808">
        <w:rPr>
          <w:rFonts w:ascii="Times New Roman" w:hAnsi="Times New Roman" w:cs="Times New Roman"/>
          <w:sz w:val="28"/>
          <w:szCs w:val="28"/>
        </w:rPr>
        <w:t xml:space="preserve"> ТС АР: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техника безопасности при эксплуатации;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уровень создаваемых электро- и радиопомех;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содержание вредных веществ и выбросы в окружающую среду;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сведения о воздействии внешних факторов (летные нагрузки);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надежность ТС АР (установленный срок службы или время налета, наработка на отказ).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6. Копия титульного листа и оглавления документированной системы управления качеством (при наличии).</w:t>
      </w:r>
    </w:p>
    <w:p w:rsidR="00974EE7" w:rsidRPr="00812808" w:rsidRDefault="00974EE7" w:rsidP="00974EE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74EE7" w:rsidRDefault="00974EE7" w:rsidP="00974EE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-448945</wp:posOffset>
                </wp:positionV>
                <wp:extent cx="570230" cy="314325"/>
                <wp:effectExtent l="0" t="190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E7" w:rsidRPr="00123BBE" w:rsidRDefault="00974EE7" w:rsidP="00974EE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1.7pt;margin-top:-35.35pt;width:44.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" stroked="f">
                <v:textbox>
                  <w:txbxContent>
                    <w:p w:rsidR="00974EE7" w:rsidRPr="00123BBE" w:rsidRDefault="00974EE7" w:rsidP="00974EE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12808">
        <w:rPr>
          <w:rFonts w:ascii="Times New Roman" w:hAnsi="Times New Roman" w:cs="Times New Roman"/>
          <w:sz w:val="28"/>
          <w:szCs w:val="28"/>
        </w:rPr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7. Справка об организации входного контроля.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8. Копии чертежа общего вида, чертежей основных узлов и агрегатов, монтажного чертежа на установку на воздушное судно, копии образцов технологических документов.</w:t>
      </w:r>
    </w:p>
    <w:p w:rsidR="00974EE7" w:rsidRPr="00812808" w:rsidRDefault="00974EE7" w:rsidP="00974EE7">
      <w:pPr>
        <w:tabs>
          <w:tab w:val="left" w:pos="96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ab/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9. Копии заводских регистрационных документов, подтверждающих контроль изделия в процессе производства.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10. Копии протоколов заводских приемочных испытаний.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11. Перечень испытательных лабораторий (центров), обслуживающих производство по кооперации; протоколы, отчеты о проведенных испытаниях.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12. Перечень организаций, проводящих метрологическое обслуживание контрольного, измерительного и испытательного оборудований.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13. Справка по организации сервисного обслуживания и ремонта ТС АР.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14. Перечень запасных частей и комплектующих изделий ТС АР.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2808">
        <w:rPr>
          <w:rFonts w:ascii="Times New Roman" w:hAnsi="Times New Roman" w:cs="Times New Roman"/>
          <w:sz w:val="28"/>
          <w:szCs w:val="28"/>
        </w:rPr>
        <w:t>15. Список основных потребителей ТС АР, отзывы эксплуатирующих авиапредприятий.</w:t>
      </w: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4EE7" w:rsidRPr="00812808" w:rsidRDefault="00974EE7" w:rsidP="00974EE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40"/>
      <w:r w:rsidRPr="00812808">
        <w:rPr>
          <w:rFonts w:ascii="Times New Roman" w:hAnsi="Times New Roman" w:cs="Times New Roman"/>
          <w:sz w:val="28"/>
          <w:szCs w:val="28"/>
        </w:rPr>
        <w:t>__________</w:t>
      </w:r>
    </w:p>
    <w:p w:rsidR="00974EE7" w:rsidRPr="00A76BE7" w:rsidRDefault="00974EE7" w:rsidP="00974EE7">
      <w:pPr>
        <w:ind w:firstLine="567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1280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Примечание:</w:t>
      </w:r>
      <w:r w:rsidRPr="00812808">
        <w:rPr>
          <w:rFonts w:ascii="Times New Roman" w:hAnsi="Times New Roman" w:cs="Times New Roman"/>
          <w:sz w:val="28"/>
          <w:szCs w:val="28"/>
        </w:rPr>
        <w:t xml:space="preserve"> документация должна быть выполнена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(с переводом на русский язык).</w:t>
      </w:r>
      <w:bookmarkEnd w:id="1"/>
    </w:p>
    <w:p w:rsidR="00F4206F" w:rsidRDefault="00F4206F"/>
    <w:sectPr w:rsidR="00F4206F" w:rsidSect="00BB34C0">
      <w:headerReference w:type="default" r:id="rId7"/>
      <w:pgSz w:w="11900" w:h="16800"/>
      <w:pgMar w:top="993" w:right="701" w:bottom="1135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E4" w:rsidRDefault="006676E4">
      <w:r>
        <w:separator/>
      </w:r>
    </w:p>
  </w:endnote>
  <w:endnote w:type="continuationSeparator" w:id="0">
    <w:p w:rsidR="006676E4" w:rsidRDefault="0066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E4" w:rsidRDefault="006676E4">
      <w:r>
        <w:separator/>
      </w:r>
    </w:p>
  </w:footnote>
  <w:footnote w:type="continuationSeparator" w:id="0">
    <w:p w:rsidR="006676E4" w:rsidRDefault="0066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07" w:rsidRPr="00144E43" w:rsidRDefault="00974EE7" w:rsidP="001E1F2D">
    <w:pPr>
      <w:pStyle w:val="a5"/>
      <w:ind w:hanging="284"/>
      <w:jc w:val="center"/>
      <w:rPr>
        <w:rFonts w:ascii="Times New Roman" w:hAnsi="Times New Roman" w:cs="Times New Roman"/>
        <w:sz w:val="24"/>
        <w:szCs w:val="24"/>
      </w:rPr>
    </w:pPr>
    <w:r w:rsidRPr="00144E43">
      <w:rPr>
        <w:rFonts w:ascii="Times New Roman" w:hAnsi="Times New Roman" w:cs="Times New Roman"/>
        <w:sz w:val="24"/>
        <w:szCs w:val="24"/>
      </w:rPr>
      <w:fldChar w:fldCharType="begin"/>
    </w:r>
    <w:r w:rsidRPr="00144E4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44E43">
      <w:rPr>
        <w:rFonts w:ascii="Times New Roman" w:hAnsi="Times New Roman" w:cs="Times New Roman"/>
        <w:sz w:val="24"/>
        <w:szCs w:val="24"/>
      </w:rPr>
      <w:fldChar w:fldCharType="separate"/>
    </w:r>
    <w:r w:rsidR="006E37AF">
      <w:rPr>
        <w:rFonts w:ascii="Times New Roman" w:hAnsi="Times New Roman" w:cs="Times New Roman"/>
        <w:noProof/>
        <w:sz w:val="24"/>
        <w:szCs w:val="24"/>
      </w:rPr>
      <w:t>2</w:t>
    </w:r>
    <w:r w:rsidRPr="00144E43">
      <w:rPr>
        <w:rFonts w:ascii="Times New Roman" w:hAnsi="Times New Roman" w:cs="Times New Roman"/>
        <w:sz w:val="24"/>
        <w:szCs w:val="24"/>
      </w:rPr>
      <w:fldChar w:fldCharType="end"/>
    </w:r>
  </w:p>
  <w:p w:rsidR="00040607" w:rsidRDefault="006676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3"/>
    <w:rsid w:val="00234C93"/>
    <w:rsid w:val="006676E4"/>
    <w:rsid w:val="006E37AF"/>
    <w:rsid w:val="00974EE7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E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EE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974E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74EE7"/>
    <w:rPr>
      <w:rFonts w:cs="Times New Roman"/>
      <w:b/>
      <w:color w:val="106BBE"/>
    </w:rPr>
  </w:style>
  <w:style w:type="paragraph" w:styleId="a5">
    <w:name w:val="header"/>
    <w:basedOn w:val="a"/>
    <w:link w:val="a6"/>
    <w:uiPriority w:val="99"/>
    <w:unhideWhenUsed/>
    <w:rsid w:val="00974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EE7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E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EE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974E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74EE7"/>
    <w:rPr>
      <w:rFonts w:cs="Times New Roman"/>
      <w:b/>
      <w:color w:val="106BBE"/>
    </w:rPr>
  </w:style>
  <w:style w:type="paragraph" w:styleId="a5">
    <w:name w:val="header"/>
    <w:basedOn w:val="a"/>
    <w:link w:val="a6"/>
    <w:uiPriority w:val="99"/>
    <w:unhideWhenUsed/>
    <w:rsid w:val="00974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EE7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3</cp:revision>
  <dcterms:created xsi:type="dcterms:W3CDTF">2016-08-19T07:57:00Z</dcterms:created>
  <dcterms:modified xsi:type="dcterms:W3CDTF">2016-08-19T07:58:00Z</dcterms:modified>
</cp:coreProperties>
</file>