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D34" w:rsidRPr="00392D34" w:rsidRDefault="00392D34" w:rsidP="00392D34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392D34">
        <w:rPr>
          <w:rFonts w:ascii="Times New Roman" w:hAnsi="Times New Roman" w:cs="Times New Roman"/>
          <w:sz w:val="24"/>
          <w:szCs w:val="24"/>
        </w:rPr>
        <w:t>Приложение 1</w:t>
      </w:r>
    </w:p>
    <w:p w:rsidR="00392D34" w:rsidRPr="00392D34" w:rsidRDefault="00392D34" w:rsidP="00392D34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392D34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392D34" w:rsidRPr="00392D34" w:rsidRDefault="00392D34" w:rsidP="00392D34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392D34">
        <w:rPr>
          <w:rFonts w:ascii="Times New Roman" w:hAnsi="Times New Roman" w:cs="Times New Roman"/>
          <w:sz w:val="24"/>
          <w:szCs w:val="24"/>
        </w:rPr>
        <w:t>Совета Министров Донецкой</w:t>
      </w:r>
    </w:p>
    <w:p w:rsidR="00392D34" w:rsidRPr="00392D34" w:rsidRDefault="00392D34" w:rsidP="00392D34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392D34">
        <w:rPr>
          <w:rFonts w:ascii="Times New Roman" w:hAnsi="Times New Roman" w:cs="Times New Roman"/>
          <w:sz w:val="24"/>
          <w:szCs w:val="24"/>
        </w:rPr>
        <w:t>Народной Республики</w:t>
      </w:r>
    </w:p>
    <w:p w:rsidR="00391C42" w:rsidRPr="003A0099" w:rsidRDefault="00392D34" w:rsidP="00392D34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392D34">
        <w:rPr>
          <w:rFonts w:ascii="Times New Roman" w:hAnsi="Times New Roman" w:cs="Times New Roman"/>
          <w:sz w:val="24"/>
          <w:szCs w:val="24"/>
        </w:rPr>
        <w:t>от 26 сентября 2016 г. № 11-17</w:t>
      </w:r>
    </w:p>
    <w:p w:rsidR="00392D34" w:rsidRPr="003A0099" w:rsidRDefault="003A0099" w:rsidP="00392D34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3A00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A009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0099">
        <w:rPr>
          <w:rFonts w:ascii="Times New Roman" w:hAnsi="Times New Roman" w:cs="Times New Roman"/>
          <w:sz w:val="24"/>
          <w:szCs w:val="24"/>
        </w:rPr>
        <w:t xml:space="preserve">  (в ред. постановления</w:t>
      </w:r>
      <w:r w:rsidRPr="003A0099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A009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0099">
        <w:rPr>
          <w:rFonts w:ascii="Times New Roman" w:hAnsi="Times New Roman" w:cs="Times New Roman"/>
          <w:sz w:val="24"/>
          <w:szCs w:val="24"/>
        </w:rPr>
        <w:t xml:space="preserve">  Совета Министров ДНР</w:t>
      </w:r>
      <w:r w:rsidRPr="003A0099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A0099">
        <w:rPr>
          <w:rFonts w:ascii="Times New Roman" w:hAnsi="Times New Roman" w:cs="Times New Roman"/>
          <w:sz w:val="24"/>
          <w:szCs w:val="24"/>
        </w:rPr>
        <w:t xml:space="preserve">       </w:t>
      </w:r>
      <w:hyperlink r:id="rId6" w:anchor="0003-13-58-20161217-1" w:history="1">
        <w:r w:rsidRPr="003A0099">
          <w:rPr>
            <w:rStyle w:val="a7"/>
            <w:rFonts w:ascii="Times New Roman" w:hAnsi="Times New Roman" w:cs="Times New Roman"/>
            <w:sz w:val="24"/>
            <w:szCs w:val="24"/>
          </w:rPr>
          <w:t>от 17.12.2016 № 13-58</w:t>
        </w:r>
      </w:hyperlink>
      <w:r w:rsidRPr="003A0099">
        <w:rPr>
          <w:rFonts w:ascii="Times New Roman" w:hAnsi="Times New Roman" w:cs="Times New Roman"/>
          <w:sz w:val="24"/>
          <w:szCs w:val="24"/>
        </w:rPr>
        <w:t>)</w:t>
      </w:r>
    </w:p>
    <w:p w:rsidR="00392D34" w:rsidRPr="003A0099" w:rsidRDefault="00392D34" w:rsidP="00392D34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392D34" w:rsidRPr="003A0099" w:rsidRDefault="00392D34" w:rsidP="00392D34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392D34" w:rsidRPr="003A0099" w:rsidRDefault="00392D34" w:rsidP="00392D34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392D34" w:rsidRPr="003A0099" w:rsidRDefault="00392D34" w:rsidP="00392D34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392D34" w:rsidRPr="00392D34" w:rsidRDefault="00392D34" w:rsidP="00392D34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D34">
        <w:rPr>
          <w:rFonts w:ascii="Times New Roman" w:hAnsi="Times New Roman" w:cs="Times New Roman"/>
          <w:b/>
          <w:sz w:val="28"/>
          <w:szCs w:val="28"/>
        </w:rPr>
        <w:t>ПЕРЕЧЕНЬ</w:t>
      </w:r>
      <w:r w:rsidRPr="00392D34">
        <w:rPr>
          <w:rFonts w:ascii="Times New Roman" w:hAnsi="Times New Roman" w:cs="Times New Roman"/>
          <w:b/>
          <w:sz w:val="28"/>
          <w:szCs w:val="28"/>
        </w:rPr>
        <w:br/>
        <w:t>платных услуг противопожарного назначения</w:t>
      </w:r>
    </w:p>
    <w:p w:rsidR="00392D34" w:rsidRDefault="00392D34" w:rsidP="00392D34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421056" w:rsidRPr="00392D34" w:rsidRDefault="00421056" w:rsidP="00392D34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392D34" w:rsidRPr="00392D34" w:rsidRDefault="00392D34" w:rsidP="00081BF2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92D34">
        <w:rPr>
          <w:rFonts w:ascii="Times New Roman" w:hAnsi="Times New Roman" w:cs="Times New Roman"/>
          <w:sz w:val="28"/>
          <w:szCs w:val="28"/>
        </w:rPr>
        <w:t xml:space="preserve">1. Проведение лекций, занятий, семинаров на противопожарную тематику и занятий на договорной основе со специалистами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92D34">
        <w:rPr>
          <w:rFonts w:ascii="Times New Roman" w:hAnsi="Times New Roman" w:cs="Times New Roman"/>
          <w:sz w:val="28"/>
          <w:szCs w:val="28"/>
        </w:rPr>
        <w:t xml:space="preserve">еспубликанских органов исполнительной власти, местных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администраций (органов местного </w:t>
      </w:r>
      <w:r w:rsidRPr="00392D34">
        <w:rPr>
          <w:rFonts w:ascii="Times New Roman" w:hAnsi="Times New Roman" w:cs="Times New Roman"/>
          <w:sz w:val="28"/>
          <w:szCs w:val="28"/>
        </w:rPr>
        <w:t>самоуправления), предприятий, учреж</w:t>
      </w:r>
      <w:r>
        <w:rPr>
          <w:rFonts w:ascii="Times New Roman" w:hAnsi="Times New Roman" w:cs="Times New Roman"/>
          <w:sz w:val="28"/>
          <w:szCs w:val="28"/>
        </w:rPr>
        <w:t xml:space="preserve">дений и организаций по правилам </w:t>
      </w:r>
      <w:r w:rsidRPr="00392D34">
        <w:rPr>
          <w:rFonts w:ascii="Times New Roman" w:hAnsi="Times New Roman" w:cs="Times New Roman"/>
          <w:sz w:val="28"/>
          <w:szCs w:val="28"/>
        </w:rPr>
        <w:t>пожарной безопасности.</w:t>
      </w:r>
    </w:p>
    <w:p w:rsidR="00392D34" w:rsidRPr="00392D34" w:rsidRDefault="00392D34" w:rsidP="00392D34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392D34" w:rsidRPr="00392D34" w:rsidRDefault="00392D34" w:rsidP="00081BF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D34">
        <w:rPr>
          <w:rFonts w:ascii="Times New Roman" w:hAnsi="Times New Roman" w:cs="Times New Roman"/>
          <w:sz w:val="28"/>
          <w:szCs w:val="28"/>
        </w:rPr>
        <w:t>2. Обеспечение пожарной безопас</w:t>
      </w:r>
      <w:r>
        <w:rPr>
          <w:rFonts w:ascii="Times New Roman" w:hAnsi="Times New Roman" w:cs="Times New Roman"/>
          <w:sz w:val="28"/>
          <w:szCs w:val="28"/>
        </w:rPr>
        <w:t xml:space="preserve">ности и противоаварийной защиты </w:t>
      </w:r>
      <w:r w:rsidRPr="00392D34">
        <w:rPr>
          <w:rFonts w:ascii="Times New Roman" w:hAnsi="Times New Roman" w:cs="Times New Roman"/>
          <w:sz w:val="28"/>
          <w:szCs w:val="28"/>
        </w:rPr>
        <w:t>объекта, в том числе с привлечением техники, во вр</w:t>
      </w:r>
      <w:r>
        <w:rPr>
          <w:rFonts w:ascii="Times New Roman" w:hAnsi="Times New Roman" w:cs="Times New Roman"/>
          <w:sz w:val="28"/>
          <w:szCs w:val="28"/>
        </w:rPr>
        <w:t xml:space="preserve">емя проведения </w:t>
      </w:r>
      <w:r w:rsidRPr="00392D34">
        <w:rPr>
          <w:rFonts w:ascii="Times New Roman" w:hAnsi="Times New Roman" w:cs="Times New Roman"/>
          <w:sz w:val="28"/>
          <w:szCs w:val="28"/>
        </w:rPr>
        <w:t>культурно-массовых мероприятий, с</w:t>
      </w:r>
      <w:r>
        <w:rPr>
          <w:rFonts w:ascii="Times New Roman" w:hAnsi="Times New Roman" w:cs="Times New Roman"/>
          <w:sz w:val="28"/>
          <w:szCs w:val="28"/>
        </w:rPr>
        <w:t xml:space="preserve">портивных соревнований и других </w:t>
      </w:r>
      <w:r w:rsidRPr="00392D34">
        <w:rPr>
          <w:rFonts w:ascii="Times New Roman" w:hAnsi="Times New Roman" w:cs="Times New Roman"/>
          <w:sz w:val="28"/>
          <w:szCs w:val="28"/>
        </w:rPr>
        <w:t>мероприятий.</w:t>
      </w:r>
    </w:p>
    <w:p w:rsidR="00392D34" w:rsidRPr="00392D34" w:rsidRDefault="00392D34" w:rsidP="00392D34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392D34" w:rsidRPr="00392D34" w:rsidRDefault="00392D34" w:rsidP="00081BF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D34">
        <w:rPr>
          <w:rFonts w:ascii="Times New Roman" w:hAnsi="Times New Roman" w:cs="Times New Roman"/>
          <w:sz w:val="28"/>
          <w:szCs w:val="28"/>
        </w:rPr>
        <w:t>3. Составление инструкций, планов эва</w:t>
      </w:r>
      <w:r>
        <w:rPr>
          <w:rFonts w:ascii="Times New Roman" w:hAnsi="Times New Roman" w:cs="Times New Roman"/>
          <w:sz w:val="28"/>
          <w:szCs w:val="28"/>
        </w:rPr>
        <w:t xml:space="preserve">куации при возникновении пожара </w:t>
      </w:r>
      <w:r w:rsidRPr="00392D34">
        <w:rPr>
          <w:rFonts w:ascii="Times New Roman" w:hAnsi="Times New Roman" w:cs="Times New Roman"/>
          <w:sz w:val="28"/>
          <w:szCs w:val="28"/>
        </w:rPr>
        <w:t>и других нормативных документов по вопросам гражданской обороны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2D34">
        <w:rPr>
          <w:rFonts w:ascii="Times New Roman" w:hAnsi="Times New Roman" w:cs="Times New Roman"/>
          <w:sz w:val="28"/>
          <w:szCs w:val="28"/>
        </w:rPr>
        <w:t>пожарной безопасности для предприятий, ведомств и организаций.</w:t>
      </w:r>
    </w:p>
    <w:p w:rsidR="00392D34" w:rsidRPr="00392D34" w:rsidRDefault="00392D34" w:rsidP="00392D34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392D34" w:rsidRDefault="00392D34" w:rsidP="00081BF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D34">
        <w:rPr>
          <w:rFonts w:ascii="Times New Roman" w:hAnsi="Times New Roman" w:cs="Times New Roman"/>
          <w:sz w:val="28"/>
          <w:szCs w:val="28"/>
        </w:rPr>
        <w:t>4. Обеспечение пожарной безопасно</w:t>
      </w:r>
      <w:r>
        <w:rPr>
          <w:rFonts w:ascii="Times New Roman" w:hAnsi="Times New Roman" w:cs="Times New Roman"/>
          <w:sz w:val="28"/>
          <w:szCs w:val="28"/>
        </w:rPr>
        <w:t xml:space="preserve">сти объекта (территории), в том </w:t>
      </w:r>
      <w:r w:rsidRPr="00392D34">
        <w:rPr>
          <w:rFonts w:ascii="Times New Roman" w:hAnsi="Times New Roman" w:cs="Times New Roman"/>
          <w:sz w:val="28"/>
          <w:szCs w:val="28"/>
        </w:rPr>
        <w:t>числе с привлечением выездной техники, во время проведения работ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2D34">
        <w:rPr>
          <w:rFonts w:ascii="Times New Roman" w:hAnsi="Times New Roman" w:cs="Times New Roman"/>
          <w:sz w:val="28"/>
          <w:szCs w:val="28"/>
        </w:rPr>
        <w:t>повышенным уровнем взрывопожароопасности, сливно-наливных операции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2D34">
        <w:rPr>
          <w:rFonts w:ascii="Times New Roman" w:hAnsi="Times New Roman" w:cs="Times New Roman"/>
          <w:sz w:val="28"/>
          <w:szCs w:val="28"/>
        </w:rPr>
        <w:t>нефтепродуктами и перекачкой газов и газовых смесей, огнеопасных работ,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2D34">
        <w:rPr>
          <w:rFonts w:ascii="Times New Roman" w:hAnsi="Times New Roman" w:cs="Times New Roman"/>
          <w:sz w:val="28"/>
          <w:szCs w:val="28"/>
        </w:rPr>
        <w:t>сбора урожая зерновых культур, другое.</w:t>
      </w:r>
    </w:p>
    <w:p w:rsidR="00081BF2" w:rsidRDefault="00081BF2" w:rsidP="00392D34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81BF2" w:rsidRDefault="00081BF2" w:rsidP="0042105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BF2">
        <w:rPr>
          <w:rFonts w:ascii="Times New Roman" w:hAnsi="Times New Roman" w:cs="Times New Roman"/>
          <w:sz w:val="28"/>
          <w:szCs w:val="28"/>
        </w:rPr>
        <w:t>5. Проведение испытаний веществ и материалов на пожарную опасность.</w:t>
      </w:r>
    </w:p>
    <w:p w:rsidR="00081BF2" w:rsidRDefault="00081BF2" w:rsidP="00081BF2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81BF2" w:rsidRPr="00081BF2" w:rsidRDefault="00081BF2" w:rsidP="0042105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BF2">
        <w:rPr>
          <w:rFonts w:ascii="Times New Roman" w:hAnsi="Times New Roman" w:cs="Times New Roman"/>
          <w:sz w:val="28"/>
          <w:szCs w:val="28"/>
        </w:rPr>
        <w:t>6. Проведение испытаний стро</w:t>
      </w:r>
      <w:r>
        <w:rPr>
          <w:rFonts w:ascii="Times New Roman" w:hAnsi="Times New Roman" w:cs="Times New Roman"/>
          <w:sz w:val="28"/>
          <w:szCs w:val="28"/>
        </w:rPr>
        <w:t xml:space="preserve">ительных конструкций, изделий и </w:t>
      </w:r>
      <w:r w:rsidRPr="00081BF2">
        <w:rPr>
          <w:rFonts w:ascii="Times New Roman" w:hAnsi="Times New Roman" w:cs="Times New Roman"/>
          <w:sz w:val="28"/>
          <w:szCs w:val="28"/>
        </w:rPr>
        <w:t>оборудования на соответствие требованиям пожарной безопасности.</w:t>
      </w:r>
    </w:p>
    <w:p w:rsidR="00081BF2" w:rsidRDefault="00081BF2" w:rsidP="00081BF2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81BF2" w:rsidRDefault="00081BF2" w:rsidP="0042105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BF2">
        <w:rPr>
          <w:rFonts w:ascii="Times New Roman" w:hAnsi="Times New Roman" w:cs="Times New Roman"/>
          <w:sz w:val="28"/>
          <w:szCs w:val="28"/>
        </w:rPr>
        <w:t>7. Проведение испытаний пожарной техники, огнетушителей, пожарно-технического вооружения на соответствие установленным требованиям.</w:t>
      </w:r>
    </w:p>
    <w:p w:rsidR="00081BF2" w:rsidRDefault="00081BF2" w:rsidP="00081BF2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81BF2" w:rsidRDefault="00081BF2" w:rsidP="0042105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BF2">
        <w:rPr>
          <w:rFonts w:ascii="Times New Roman" w:hAnsi="Times New Roman" w:cs="Times New Roman"/>
          <w:sz w:val="28"/>
          <w:szCs w:val="28"/>
        </w:rPr>
        <w:t>8. Привлечение пожарной техники для испытания опрессовки, промывки,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1BF2">
        <w:rPr>
          <w:rFonts w:ascii="Times New Roman" w:hAnsi="Times New Roman" w:cs="Times New Roman"/>
          <w:sz w:val="28"/>
          <w:szCs w:val="28"/>
        </w:rPr>
        <w:t>продавливания систем тепло-, водоснабжения и их оборудования, промывки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1BF2">
        <w:rPr>
          <w:rFonts w:ascii="Times New Roman" w:hAnsi="Times New Roman" w:cs="Times New Roman"/>
          <w:sz w:val="28"/>
          <w:szCs w:val="28"/>
        </w:rPr>
        <w:t>скважин.</w:t>
      </w:r>
    </w:p>
    <w:p w:rsidR="00421056" w:rsidRDefault="00421056" w:rsidP="00081BF2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21056" w:rsidRDefault="00421056" w:rsidP="00081BF2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21056" w:rsidRDefault="00081BF2" w:rsidP="0042105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BF2">
        <w:rPr>
          <w:rFonts w:ascii="Times New Roman" w:hAnsi="Times New Roman" w:cs="Times New Roman"/>
          <w:sz w:val="28"/>
          <w:szCs w:val="28"/>
        </w:rPr>
        <w:t>9. Проверка и испытание пожарных гидрантов, водопроводных сетей на</w:t>
      </w:r>
      <w:r w:rsidRPr="00081BF2">
        <w:rPr>
          <w:rFonts w:ascii="Times New Roman" w:hAnsi="Times New Roman" w:cs="Times New Roman"/>
          <w:sz w:val="28"/>
          <w:szCs w:val="28"/>
        </w:rPr>
        <w:br/>
        <w:t>водоотдачу для целей наружного пожаротушения, внутренних пожарных</w:t>
      </w:r>
      <w:r w:rsidRPr="00081BF2">
        <w:rPr>
          <w:rFonts w:ascii="Times New Roman" w:hAnsi="Times New Roman" w:cs="Times New Roman"/>
          <w:sz w:val="28"/>
          <w:szCs w:val="28"/>
        </w:rPr>
        <w:br/>
        <w:t>кранов и их оснащение пожарными рукавами. Ремонт и техническое</w:t>
      </w:r>
      <w:r w:rsidRPr="00081BF2">
        <w:rPr>
          <w:rFonts w:ascii="Times New Roman" w:hAnsi="Times New Roman" w:cs="Times New Roman"/>
          <w:sz w:val="28"/>
          <w:szCs w:val="28"/>
        </w:rPr>
        <w:br/>
        <w:t>обслуживание пожарных водоёмов, их наполнение водой, очистка колодцев.</w:t>
      </w:r>
      <w:r w:rsidRPr="00081BF2">
        <w:rPr>
          <w:rFonts w:ascii="Times New Roman" w:hAnsi="Times New Roman" w:cs="Times New Roman"/>
          <w:sz w:val="28"/>
          <w:szCs w:val="28"/>
        </w:rPr>
        <w:br/>
        <w:t>Техническое обслуживание пожарных кран-комплектов. Приспособление</w:t>
      </w:r>
      <w:r w:rsidRPr="00081BF2">
        <w:rPr>
          <w:rFonts w:ascii="Times New Roman" w:hAnsi="Times New Roman" w:cs="Times New Roman"/>
          <w:sz w:val="28"/>
          <w:szCs w:val="28"/>
        </w:rPr>
        <w:br/>
        <w:t>водонапорных башен для забора воды.</w:t>
      </w:r>
    </w:p>
    <w:p w:rsidR="00421056" w:rsidRDefault="00421056" w:rsidP="00421056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21056" w:rsidRDefault="00081BF2" w:rsidP="0042105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BF2">
        <w:rPr>
          <w:rFonts w:ascii="Times New Roman" w:hAnsi="Times New Roman" w:cs="Times New Roman"/>
          <w:sz w:val="28"/>
          <w:szCs w:val="28"/>
        </w:rPr>
        <w:t>10. Ремонт, обслуживание, навязывание и испытание пожарных рукавов,</w:t>
      </w:r>
      <w:r w:rsidRPr="00081BF2">
        <w:rPr>
          <w:rFonts w:ascii="Times New Roman" w:hAnsi="Times New Roman" w:cs="Times New Roman"/>
          <w:sz w:val="28"/>
          <w:szCs w:val="28"/>
        </w:rPr>
        <w:br/>
        <w:t>пожарно-технического и специального спасательного оборудования и</w:t>
      </w:r>
      <w:r w:rsidRPr="00081BF2">
        <w:rPr>
          <w:rFonts w:ascii="Times New Roman" w:hAnsi="Times New Roman" w:cs="Times New Roman"/>
          <w:sz w:val="28"/>
          <w:szCs w:val="28"/>
        </w:rPr>
        <w:br/>
        <w:t>оснащения.</w:t>
      </w:r>
    </w:p>
    <w:p w:rsidR="00421056" w:rsidRDefault="00421056" w:rsidP="00421056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81BF2" w:rsidRDefault="00081BF2" w:rsidP="0042105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BF2">
        <w:rPr>
          <w:rFonts w:ascii="Times New Roman" w:hAnsi="Times New Roman" w:cs="Times New Roman"/>
          <w:sz w:val="28"/>
          <w:szCs w:val="28"/>
        </w:rPr>
        <w:t>11. Размещение указателей и знаков пожарной безопасности.</w:t>
      </w:r>
    </w:p>
    <w:p w:rsidR="00421056" w:rsidRPr="00081BF2" w:rsidRDefault="00421056" w:rsidP="00421056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81BF2" w:rsidRDefault="00081BF2" w:rsidP="0042105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BF2">
        <w:rPr>
          <w:rFonts w:ascii="Times New Roman" w:hAnsi="Times New Roman" w:cs="Times New Roman"/>
          <w:sz w:val="28"/>
          <w:szCs w:val="28"/>
        </w:rPr>
        <w:t>12. Подготовка выставок пожарной техники, предоставление образцов</w:t>
      </w:r>
      <w:r w:rsidR="00421056">
        <w:rPr>
          <w:rFonts w:ascii="Times New Roman" w:hAnsi="Times New Roman" w:cs="Times New Roman"/>
          <w:sz w:val="28"/>
          <w:szCs w:val="28"/>
        </w:rPr>
        <w:t xml:space="preserve"> </w:t>
      </w:r>
      <w:r w:rsidRPr="00081BF2">
        <w:rPr>
          <w:rFonts w:ascii="Times New Roman" w:hAnsi="Times New Roman" w:cs="Times New Roman"/>
          <w:sz w:val="28"/>
          <w:szCs w:val="28"/>
        </w:rPr>
        <w:t>пожарной техники, пожарно-технического оборудования и аварийно-</w:t>
      </w:r>
      <w:r w:rsidR="00421056">
        <w:rPr>
          <w:rFonts w:ascii="Times New Roman" w:hAnsi="Times New Roman" w:cs="Times New Roman"/>
          <w:sz w:val="28"/>
          <w:szCs w:val="28"/>
        </w:rPr>
        <w:t xml:space="preserve"> </w:t>
      </w:r>
      <w:r w:rsidRPr="00081BF2">
        <w:rPr>
          <w:rFonts w:ascii="Times New Roman" w:hAnsi="Times New Roman" w:cs="Times New Roman"/>
          <w:sz w:val="28"/>
          <w:szCs w:val="28"/>
        </w:rPr>
        <w:t>спасательной техники для экспонирования на выставках, использования</w:t>
      </w:r>
      <w:r w:rsidR="00421056">
        <w:rPr>
          <w:rFonts w:ascii="Times New Roman" w:hAnsi="Times New Roman" w:cs="Times New Roman"/>
          <w:sz w:val="28"/>
          <w:szCs w:val="28"/>
        </w:rPr>
        <w:t xml:space="preserve"> </w:t>
      </w:r>
      <w:r w:rsidRPr="00081BF2">
        <w:rPr>
          <w:rFonts w:ascii="Times New Roman" w:hAnsi="Times New Roman" w:cs="Times New Roman"/>
          <w:sz w:val="28"/>
          <w:szCs w:val="28"/>
        </w:rPr>
        <w:t>на</w:t>
      </w:r>
      <w:r w:rsidRPr="00081BF2">
        <w:rPr>
          <w:rFonts w:ascii="Times New Roman" w:hAnsi="Times New Roman" w:cs="Times New Roman"/>
          <w:sz w:val="28"/>
          <w:szCs w:val="28"/>
        </w:rPr>
        <w:br/>
        <w:t>киносъёмках и проведение других коммерческих мероприятий предприятиям,</w:t>
      </w:r>
      <w:r w:rsidRPr="00081BF2">
        <w:rPr>
          <w:rFonts w:ascii="Times New Roman" w:hAnsi="Times New Roman" w:cs="Times New Roman"/>
          <w:sz w:val="28"/>
          <w:szCs w:val="28"/>
        </w:rPr>
        <w:br/>
        <w:t>учреждениям, организациям не государственной (не бюджетной) формы</w:t>
      </w:r>
      <w:r w:rsidRPr="00081BF2">
        <w:rPr>
          <w:rFonts w:ascii="Times New Roman" w:hAnsi="Times New Roman" w:cs="Times New Roman"/>
          <w:sz w:val="28"/>
          <w:szCs w:val="28"/>
        </w:rPr>
        <w:br/>
        <w:t>собственности.</w:t>
      </w:r>
    </w:p>
    <w:p w:rsidR="00421056" w:rsidRPr="00081BF2" w:rsidRDefault="00421056" w:rsidP="0042105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1BF2" w:rsidRPr="00081BF2" w:rsidRDefault="00081BF2" w:rsidP="0042105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BF2">
        <w:rPr>
          <w:rFonts w:ascii="Times New Roman" w:hAnsi="Times New Roman" w:cs="Times New Roman"/>
          <w:sz w:val="28"/>
          <w:szCs w:val="28"/>
        </w:rPr>
        <w:t>13. Обслуживание и ремонт пожарных щитов, искрогасителей и другой</w:t>
      </w:r>
      <w:r w:rsidR="00421056">
        <w:rPr>
          <w:rFonts w:ascii="Times New Roman" w:hAnsi="Times New Roman" w:cs="Times New Roman"/>
          <w:sz w:val="28"/>
          <w:szCs w:val="28"/>
        </w:rPr>
        <w:t xml:space="preserve"> </w:t>
      </w:r>
      <w:r w:rsidRPr="00081BF2">
        <w:rPr>
          <w:rFonts w:ascii="Times New Roman" w:hAnsi="Times New Roman" w:cs="Times New Roman"/>
          <w:sz w:val="28"/>
          <w:szCs w:val="28"/>
        </w:rPr>
        <w:t>продукции противопожарного назначения.</w:t>
      </w:r>
    </w:p>
    <w:p w:rsidR="00421056" w:rsidRDefault="00421056" w:rsidP="0042105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1BF2" w:rsidRPr="00081BF2" w:rsidRDefault="00081BF2" w:rsidP="0042105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BF2">
        <w:rPr>
          <w:rFonts w:ascii="Times New Roman" w:hAnsi="Times New Roman" w:cs="Times New Roman"/>
          <w:sz w:val="28"/>
          <w:szCs w:val="28"/>
        </w:rPr>
        <w:t>14. Техническое обслуживание первичных средств пожаротушения</w:t>
      </w:r>
      <w:r w:rsidRPr="00081BF2">
        <w:rPr>
          <w:rFonts w:ascii="Times New Roman" w:hAnsi="Times New Roman" w:cs="Times New Roman"/>
          <w:sz w:val="28"/>
          <w:szCs w:val="28"/>
        </w:rPr>
        <w:br/>
        <w:t>(огнетушителей).</w:t>
      </w:r>
    </w:p>
    <w:p w:rsidR="00081BF2" w:rsidRDefault="00081BF2" w:rsidP="00081BF2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5107D" w:rsidRDefault="00A5107D" w:rsidP="00A5107D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07D">
        <w:rPr>
          <w:rFonts w:ascii="Times New Roman" w:hAnsi="Times New Roman" w:cs="Times New Roman"/>
          <w:sz w:val="28"/>
          <w:szCs w:val="28"/>
        </w:rPr>
        <w:t>15. Проектирование систем пожаротушения (водяные, пенные, газовые,</w:t>
      </w:r>
      <w:r w:rsidRPr="00A5107D">
        <w:rPr>
          <w:rFonts w:ascii="Times New Roman" w:hAnsi="Times New Roman" w:cs="Times New Roman"/>
          <w:sz w:val="28"/>
          <w:szCs w:val="28"/>
        </w:rPr>
        <w:br/>
        <w:t>порошковые, аэрозольные), пожарной сигнализации, оповещения о пожаре и</w:t>
      </w:r>
      <w:r w:rsidRPr="00A5107D">
        <w:rPr>
          <w:rFonts w:ascii="Times New Roman" w:hAnsi="Times New Roman" w:cs="Times New Roman"/>
          <w:sz w:val="28"/>
          <w:szCs w:val="28"/>
        </w:rPr>
        <w:br/>
        <w:t>управления эвакуацией людей, систем передачи тревожных сообщений,</w:t>
      </w:r>
      <w:r w:rsidRPr="00A5107D">
        <w:rPr>
          <w:rFonts w:ascii="Times New Roman" w:hAnsi="Times New Roman" w:cs="Times New Roman"/>
          <w:sz w:val="28"/>
          <w:szCs w:val="28"/>
        </w:rPr>
        <w:br/>
        <w:t>противодымной защиты, огнезащитной обработки, устройств молниезащиты.</w:t>
      </w:r>
    </w:p>
    <w:p w:rsidR="00A5107D" w:rsidRPr="00A5107D" w:rsidRDefault="00A5107D" w:rsidP="00A5107D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107D" w:rsidRPr="00A5107D" w:rsidRDefault="00A5107D" w:rsidP="00A5107D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07D">
        <w:rPr>
          <w:rFonts w:ascii="Times New Roman" w:hAnsi="Times New Roman" w:cs="Times New Roman"/>
          <w:sz w:val="28"/>
          <w:szCs w:val="28"/>
        </w:rPr>
        <w:t>16. Монтаж систем пожаротушения (водяные, пенные, газовые,</w:t>
      </w:r>
      <w:r w:rsidRPr="00A5107D">
        <w:rPr>
          <w:rFonts w:ascii="Times New Roman" w:hAnsi="Times New Roman" w:cs="Times New Roman"/>
          <w:sz w:val="28"/>
          <w:szCs w:val="28"/>
        </w:rPr>
        <w:br/>
        <w:t>порошковые, аэрозольные).</w:t>
      </w:r>
    </w:p>
    <w:p w:rsidR="00A5107D" w:rsidRDefault="00A5107D" w:rsidP="00A5107D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107D" w:rsidRPr="00A5107D" w:rsidRDefault="00A5107D" w:rsidP="00A5107D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07D">
        <w:rPr>
          <w:rFonts w:ascii="Times New Roman" w:hAnsi="Times New Roman" w:cs="Times New Roman"/>
          <w:sz w:val="28"/>
          <w:szCs w:val="28"/>
        </w:rPr>
        <w:t>17. Монтаж систем пожарной си</w:t>
      </w:r>
      <w:r>
        <w:rPr>
          <w:rFonts w:ascii="Times New Roman" w:hAnsi="Times New Roman" w:cs="Times New Roman"/>
          <w:sz w:val="28"/>
          <w:szCs w:val="28"/>
        </w:rPr>
        <w:t xml:space="preserve">гнализации, оповещения о пожаре </w:t>
      </w:r>
      <w:r w:rsidRPr="00A5107D">
        <w:rPr>
          <w:rFonts w:ascii="Times New Roman" w:hAnsi="Times New Roman" w:cs="Times New Roman"/>
          <w:sz w:val="28"/>
          <w:szCs w:val="28"/>
        </w:rPr>
        <w:t>и</w:t>
      </w:r>
      <w:r w:rsidRPr="00A5107D">
        <w:rPr>
          <w:rFonts w:ascii="Times New Roman" w:hAnsi="Times New Roman" w:cs="Times New Roman"/>
          <w:sz w:val="28"/>
          <w:szCs w:val="28"/>
        </w:rPr>
        <w:br/>
        <w:t>управления эвакуацией людей, оборудования передачи тревожных сообщений.</w:t>
      </w:r>
    </w:p>
    <w:p w:rsidR="00A5107D" w:rsidRDefault="00A5107D" w:rsidP="00A5107D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107D" w:rsidRPr="00A5107D" w:rsidRDefault="00A5107D" w:rsidP="00A5107D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07D">
        <w:rPr>
          <w:rFonts w:ascii="Times New Roman" w:hAnsi="Times New Roman" w:cs="Times New Roman"/>
          <w:sz w:val="28"/>
          <w:szCs w:val="28"/>
        </w:rPr>
        <w:t>18. Монтаж устройств молниезащиты.</w:t>
      </w:r>
    </w:p>
    <w:p w:rsidR="00A5107D" w:rsidRDefault="00A5107D" w:rsidP="00A5107D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107D" w:rsidRPr="00A5107D" w:rsidRDefault="00A5107D" w:rsidP="00A5107D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07D">
        <w:rPr>
          <w:rFonts w:ascii="Times New Roman" w:hAnsi="Times New Roman" w:cs="Times New Roman"/>
          <w:sz w:val="28"/>
          <w:szCs w:val="28"/>
        </w:rPr>
        <w:t>19. Монтаж систем противодымной защиты.</w:t>
      </w:r>
    </w:p>
    <w:p w:rsidR="00A5107D" w:rsidRDefault="00A5107D" w:rsidP="00A5107D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107D" w:rsidRPr="00A5107D" w:rsidRDefault="00A5107D" w:rsidP="00A5107D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07D">
        <w:rPr>
          <w:rFonts w:ascii="Times New Roman" w:hAnsi="Times New Roman" w:cs="Times New Roman"/>
          <w:sz w:val="28"/>
          <w:szCs w:val="28"/>
        </w:rPr>
        <w:t>20. Выполнение работ по огнезащите материалов, изделий, конструкций и</w:t>
      </w:r>
      <w:r w:rsidRPr="00A5107D">
        <w:rPr>
          <w:rFonts w:ascii="Times New Roman" w:hAnsi="Times New Roman" w:cs="Times New Roman"/>
          <w:sz w:val="28"/>
          <w:szCs w:val="28"/>
        </w:rPr>
        <w:br/>
        <w:t>воздуховодов.</w:t>
      </w:r>
    </w:p>
    <w:p w:rsidR="00081BF2" w:rsidRDefault="00081BF2" w:rsidP="00081BF2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5107D" w:rsidRDefault="00A5107D" w:rsidP="00081BF2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5107D" w:rsidRDefault="00A5107D" w:rsidP="00081BF2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16C7B" w:rsidRDefault="00416C7B" w:rsidP="00416C7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C7B">
        <w:rPr>
          <w:rFonts w:ascii="Times New Roman" w:hAnsi="Times New Roman" w:cs="Times New Roman"/>
          <w:sz w:val="28"/>
          <w:szCs w:val="28"/>
        </w:rPr>
        <w:t>21. Монтаж огнепреграждающих устройств (двери, ворота, завесы</w:t>
      </w:r>
      <w:r w:rsidRPr="00416C7B">
        <w:rPr>
          <w:rFonts w:ascii="Times New Roman" w:hAnsi="Times New Roman" w:cs="Times New Roman"/>
          <w:sz w:val="28"/>
          <w:szCs w:val="28"/>
        </w:rPr>
        <w:br/>
        <w:t>(экраны), клапана и т.д.).</w:t>
      </w:r>
    </w:p>
    <w:p w:rsidR="00416C7B" w:rsidRPr="00416C7B" w:rsidRDefault="00416C7B" w:rsidP="00416C7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6C7B" w:rsidRDefault="00416C7B" w:rsidP="00416C7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C7B">
        <w:rPr>
          <w:rFonts w:ascii="Times New Roman" w:hAnsi="Times New Roman" w:cs="Times New Roman"/>
          <w:sz w:val="28"/>
          <w:szCs w:val="28"/>
        </w:rPr>
        <w:t>22. Разработка специальных технических условий противопожарной</w:t>
      </w:r>
      <w:r w:rsidRPr="00416C7B">
        <w:rPr>
          <w:rFonts w:ascii="Times New Roman" w:hAnsi="Times New Roman" w:cs="Times New Roman"/>
          <w:sz w:val="28"/>
          <w:szCs w:val="28"/>
        </w:rPr>
        <w:br/>
        <w:t>защиты объекта.</w:t>
      </w:r>
    </w:p>
    <w:p w:rsidR="00416C7B" w:rsidRPr="00416C7B" w:rsidRDefault="00416C7B" w:rsidP="00416C7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6C7B" w:rsidRDefault="003A0099" w:rsidP="00416C7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3A0099"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 xml:space="preserve">пункт 23 искл. в ред. постановления Совета Министров ДНР </w:t>
      </w:r>
      <w:hyperlink r:id="rId7" w:anchor="0003-13-58-20161217-1" w:history="1">
        <w:r w:rsidRPr="003A0099">
          <w:rPr>
            <w:rStyle w:val="a7"/>
            <w:rFonts w:ascii="Times New Roman" w:hAnsi="Times New Roman" w:cs="Times New Roman"/>
            <w:i/>
            <w:sz w:val="28"/>
            <w:szCs w:val="28"/>
          </w:rPr>
          <w:t>от 17.12.2016 № 13-58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3A0099" w:rsidRPr="00416C7B" w:rsidRDefault="003A0099" w:rsidP="00416C7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0099" w:rsidRDefault="003A0099" w:rsidP="003A0099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>пункт 24</w:t>
      </w:r>
      <w:bookmarkStart w:id="0" w:name="_GoBack"/>
      <w:bookmarkEnd w:id="0"/>
      <w:r w:rsidRPr="003A0099"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 xml:space="preserve"> искл. в ред. постановления Совета Министров ДНР </w:t>
      </w:r>
      <w:hyperlink r:id="rId8" w:anchor="0003-13-58-20161217-1" w:history="1">
        <w:r w:rsidRPr="003A0099">
          <w:rPr>
            <w:rStyle w:val="a7"/>
            <w:rFonts w:ascii="Times New Roman" w:hAnsi="Times New Roman" w:cs="Times New Roman"/>
            <w:i/>
            <w:sz w:val="28"/>
            <w:szCs w:val="28"/>
          </w:rPr>
          <w:t>от 17.12.2016 № 13-58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416C7B" w:rsidRPr="00416C7B" w:rsidRDefault="00416C7B" w:rsidP="00416C7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6C7B" w:rsidRPr="00416C7B" w:rsidRDefault="00416C7B" w:rsidP="00416C7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C7B">
        <w:rPr>
          <w:rFonts w:ascii="Times New Roman" w:hAnsi="Times New Roman" w:cs="Times New Roman"/>
          <w:sz w:val="28"/>
          <w:szCs w:val="28"/>
        </w:rPr>
        <w:t>25. Экспертиза (оценка) противопожарного состояния объектов.</w:t>
      </w:r>
    </w:p>
    <w:p w:rsidR="00416C7B" w:rsidRDefault="00416C7B" w:rsidP="00416C7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6C7B" w:rsidRPr="00416C7B" w:rsidRDefault="00416C7B" w:rsidP="00416C7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C7B">
        <w:rPr>
          <w:rFonts w:ascii="Times New Roman" w:hAnsi="Times New Roman" w:cs="Times New Roman"/>
          <w:sz w:val="28"/>
          <w:szCs w:val="28"/>
        </w:rPr>
        <w:t>26. Проведение пожарно-технических экспертиз в сфере исследования</w:t>
      </w:r>
      <w:r w:rsidRPr="00416C7B">
        <w:rPr>
          <w:rFonts w:ascii="Times New Roman" w:hAnsi="Times New Roman" w:cs="Times New Roman"/>
          <w:sz w:val="28"/>
          <w:szCs w:val="28"/>
        </w:rPr>
        <w:br/>
        <w:t>обстоятельств, причин возникновения и распространения пожаров, соблюдения</w:t>
      </w:r>
      <w:r w:rsidRPr="00416C7B">
        <w:rPr>
          <w:rFonts w:ascii="Times New Roman" w:hAnsi="Times New Roman" w:cs="Times New Roman"/>
          <w:sz w:val="28"/>
          <w:szCs w:val="28"/>
        </w:rPr>
        <w:br/>
        <w:t>требований пожарной безопасности и др.</w:t>
      </w:r>
    </w:p>
    <w:p w:rsidR="00A5107D" w:rsidRDefault="00A5107D" w:rsidP="00081BF2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81BF2" w:rsidRPr="00392D34" w:rsidRDefault="00081BF2" w:rsidP="00081BF2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92D34" w:rsidRPr="00392D34" w:rsidRDefault="00392D34" w:rsidP="00392D34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sectPr w:rsidR="00392D34" w:rsidRPr="00392D34" w:rsidSect="00A5107D">
      <w:headerReference w:type="default" r:id="rId9"/>
      <w:pgSz w:w="11906" w:h="16838"/>
      <w:pgMar w:top="1418" w:right="851" w:bottom="56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23F" w:rsidRDefault="000A723F" w:rsidP="00A5107D">
      <w:pPr>
        <w:spacing w:after="0" w:line="240" w:lineRule="auto"/>
      </w:pPr>
      <w:r>
        <w:separator/>
      </w:r>
    </w:p>
  </w:endnote>
  <w:endnote w:type="continuationSeparator" w:id="0">
    <w:p w:rsidR="000A723F" w:rsidRDefault="000A723F" w:rsidP="00A51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23F" w:rsidRDefault="000A723F" w:rsidP="00A5107D">
      <w:pPr>
        <w:spacing w:after="0" w:line="240" w:lineRule="auto"/>
      </w:pPr>
      <w:r>
        <w:separator/>
      </w:r>
    </w:p>
  </w:footnote>
  <w:footnote w:type="continuationSeparator" w:id="0">
    <w:p w:rsidR="000A723F" w:rsidRDefault="000A723F" w:rsidP="00A51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5169386"/>
      <w:docPartObj>
        <w:docPartGallery w:val="Page Numbers (Top of Page)"/>
        <w:docPartUnique/>
      </w:docPartObj>
    </w:sdtPr>
    <w:sdtEndPr/>
    <w:sdtContent>
      <w:p w:rsidR="00A5107D" w:rsidRDefault="00A5107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0099">
          <w:rPr>
            <w:noProof/>
          </w:rPr>
          <w:t>3</w:t>
        </w:r>
        <w:r>
          <w:fldChar w:fldCharType="end"/>
        </w:r>
      </w:p>
    </w:sdtContent>
  </w:sdt>
  <w:p w:rsidR="00A5107D" w:rsidRDefault="00A5107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7A1"/>
    <w:rsid w:val="00081BF2"/>
    <w:rsid w:val="000A723F"/>
    <w:rsid w:val="00391C42"/>
    <w:rsid w:val="00392D34"/>
    <w:rsid w:val="003A0099"/>
    <w:rsid w:val="00416C7B"/>
    <w:rsid w:val="00421056"/>
    <w:rsid w:val="00A5107D"/>
    <w:rsid w:val="00F3341F"/>
    <w:rsid w:val="00FC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66AA5C-2FA1-46CC-A452-40794E9BB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10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107D"/>
  </w:style>
  <w:style w:type="paragraph" w:styleId="a5">
    <w:name w:val="footer"/>
    <w:basedOn w:val="a"/>
    <w:link w:val="a6"/>
    <w:uiPriority w:val="99"/>
    <w:unhideWhenUsed/>
    <w:rsid w:val="00A510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107D"/>
  </w:style>
  <w:style w:type="character" w:styleId="a7">
    <w:name w:val="Hyperlink"/>
    <w:basedOn w:val="a0"/>
    <w:uiPriority w:val="99"/>
    <w:unhideWhenUsed/>
    <w:rsid w:val="003A00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03-13-58-20161217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isnpa-dnr.ru/npa/0003-13-58-20161217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isnpa-dnr.ru/npa/0003-13-58-20161217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спец. отд.гос.рег. НПА Никитюк Д.И.</dc:creator>
  <cp:keywords/>
  <dc:description/>
  <cp:lastModifiedBy>Главный спец. сектора гос. инф.сист. НПА Мусияка Р.А.</cp:lastModifiedBy>
  <cp:revision>7</cp:revision>
  <dcterms:created xsi:type="dcterms:W3CDTF">2019-12-13T08:06:00Z</dcterms:created>
  <dcterms:modified xsi:type="dcterms:W3CDTF">2020-02-28T09:00:00Z</dcterms:modified>
</cp:coreProperties>
</file>