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D3" w:rsidRPr="003B564A" w:rsidRDefault="00970CD3" w:rsidP="00970CD3">
      <w:pPr>
        <w:pStyle w:val="a3"/>
        <w:ind w:firstLine="709"/>
        <w:jc w:val="right"/>
        <w:rPr>
          <w:bCs/>
          <w:sz w:val="28"/>
          <w:szCs w:val="28"/>
          <w:bdr w:val="none" w:sz="0" w:space="0" w:color="auto" w:frame="1"/>
        </w:rPr>
      </w:pPr>
      <w:r w:rsidRPr="003B564A">
        <w:rPr>
          <w:bCs/>
          <w:sz w:val="28"/>
          <w:szCs w:val="28"/>
          <w:bdr w:val="none" w:sz="0" w:space="0" w:color="auto" w:frame="1"/>
        </w:rPr>
        <w:t>Приложение №3</w:t>
      </w:r>
    </w:p>
    <w:p w:rsidR="00970CD3" w:rsidRPr="003B564A" w:rsidRDefault="00970CD3" w:rsidP="00970CD3">
      <w:pPr>
        <w:pStyle w:val="a3"/>
        <w:ind w:firstLine="709"/>
        <w:jc w:val="right"/>
        <w:rPr>
          <w:sz w:val="28"/>
          <w:szCs w:val="28"/>
        </w:rPr>
      </w:pPr>
      <w:r w:rsidRPr="003B564A">
        <w:rPr>
          <w:bCs/>
          <w:sz w:val="28"/>
          <w:szCs w:val="28"/>
          <w:bdr w:val="none" w:sz="0" w:space="0" w:color="auto" w:frame="1"/>
        </w:rPr>
        <w:t xml:space="preserve">к </w:t>
      </w:r>
      <w:r w:rsidRPr="003B564A">
        <w:rPr>
          <w:sz w:val="28"/>
          <w:szCs w:val="28"/>
        </w:rPr>
        <w:t xml:space="preserve">Методике расчета ущерба, </w:t>
      </w:r>
    </w:p>
    <w:p w:rsidR="00970CD3" w:rsidRPr="003B564A" w:rsidRDefault="00970CD3" w:rsidP="00970C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564A">
        <w:rPr>
          <w:rFonts w:ascii="Times New Roman" w:hAnsi="Times New Roman" w:cs="Times New Roman"/>
          <w:sz w:val="28"/>
          <w:szCs w:val="28"/>
        </w:rPr>
        <w:t xml:space="preserve">причиненного водным биоресурсам </w:t>
      </w:r>
    </w:p>
    <w:p w:rsidR="002B3B65" w:rsidRPr="003B564A" w:rsidRDefault="00970CD3" w:rsidP="002B3B65">
      <w:pPr>
        <w:pStyle w:val="a3"/>
        <w:ind w:firstLine="709"/>
        <w:jc w:val="right"/>
        <w:rPr>
          <w:sz w:val="28"/>
          <w:szCs w:val="28"/>
        </w:rPr>
      </w:pPr>
      <w:r w:rsidRPr="003B564A">
        <w:rPr>
          <w:sz w:val="28"/>
          <w:szCs w:val="28"/>
        </w:rPr>
        <w:t>Донецкой Народной Республики</w:t>
      </w:r>
    </w:p>
    <w:p w:rsidR="00970CD3" w:rsidRPr="002B3B65" w:rsidRDefault="002B3B65" w:rsidP="00970CD3">
      <w:pPr>
        <w:pStyle w:val="a4"/>
        <w:shd w:val="clear" w:color="auto" w:fill="auto"/>
        <w:spacing w:before="0" w:line="240" w:lineRule="auto"/>
        <w:ind w:right="2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B3B65">
        <w:rPr>
          <w:rFonts w:ascii="Times New Roman" w:hAnsi="Times New Roman" w:cs="Times New Roman"/>
          <w:sz w:val="28"/>
          <w:szCs w:val="28"/>
        </w:rPr>
        <w:t>(пункт 2.6)</w:t>
      </w:r>
    </w:p>
    <w:p w:rsidR="00970CD3" w:rsidRDefault="00970CD3" w:rsidP="00970CD3">
      <w:pPr>
        <w:spacing w:before="150" w:after="15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B65" w:rsidRPr="003B564A" w:rsidRDefault="002B3B65" w:rsidP="00970CD3">
      <w:pPr>
        <w:spacing w:before="150" w:after="15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CD3" w:rsidRPr="003B564A" w:rsidRDefault="00970CD3" w:rsidP="00970CD3">
      <w:pPr>
        <w:spacing w:before="150" w:after="15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4A">
        <w:rPr>
          <w:rFonts w:ascii="Times New Roman" w:hAnsi="Times New Roman" w:cs="Times New Roman"/>
          <w:b/>
          <w:sz w:val="28"/>
          <w:szCs w:val="28"/>
        </w:rPr>
        <w:t>Методика расчета ущерба №1.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1. Расчет ущерба осуществляется на основании формул №1 – №8, отдельно по каждому виду или группе биологически близких видов на каждой стадии развития рыб с последующим суммированием этих расчетов.     </w:t>
      </w:r>
    </w:p>
    <w:p w:rsidR="00970CD3" w:rsidRPr="003B564A" w:rsidRDefault="00970CD3" w:rsidP="00970CD3">
      <w:pPr>
        <w:pStyle w:val="a3"/>
        <w:ind w:firstLine="709"/>
        <w:jc w:val="both"/>
        <w:rPr>
          <w:sz w:val="28"/>
          <w:szCs w:val="28"/>
          <w:lang w:eastAsia="ru-RU"/>
        </w:rPr>
      </w:pPr>
      <w:r w:rsidRPr="003B564A">
        <w:rPr>
          <w:sz w:val="28"/>
          <w:szCs w:val="28"/>
          <w:lang w:eastAsia="ru-RU"/>
        </w:rPr>
        <w:t>Сначала определяются общие потери рыбных ресурсов в натуральном выражении, далее – в стоимостном выражении, которые рассчитываются по среднерыночным ценам на рыбу в Донецкой Народной Республике по состоянию на дату фиксации нарушения природоохранного законодательства.</w:t>
      </w:r>
    </w:p>
    <w:p w:rsidR="00970CD3" w:rsidRPr="003B564A" w:rsidRDefault="00970CD3" w:rsidP="00970CD3">
      <w:pPr>
        <w:pStyle w:val="a3"/>
        <w:ind w:firstLine="709"/>
        <w:jc w:val="both"/>
        <w:rPr>
          <w:sz w:val="28"/>
          <w:szCs w:val="28"/>
          <w:lang w:eastAsia="ru-RU"/>
        </w:rPr>
      </w:pPr>
    </w:p>
    <w:p w:rsidR="00970CD3" w:rsidRPr="003B564A" w:rsidRDefault="00970CD3" w:rsidP="00970CD3">
      <w:pPr>
        <w:pStyle w:val="a3"/>
        <w:ind w:firstLine="709"/>
        <w:jc w:val="both"/>
        <w:rPr>
          <w:sz w:val="28"/>
          <w:szCs w:val="28"/>
          <w:lang w:eastAsia="ru-RU"/>
        </w:rPr>
      </w:pPr>
      <w:r w:rsidRPr="003B564A">
        <w:rPr>
          <w:sz w:val="28"/>
          <w:szCs w:val="28"/>
          <w:lang w:eastAsia="ru-RU"/>
        </w:rPr>
        <w:t xml:space="preserve">2. Ущерб рыбным ресурсам, причиненный вследствие загрязнения водного объекта рассчитывается как прямой, так и от потери потомства. </w:t>
      </w:r>
    </w:p>
    <w:p w:rsidR="00970CD3" w:rsidRPr="003B564A" w:rsidRDefault="00970CD3" w:rsidP="00970CD3">
      <w:pPr>
        <w:pStyle w:val="a3"/>
        <w:ind w:firstLine="709"/>
        <w:jc w:val="both"/>
        <w:rPr>
          <w:sz w:val="28"/>
          <w:szCs w:val="28"/>
          <w:lang w:eastAsia="ru-RU"/>
        </w:rPr>
      </w:pPr>
      <w:r w:rsidRPr="003B564A">
        <w:rPr>
          <w:sz w:val="28"/>
          <w:szCs w:val="28"/>
          <w:lang w:eastAsia="ru-RU"/>
        </w:rPr>
        <w:t xml:space="preserve">2.1. Прямой ущерб рассчитывается по количеству погибшей рыбы, малька, личинок и икры на единицу площади, ее среднему весу и общей площади негативного влияния на гидробионтов по формуле №1. 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Cs w:val="28"/>
          <w:lang w:eastAsia="ru-RU"/>
        </w:rPr>
      </w:pPr>
      <w:r w:rsidRPr="003B564A">
        <w:rPr>
          <w:szCs w:val="28"/>
          <w:lang w:eastAsia="ru-RU"/>
        </w:rPr>
        <w:t xml:space="preserve">                                                                                  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B564A">
        <w:rPr>
          <w:szCs w:val="28"/>
          <w:lang w:eastAsia="ru-RU"/>
        </w:rPr>
        <w:t xml:space="preserve">                                                                                                               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Формула №1. 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П1MSK1        П2MSK2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N  =  ПSM  +    ------------ +   -------------,                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100                 100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где:    </w:t>
      </w:r>
      <w:r w:rsidRPr="003B564A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– величина ущерба в натуральном выражении, кг;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     П    – среднее количество погибшей рыбы, шт/м</w:t>
      </w:r>
      <w:r w:rsidRPr="003B564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;  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     П1  – среднее количество погибших личинок, шт/м</w:t>
      </w:r>
      <w:r w:rsidRPr="003B564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     П2  – среднее количество погибшей икры, шт/м</w:t>
      </w:r>
      <w:r w:rsidRPr="003B564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3B564A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– площадь негативного воздействия, м</w:t>
      </w:r>
      <w:r w:rsidRPr="003B564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     М    – средняя масса взрослой особи, кг;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    К1    – коэффициент промыслового возврата от личинок, %;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    К2    – коэффициент промыслового возврата от икры, %.</w:t>
      </w:r>
    </w:p>
    <w:p w:rsidR="00970CD3" w:rsidRPr="003B564A" w:rsidRDefault="00970CD3" w:rsidP="00970CD3">
      <w:pPr>
        <w:pStyle w:val="a3"/>
        <w:rPr>
          <w:lang w:eastAsia="ru-RU"/>
        </w:rPr>
      </w:pPr>
    </w:p>
    <w:p w:rsidR="00970CD3" w:rsidRPr="003B564A" w:rsidRDefault="00970CD3" w:rsidP="00970CD3">
      <w:pPr>
        <w:pStyle w:val="a3"/>
        <w:jc w:val="both"/>
        <w:rPr>
          <w:sz w:val="28"/>
          <w:szCs w:val="28"/>
          <w:lang w:eastAsia="ru-RU"/>
        </w:rPr>
      </w:pPr>
      <w:r w:rsidRPr="003B564A">
        <w:rPr>
          <w:sz w:val="28"/>
          <w:szCs w:val="28"/>
          <w:lang w:eastAsia="ru-RU"/>
        </w:rPr>
        <w:t xml:space="preserve">Примечание: </w:t>
      </w:r>
    </w:p>
    <w:p w:rsidR="00970CD3" w:rsidRPr="003B564A" w:rsidRDefault="00970CD3" w:rsidP="00970CD3">
      <w:pPr>
        <w:pStyle w:val="a3"/>
        <w:jc w:val="both"/>
        <w:rPr>
          <w:i/>
          <w:sz w:val="28"/>
          <w:szCs w:val="28"/>
          <w:lang w:eastAsia="ru-RU"/>
        </w:rPr>
      </w:pPr>
      <w:r w:rsidRPr="003B564A">
        <w:rPr>
          <w:i/>
          <w:sz w:val="28"/>
          <w:szCs w:val="28"/>
          <w:lang w:eastAsia="ru-RU"/>
        </w:rPr>
        <w:t xml:space="preserve">малек рыбы принимается как половозрелая особь; личинки и икра в расчетах принимаются как половозрелая рыба с учетом коэффициента промыслового возврата за период их развития до взрослой особи. </w:t>
      </w:r>
    </w:p>
    <w:p w:rsidR="002B3B65" w:rsidRDefault="00970CD3" w:rsidP="002B3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o47"/>
      <w:bookmarkEnd w:id="0"/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2.2. Расчет ущерба от потери потомства ведется по количеству погибших рыб, плодовитости самок, кратности нереста, коэффициента промышленного </w:t>
      </w:r>
    </w:p>
    <w:p w:rsidR="002B3B65" w:rsidRDefault="002B3B65" w:rsidP="002B3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B65" w:rsidRPr="002D7EA3" w:rsidRDefault="002B3B65" w:rsidP="002B3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D7E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Продолжение приложения 3</w:t>
      </w:r>
    </w:p>
    <w:p w:rsidR="002B3B65" w:rsidRDefault="002B3B65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59A5" w:rsidRPr="002B3B65" w:rsidRDefault="002B3B65" w:rsidP="002B3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B564A">
        <w:rPr>
          <w:rFonts w:ascii="Times New Roman" w:hAnsi="Times New Roman" w:cs="Times New Roman"/>
          <w:sz w:val="28"/>
          <w:szCs w:val="28"/>
          <w:lang w:eastAsia="ru-RU"/>
        </w:rPr>
        <w:t>возврата и среднего веса рыб по формуле №2.</w:t>
      </w:r>
      <w:r w:rsidR="00970CD3" w:rsidRPr="003B564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D7EA3" w:rsidRPr="009F59A5" w:rsidRDefault="002D7EA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szCs w:val="28"/>
          <w:lang w:eastAsia="ru-RU"/>
        </w:rPr>
      </w:pP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B564A">
        <w:rPr>
          <w:szCs w:val="28"/>
          <w:lang w:eastAsia="ru-RU"/>
        </w:rPr>
        <w:t xml:space="preserve">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Формула №2. 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o48"/>
      <w:bookmarkEnd w:id="1"/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Z         K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N = П --- Q C --- M,                   </w:t>
      </w:r>
      <w:bookmarkStart w:id="2" w:name="o49"/>
      <w:bookmarkEnd w:id="2"/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100       100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8"/>
          <w:szCs w:val="28"/>
          <w:lang w:eastAsia="ru-RU"/>
        </w:rPr>
      </w:pPr>
      <w:bookmarkStart w:id="3" w:name="o50"/>
      <w:bookmarkEnd w:id="3"/>
      <w:r w:rsidRPr="003B564A">
        <w:rPr>
          <w:rFonts w:ascii="Times New Roman" w:hAnsi="Times New Roman" w:cs="Times New Roman"/>
          <w:szCs w:val="28"/>
          <w:lang w:eastAsia="ru-RU"/>
        </w:rPr>
        <w:t xml:space="preserve">  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где:   N -  объем убытков, кг;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П – количество погибшей рыбы, шт.;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Z - доля самок, %;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Q - средняя плодовитость самки, тыс. шт. икринок;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С - кратность нереста, (раз);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К - коэффициент промыслового возврата от икры, %;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М - средняя масса взрослой особи, кг.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o51"/>
      <w:bookmarkEnd w:id="4"/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2.3.  Ущерб от гибели кормовых организмов определяется по  формулам №3 и №4.</w:t>
      </w:r>
    </w:p>
    <w:p w:rsidR="00970CD3" w:rsidRPr="003B564A" w:rsidRDefault="00970CD3" w:rsidP="00970CD3">
      <w:pPr>
        <w:pStyle w:val="a3"/>
        <w:rPr>
          <w:sz w:val="28"/>
          <w:szCs w:val="28"/>
          <w:lang w:eastAsia="ru-RU"/>
        </w:rPr>
      </w:pPr>
      <w:r w:rsidRPr="003B564A">
        <w:rPr>
          <w:lang w:eastAsia="ru-RU"/>
        </w:rPr>
        <w:t xml:space="preserve">                                                                                                                               </w:t>
      </w:r>
      <w:r w:rsidRPr="003B564A">
        <w:rPr>
          <w:sz w:val="28"/>
          <w:szCs w:val="28"/>
          <w:lang w:eastAsia="ru-RU"/>
        </w:rPr>
        <w:t>Формула №3.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o52"/>
      <w:bookmarkEnd w:id="5"/>
      <w:r w:rsidRPr="003B564A">
        <w:rPr>
          <w:szCs w:val="28"/>
          <w:lang w:eastAsia="ru-RU"/>
        </w:rPr>
        <w:t xml:space="preserve">    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для планктона: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S H П p/b K</w:t>
      </w:r>
      <w:r w:rsidRPr="003B564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A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N = --------------------,                 </w:t>
      </w:r>
      <w:bookmarkStart w:id="6" w:name="o53"/>
      <w:bookmarkEnd w:id="6"/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100 K</w:t>
      </w:r>
      <w:r w:rsidRPr="003B564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B564A">
        <w:rPr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t>Формула №4.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o54"/>
      <w:bookmarkEnd w:id="7"/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  для бентоса: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S  П p/b K</w:t>
      </w:r>
      <w:r w:rsidRPr="003B564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A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N = --------------------,                  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o55"/>
      <w:bookmarkEnd w:id="8"/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100 K</w:t>
      </w:r>
      <w:r w:rsidRPr="003B564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B564A">
        <w:rPr>
          <w:szCs w:val="28"/>
          <w:lang w:eastAsia="ru-RU"/>
        </w:rPr>
        <w:t xml:space="preserve"> </w:t>
      </w:r>
      <w:r w:rsidRPr="003B564A">
        <w:rPr>
          <w:szCs w:val="28"/>
          <w:lang w:eastAsia="ru-RU"/>
        </w:rPr>
        <w:br/>
      </w:r>
      <w:bookmarkStart w:id="9" w:name="o56"/>
      <w:bookmarkEnd w:id="9"/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    где:    N -  ущерб в натуральном выражении, т;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S -   площадь повреждения, м2;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H -   глубина водоема, м;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П -   средняя  концентрация  кормовых   организмов,  г/м3  (для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планктона) и г/м2 (для бентоса);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o57"/>
      <w:bookmarkEnd w:id="10"/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p/b - коэффициент  перевода  биомассы  кормовых  организмов в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продукцию;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o58"/>
      <w:bookmarkEnd w:id="11"/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К</w:t>
      </w:r>
      <w:r w:rsidRPr="003B564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- показатель гранично   возможного использования кормовой                         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базы рыбой, %;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o59"/>
      <w:bookmarkEnd w:id="12"/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К</w:t>
      </w:r>
      <w:r w:rsidRPr="003B564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- кормовой  коэффициент  для  перевода продукции кормовых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организмов в рыбопродукцию; </w:t>
      </w:r>
    </w:p>
    <w:p w:rsidR="009F59A5" w:rsidRPr="002B3B65" w:rsidRDefault="00970CD3" w:rsidP="002B3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o60"/>
      <w:bookmarkEnd w:id="13"/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10</w:t>
      </w:r>
      <w:r w:rsidRPr="003B564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-6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- коэффициент перевода граммов в тонны;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A – 10</w:t>
      </w:r>
      <w:r w:rsidRPr="003B564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-6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. </w:t>
      </w:r>
      <w:bookmarkStart w:id="14" w:name="o61"/>
      <w:bookmarkEnd w:id="14"/>
    </w:p>
    <w:p w:rsidR="009F59A5" w:rsidRPr="009F59A5" w:rsidRDefault="009F59A5" w:rsidP="009F5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Продолжение приложения 3</w:t>
      </w:r>
    </w:p>
    <w:p w:rsidR="009F59A5" w:rsidRPr="002B3B65" w:rsidRDefault="009F59A5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Коэффициенты по кормовой базе  (кормовые  организмы) рыб  даны в приложении №2  (Таблица  2). 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0CD3" w:rsidRPr="003B564A" w:rsidRDefault="00970CD3" w:rsidP="002B3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15" w:name="o62"/>
      <w:bookmarkEnd w:id="15"/>
      <w:r w:rsidRPr="003B564A">
        <w:rPr>
          <w:szCs w:val="28"/>
          <w:lang w:eastAsia="ru-RU"/>
        </w:rPr>
        <w:t xml:space="preserve">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t>3. Ущерб, причиненный рыбному хозяйству вследствие  незаконного добывания песчано-гравийной смеси,  дноуглубления, несанкционированных гидромеханизированных и взрывных работ, рассчитываются по рыбопродуктивности нерестилища, гибели кормовых организмов и малька рыбы.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16" w:name="o63"/>
      <w:bookmarkEnd w:id="16"/>
      <w:r w:rsidRPr="003B564A">
        <w:rPr>
          <w:szCs w:val="28"/>
          <w:lang w:eastAsia="ru-RU"/>
        </w:rPr>
        <w:t xml:space="preserve">     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t>3.1.  Ущерб от потери нерестилищ рассчитываются в зависимости от наличия исходных данных по формуле №5 или №6: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Cs w:val="28"/>
          <w:lang w:eastAsia="ru-RU"/>
        </w:rPr>
      </w:pPr>
      <w:bookmarkStart w:id="17" w:name="o64"/>
      <w:bookmarkEnd w:id="17"/>
      <w:r w:rsidRPr="003B564A">
        <w:rPr>
          <w:szCs w:val="28"/>
          <w:lang w:eastAsia="ru-RU"/>
        </w:rPr>
        <w:t xml:space="preserve">     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а) по рыбопродуктивности нерестилищ по формуле №5: </w:t>
      </w:r>
    </w:p>
    <w:p w:rsidR="00970CD3" w:rsidRPr="003B564A" w:rsidRDefault="00970CD3" w:rsidP="00970CD3">
      <w:pPr>
        <w:pStyle w:val="a3"/>
        <w:rPr>
          <w:sz w:val="28"/>
          <w:szCs w:val="28"/>
          <w:lang w:eastAsia="ru-RU"/>
        </w:rPr>
      </w:pPr>
      <w:r w:rsidRPr="003B564A">
        <w:rPr>
          <w:lang w:eastAsia="ru-RU"/>
        </w:rPr>
        <w:t xml:space="preserve">                                                                                                                                </w:t>
      </w:r>
      <w:r w:rsidRPr="003B564A">
        <w:rPr>
          <w:sz w:val="28"/>
          <w:szCs w:val="28"/>
          <w:lang w:eastAsia="ru-RU"/>
        </w:rPr>
        <w:t>Формула №5.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18" w:name="o65"/>
      <w:bookmarkEnd w:id="18"/>
      <w:r w:rsidRPr="003B564A">
        <w:rPr>
          <w:rFonts w:ascii="Courier New" w:hAnsi="Courier New" w:cs="Courier New"/>
          <w:b/>
          <w:bCs/>
          <w:sz w:val="21"/>
          <w:szCs w:val="21"/>
          <w:bdr w:val="none" w:sz="0" w:space="0" w:color="auto" w:frame="1"/>
          <w:lang w:eastAsia="ru-RU"/>
        </w:rPr>
        <w:t xml:space="preserve">                             </w:t>
      </w:r>
      <w:r w:rsidRPr="003B56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N = S P,                          </w:t>
      </w:r>
      <w:r w:rsidRPr="003B56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bookmarkStart w:id="19" w:name="o66"/>
      <w:bookmarkEnd w:id="19"/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 где:   N -  объем ущерба, кг;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S -   площадь  повреждения, га;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P -   средняя  рыбопродуктивность   нерестилища  по           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Cs w:val="28"/>
          <w:lang w:eastAsia="ru-RU"/>
        </w:rPr>
      </w:pPr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промысловому возврату, кг/га.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20" w:name="o67"/>
      <w:bookmarkEnd w:id="20"/>
      <w:r w:rsidRPr="003B564A">
        <w:rPr>
          <w:szCs w:val="28"/>
          <w:lang w:eastAsia="ru-RU"/>
        </w:rPr>
        <w:t xml:space="preserve">    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t>б) от потери потомства по формуле №6: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Формула №6.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21" w:name="o68"/>
      <w:bookmarkEnd w:id="21"/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Z            K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N = S П ----- Q C ----- M,                  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22" w:name="o69"/>
      <w:bookmarkEnd w:id="22"/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100         100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23" w:name="o70"/>
      <w:bookmarkEnd w:id="23"/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  где:    N - объем ущерба, кг;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S – площадь  повреждения, га;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П - количество производителей на нерестилищах, шт./га;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Z - часть самок, %;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Q - средняя плодовитость самки, тыс.шт.;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C - кратность нереста (раз);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K - коэффициент промыслового возврата от  икры, %;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M - средняя масса взрослой особи, кг.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24" w:name="o71"/>
      <w:bookmarkEnd w:id="24"/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3.2. Ущерб от попадания икры, личинок и малька рыбы в рефулер земснаряда определяются по формуле №7: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Формула №7.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25" w:name="o72"/>
      <w:bookmarkEnd w:id="25"/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K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N = П V R ------- M,                      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26" w:name="o73"/>
      <w:bookmarkEnd w:id="26"/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100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27" w:name="o74"/>
      <w:bookmarkEnd w:id="27"/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   где:   N – размер ущерба, кг;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П – количество икры, личинок, малька рыб, каждого вида, шт/м3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воды;</w:t>
      </w:r>
    </w:p>
    <w:p w:rsidR="002B3B65" w:rsidRDefault="00970CD3" w:rsidP="002B3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28" w:name="o75"/>
      <w:bookmarkEnd w:id="28"/>
      <w:r w:rsidRPr="003B56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</w:t>
      </w:r>
      <w:r w:rsidR="002B3B65">
        <w:rPr>
          <w:rFonts w:ascii="Times New Roman" w:hAnsi="Times New Roman" w:cs="Times New Roman"/>
          <w:sz w:val="28"/>
          <w:szCs w:val="28"/>
          <w:lang w:eastAsia="ru-RU"/>
        </w:rPr>
        <w:t>Продолжение приложения 3</w:t>
      </w:r>
    </w:p>
    <w:p w:rsidR="002B3B65" w:rsidRDefault="002B3B65" w:rsidP="002B3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0CD3" w:rsidRPr="003B564A" w:rsidRDefault="002B3B65" w:rsidP="002B3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29" w:name="_GoBack"/>
      <w:bookmarkEnd w:id="29"/>
      <w:r w:rsidR="00970CD3" w:rsidRPr="003B564A">
        <w:rPr>
          <w:rFonts w:ascii="Times New Roman" w:hAnsi="Times New Roman" w:cs="Times New Roman"/>
          <w:sz w:val="28"/>
          <w:szCs w:val="28"/>
          <w:lang w:eastAsia="ru-RU"/>
        </w:rPr>
        <w:t>V - объем выбранного грунта, м3;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30" w:name="o76"/>
      <w:bookmarkEnd w:id="30"/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3B65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t>R - кратность разбавления грунта водою;</w:t>
      </w:r>
    </w:p>
    <w:p w:rsidR="00970CD3" w:rsidRPr="003B564A" w:rsidRDefault="002D7EA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31" w:name="o77"/>
      <w:bookmarkEnd w:id="31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70CD3"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M - средняя масса взрослой особи, кг. </w:t>
      </w:r>
      <w:r w:rsidR="00970CD3" w:rsidRPr="003B564A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32" w:name="o78"/>
      <w:bookmarkEnd w:id="32"/>
      <w:r w:rsidR="00970CD3"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B564A">
        <w:rPr>
          <w:rFonts w:ascii="Times New Roman" w:hAnsi="Times New Roman" w:cs="Times New Roman"/>
          <w:sz w:val="28"/>
          <w:szCs w:val="28"/>
          <w:lang w:eastAsia="ru-RU"/>
        </w:rPr>
        <w:t>3.3.  Ущерб от гибели кормовых организмов определяется по формулам №3 и №4.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33" w:name="o79"/>
      <w:bookmarkEnd w:id="33"/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3.4.  Расчет потери рыбопродуктивности водного объекта при проведении взрывных работ определяется по формуле №8: </w:t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Формула 8.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34" w:name="o80"/>
      <w:bookmarkEnd w:id="34"/>
      <w:r w:rsidRPr="003B564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N = S Р,                             </w:t>
      </w:r>
      <w:r w:rsidRPr="003B564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35" w:name="o81"/>
      <w:bookmarkEnd w:id="35"/>
      <w:r w:rsidRPr="003B564A">
        <w:rPr>
          <w:rFonts w:ascii="Times New Roman" w:hAnsi="Times New Roman" w:cs="Times New Roman"/>
          <w:sz w:val="28"/>
          <w:szCs w:val="28"/>
          <w:lang w:eastAsia="ru-RU"/>
        </w:rPr>
        <w:t xml:space="preserve">        где:     N -  размер ущерба, кг;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S -   площадь  повреждения, га.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Р -   рыбопродуктивность водного объекта, кг/га. </w:t>
      </w:r>
      <w:r w:rsidRPr="003B564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70CD3" w:rsidRPr="003B564A" w:rsidRDefault="00970CD3" w:rsidP="0097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36" w:name="o82"/>
      <w:bookmarkStart w:id="37" w:name="o83"/>
      <w:bookmarkEnd w:id="36"/>
      <w:bookmarkEnd w:id="37"/>
      <w:r w:rsidRPr="003B56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="002D7EA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B56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Итоговая величина ущерба принимается за максимальную из рассчитанных величин потерь от гибели рыб или гибели кормовых организмов. Суммирование </w:t>
      </w:r>
      <w:r w:rsidRPr="003B56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 не допускается.</w:t>
      </w:r>
    </w:p>
    <w:p w:rsidR="00970CD3" w:rsidRPr="003B564A" w:rsidRDefault="00970CD3" w:rsidP="00970CD3">
      <w:pPr>
        <w:spacing w:before="150" w:after="15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C3B" w:rsidRDefault="00CF0C3B"/>
    <w:sectPr w:rsidR="00CF0C3B" w:rsidSect="009F59A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6D1" w:rsidRDefault="003236D1" w:rsidP="009F59A5">
      <w:pPr>
        <w:spacing w:after="0" w:line="240" w:lineRule="auto"/>
      </w:pPr>
      <w:r>
        <w:separator/>
      </w:r>
    </w:p>
  </w:endnote>
  <w:endnote w:type="continuationSeparator" w:id="0">
    <w:p w:rsidR="003236D1" w:rsidRDefault="003236D1" w:rsidP="009F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6D1" w:rsidRDefault="003236D1" w:rsidP="009F59A5">
      <w:pPr>
        <w:spacing w:after="0" w:line="240" w:lineRule="auto"/>
      </w:pPr>
      <w:r>
        <w:separator/>
      </w:r>
    </w:p>
  </w:footnote>
  <w:footnote w:type="continuationSeparator" w:id="0">
    <w:p w:rsidR="003236D1" w:rsidRDefault="003236D1" w:rsidP="009F5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59052"/>
      <w:docPartObj>
        <w:docPartGallery w:val="Page Numbers (Top of Page)"/>
        <w:docPartUnique/>
      </w:docPartObj>
    </w:sdtPr>
    <w:sdtEndPr/>
    <w:sdtContent>
      <w:p w:rsidR="009F59A5" w:rsidRDefault="009F59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B65">
          <w:rPr>
            <w:noProof/>
          </w:rPr>
          <w:t>4</w:t>
        </w:r>
        <w:r>
          <w:fldChar w:fldCharType="end"/>
        </w:r>
      </w:p>
    </w:sdtContent>
  </w:sdt>
  <w:p w:rsidR="009F59A5" w:rsidRDefault="009F59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C0"/>
    <w:rsid w:val="002B3B65"/>
    <w:rsid w:val="002D7EA3"/>
    <w:rsid w:val="003236D1"/>
    <w:rsid w:val="00970CD3"/>
    <w:rsid w:val="009F59A5"/>
    <w:rsid w:val="00A163C0"/>
    <w:rsid w:val="00C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E70B"/>
  <w15:docId w15:val="{866BA783-6CBF-4483-9147-48C6E2FC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C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0CD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1">
    <w:name w:val="Основной текст Знак1"/>
    <w:link w:val="a4"/>
    <w:uiPriority w:val="99"/>
    <w:rsid w:val="00970CD3"/>
    <w:rPr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970CD3"/>
    <w:pPr>
      <w:shd w:val="clear" w:color="auto" w:fill="FFFFFF"/>
      <w:spacing w:before="1260" w:after="0" w:line="480" w:lineRule="exact"/>
      <w:ind w:hanging="840"/>
      <w:jc w:val="both"/>
    </w:pPr>
    <w:rPr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970CD3"/>
  </w:style>
  <w:style w:type="paragraph" w:styleId="a6">
    <w:name w:val="header"/>
    <w:basedOn w:val="a"/>
    <w:link w:val="a7"/>
    <w:uiPriority w:val="99"/>
    <w:unhideWhenUsed/>
    <w:rsid w:val="009F5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9A5"/>
  </w:style>
  <w:style w:type="paragraph" w:styleId="a8">
    <w:name w:val="footer"/>
    <w:basedOn w:val="a"/>
    <w:link w:val="a9"/>
    <w:uiPriority w:val="99"/>
    <w:unhideWhenUsed/>
    <w:rsid w:val="009F5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899CA-98F1-4C99-821A-EDDB3299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1210</Words>
  <Characters>6902</Characters>
  <Application>Microsoft Office Word</Application>
  <DocSecurity>0</DocSecurity>
  <Lines>57</Lines>
  <Paragraphs>16</Paragraphs>
  <ScaleCrop>false</ScaleCrop>
  <Company>diakov.net</Company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SHAMRAY</dc:creator>
  <cp:keywords/>
  <dc:description/>
  <cp:lastModifiedBy>Секретарь первого зам. министра</cp:lastModifiedBy>
  <cp:revision>5</cp:revision>
  <dcterms:created xsi:type="dcterms:W3CDTF">2017-01-11T08:15:00Z</dcterms:created>
  <dcterms:modified xsi:type="dcterms:W3CDTF">2017-01-11T11:44:00Z</dcterms:modified>
</cp:coreProperties>
</file>