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9D" w:rsidRPr="00BF3738" w:rsidRDefault="00DA379D" w:rsidP="00DA379D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4</w:t>
      </w:r>
    </w:p>
    <w:p w:rsidR="00DA379D" w:rsidRDefault="00DA379D" w:rsidP="00DA379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eastAsia="en-US"/>
        </w:rPr>
      </w:pPr>
      <w:r w:rsidRPr="00BF3738">
        <w:rPr>
          <w:rFonts w:ascii="Times New Roman" w:hAnsi="Times New Roman" w:cs="Times New Roman"/>
          <w:sz w:val="28"/>
          <w:szCs w:val="28"/>
          <w:lang w:eastAsia="en-US"/>
        </w:rPr>
        <w:t xml:space="preserve">к Временному порядку передачи в аренду </w:t>
      </w:r>
      <w:r w:rsidRPr="00BF3738">
        <w:rPr>
          <w:rFonts w:ascii="Times New Roman" w:hAnsi="Times New Roman" w:cs="Times New Roman"/>
          <w:sz w:val="28"/>
          <w:szCs w:val="28"/>
        </w:rPr>
        <w:t xml:space="preserve">и передачи в безвозмездное пользование  </w:t>
      </w:r>
      <w:r w:rsidRPr="00BF3738">
        <w:rPr>
          <w:rFonts w:ascii="Times New Roman" w:hAnsi="Times New Roman" w:cs="Times New Roman"/>
          <w:sz w:val="28"/>
          <w:szCs w:val="28"/>
          <w:lang w:eastAsia="en-US"/>
        </w:rPr>
        <w:t xml:space="preserve">имущества муниципальной (коммунальной) собственности  </w:t>
      </w:r>
    </w:p>
    <w:p w:rsidR="00DA379D" w:rsidRPr="00BF3738" w:rsidRDefault="00DA379D" w:rsidP="00DA379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eastAsia="en-US"/>
        </w:rPr>
      </w:pPr>
      <w:r w:rsidRPr="00BF3738">
        <w:rPr>
          <w:rFonts w:ascii="Times New Roman" w:hAnsi="Times New Roman" w:cs="Times New Roman"/>
          <w:sz w:val="28"/>
          <w:szCs w:val="28"/>
          <w:lang w:eastAsia="en-US"/>
        </w:rPr>
        <w:t xml:space="preserve">г. </w:t>
      </w:r>
      <w:proofErr w:type="spellStart"/>
      <w:r w:rsidRPr="00BF3738">
        <w:rPr>
          <w:rFonts w:ascii="Times New Roman" w:hAnsi="Times New Roman" w:cs="Times New Roman"/>
          <w:sz w:val="28"/>
          <w:szCs w:val="28"/>
          <w:lang w:eastAsia="en-US"/>
        </w:rPr>
        <w:t>Моспино</w:t>
      </w:r>
      <w:proofErr w:type="spellEnd"/>
    </w:p>
    <w:p w:rsidR="00DA379D" w:rsidRDefault="00DA379D" w:rsidP="00DA379D">
      <w:pPr>
        <w:spacing w:after="0" w:line="240" w:lineRule="auto"/>
        <w:ind w:left="4537"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BF3738">
        <w:rPr>
          <w:rFonts w:ascii="Times New Roman" w:hAnsi="Times New Roman" w:cs="Times New Roman"/>
          <w:sz w:val="28"/>
          <w:szCs w:val="28"/>
          <w:lang w:eastAsia="en-US"/>
        </w:rPr>
        <w:t>(пункт 7.1</w:t>
      </w:r>
      <w:r>
        <w:rPr>
          <w:rFonts w:ascii="Times New Roman" w:hAnsi="Times New Roman" w:cs="Times New Roman"/>
          <w:sz w:val="28"/>
          <w:szCs w:val="28"/>
          <w:lang w:eastAsia="en-US"/>
        </w:rPr>
        <w:t>.)</w:t>
      </w:r>
    </w:p>
    <w:p w:rsidR="00DA379D" w:rsidRDefault="00DA379D" w:rsidP="00DA3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79D" w:rsidRDefault="00DA379D" w:rsidP="00DA3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79D" w:rsidRPr="00BF3738" w:rsidRDefault="00DA379D" w:rsidP="00DA37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738">
        <w:rPr>
          <w:rFonts w:ascii="Times New Roman" w:hAnsi="Times New Roman" w:cs="Times New Roman"/>
          <w:b/>
          <w:bCs/>
          <w:sz w:val="28"/>
          <w:szCs w:val="28"/>
        </w:rPr>
        <w:t>ДОГ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ОВОР БЕЗВОЗМЕЗДНОГО ПОЛЬЗОВАНИЯ </w:t>
      </w:r>
      <w:r w:rsidRPr="00BF3738">
        <w:rPr>
          <w:rFonts w:ascii="Times New Roman" w:hAnsi="Times New Roman" w:cs="Times New Roman"/>
          <w:b/>
          <w:bCs/>
          <w:sz w:val="28"/>
          <w:szCs w:val="28"/>
        </w:rPr>
        <w:t>(ССУДЫ)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b/>
          <w:bCs/>
          <w:sz w:val="28"/>
          <w:szCs w:val="28"/>
        </w:rPr>
        <w:t>(Примерный)</w:t>
      </w:r>
    </w:p>
    <w:p w:rsidR="00DA379D" w:rsidRPr="00BF3738" w:rsidRDefault="00DA379D" w:rsidP="00DA379D">
      <w:pPr>
        <w:spacing w:after="0"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имущества муниципальной (коммунальной) собственности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</w:p>
    <w:p w:rsidR="00DA379D" w:rsidRPr="00BF3738" w:rsidRDefault="00DA379D" w:rsidP="00DA379D">
      <w:pPr>
        <w:spacing w:after="0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Pr="00BF3738" w:rsidRDefault="00DA379D" w:rsidP="00DA379D">
      <w:pPr>
        <w:spacing w:after="0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Pr="00BF3738" w:rsidRDefault="00DA379D" w:rsidP="00DA37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BF3738">
        <w:rPr>
          <w:rFonts w:ascii="Times New Roman" w:hAnsi="Times New Roman" w:cs="Times New Roman"/>
          <w:sz w:val="28"/>
          <w:szCs w:val="28"/>
        </w:rPr>
        <w:t xml:space="preserve">  «____» ____________ г.</w:t>
      </w:r>
    </w:p>
    <w:p w:rsidR="00DA379D" w:rsidRDefault="00DA379D" w:rsidP="00DA379D">
      <w:pPr>
        <w:spacing w:after="0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Pr="00BF3738" w:rsidRDefault="00DA379D" w:rsidP="00DA379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F3738">
        <w:rPr>
          <w:rFonts w:ascii="Times New Roman" w:hAnsi="Times New Roman" w:cs="Times New Roman"/>
          <w:sz w:val="28"/>
          <w:szCs w:val="28"/>
        </w:rPr>
        <w:t xml:space="preserve">, далее ССУДОДАТЕЛЬ, в лице _________________________________________,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F3738">
        <w:rPr>
          <w:rFonts w:ascii="Times New Roman" w:hAnsi="Times New Roman" w:cs="Times New Roman"/>
          <w:sz w:val="28"/>
          <w:szCs w:val="28"/>
        </w:rPr>
        <w:t>______________, с одной стороны, и 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F373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__________, далее  ПОЛЬЗОВАТЕЛЬ</w:t>
      </w:r>
      <w:r w:rsidRPr="00BF3738">
        <w:rPr>
          <w:rFonts w:ascii="Times New Roman" w:hAnsi="Times New Roman" w:cs="Times New Roman"/>
          <w:sz w:val="28"/>
          <w:szCs w:val="28"/>
        </w:rPr>
        <w:t>, в лице 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F3738">
        <w:rPr>
          <w:rFonts w:ascii="Times New Roman" w:hAnsi="Times New Roman" w:cs="Times New Roman"/>
          <w:sz w:val="28"/>
          <w:szCs w:val="28"/>
        </w:rPr>
        <w:t>______, действующего на основании 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F3738">
        <w:rPr>
          <w:rFonts w:ascii="Times New Roman" w:hAnsi="Times New Roman" w:cs="Times New Roman"/>
          <w:sz w:val="28"/>
          <w:szCs w:val="28"/>
        </w:rPr>
        <w:t>_____ с другой стороны, что именуются вместе Стороны, заключили настоящий Договор о нижеследующем:</w:t>
      </w:r>
    </w:p>
    <w:p w:rsidR="00DA379D" w:rsidRPr="00BF3738" w:rsidRDefault="00DA379D" w:rsidP="00DA379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Pr="00BF3738" w:rsidRDefault="00DA379D" w:rsidP="00DA379D">
      <w:pPr>
        <w:pStyle w:val="a3"/>
        <w:numPr>
          <w:ilvl w:val="0"/>
          <w:numId w:val="1"/>
        </w:numPr>
        <w:suppressAutoHyphens/>
        <w:spacing w:after="0" w:line="240" w:lineRule="auto"/>
        <w:ind w:right="-28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738">
        <w:rPr>
          <w:rFonts w:ascii="Times New Roman" w:hAnsi="Times New Roman" w:cs="Times New Roman"/>
          <w:b/>
          <w:bCs/>
          <w:sz w:val="28"/>
          <w:szCs w:val="28"/>
        </w:rPr>
        <w:t xml:space="preserve">ПРЕДМЕТ ДОГОВОРА 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1.1. ССУДОДАТЕЛЬ на основании распоряжения главы администрации г.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Pr="00BF3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 ________ №_____, передает, а 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ПОЛЬЗОВАТЕЛЬ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 принимает в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(ссуду) </w:t>
      </w:r>
      <w:r w:rsidRPr="00BF3738">
        <w:rPr>
          <w:rFonts w:ascii="Times New Roman" w:hAnsi="Times New Roman" w:cs="Times New Roman"/>
          <w:sz w:val="28"/>
          <w:szCs w:val="28"/>
        </w:rPr>
        <w:t xml:space="preserve">  имущество, с полной оплатой коммунальных услуг.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1.2. Объектом ссуды по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 w:rsidRPr="00BF3738">
        <w:rPr>
          <w:rFonts w:ascii="Times New Roman" w:hAnsi="Times New Roman" w:cs="Times New Roman"/>
          <w:sz w:val="28"/>
          <w:szCs w:val="28"/>
        </w:rPr>
        <w:t xml:space="preserve"> Договору является 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BF3738">
        <w:rPr>
          <w:rFonts w:ascii="Times New Roman" w:hAnsi="Times New Roman" w:cs="Times New Roman"/>
          <w:sz w:val="28"/>
          <w:szCs w:val="28"/>
        </w:rPr>
        <w:t xml:space="preserve">__, расположенное по адресу: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Pr="00BF3738">
        <w:rPr>
          <w:rFonts w:ascii="Times New Roman" w:hAnsi="Times New Roman" w:cs="Times New Roman"/>
          <w:sz w:val="28"/>
          <w:szCs w:val="28"/>
        </w:rPr>
        <w:t>, 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F3738">
        <w:rPr>
          <w:rFonts w:ascii="Times New Roman" w:hAnsi="Times New Roman" w:cs="Times New Roman"/>
          <w:sz w:val="28"/>
          <w:szCs w:val="28"/>
        </w:rPr>
        <w:t>_, площадью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BF3738">
        <w:rPr>
          <w:rFonts w:ascii="Times New Roman" w:hAnsi="Times New Roman" w:cs="Times New Roman"/>
          <w:sz w:val="28"/>
          <w:szCs w:val="28"/>
        </w:rPr>
        <w:t>___________(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BF3738">
        <w:rPr>
          <w:rFonts w:ascii="Times New Roman" w:hAnsi="Times New Roman" w:cs="Times New Roman"/>
          <w:sz w:val="28"/>
          <w:szCs w:val="28"/>
        </w:rPr>
        <w:t>приложение 1),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F3738">
        <w:rPr>
          <w:rFonts w:ascii="Times New Roman" w:hAnsi="Times New Roman" w:cs="Times New Roman"/>
          <w:sz w:val="28"/>
          <w:szCs w:val="28"/>
        </w:rPr>
        <w:t>_</w:t>
      </w:r>
    </w:p>
    <w:p w:rsidR="00DA379D" w:rsidRPr="00BF3738" w:rsidRDefault="00DA379D" w:rsidP="00DA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BF3738">
        <w:rPr>
          <w:rFonts w:ascii="Times New Roman" w:hAnsi="Times New Roman" w:cs="Times New Roman"/>
          <w:sz w:val="28"/>
          <w:szCs w:val="28"/>
        </w:rPr>
        <w:t xml:space="preserve">, сроком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F3738">
        <w:rPr>
          <w:rFonts w:ascii="Times New Roman" w:hAnsi="Times New Roman" w:cs="Times New Roman"/>
          <w:sz w:val="28"/>
          <w:szCs w:val="28"/>
        </w:rPr>
        <w:t>___;</w:t>
      </w:r>
    </w:p>
    <w:p w:rsidR="00DA379D" w:rsidRPr="00BF3738" w:rsidRDefault="00DA379D" w:rsidP="00DA3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оборудование, инвентарь и другое индивидуально определенное  имущество (при наличии), согласно перечня, который составляет неотъемлемую часть настоящего Договора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3738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DA379D" w:rsidRPr="00BF3738" w:rsidRDefault="00DA379D" w:rsidP="00DA379D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79D" w:rsidRPr="00E82C41" w:rsidRDefault="00DA379D" w:rsidP="00DA3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p w:rsidR="00DA379D" w:rsidRDefault="00DA379D" w:rsidP="00DA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79D" w:rsidRPr="00BF3738" w:rsidRDefault="00DA379D" w:rsidP="00DA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738">
        <w:rPr>
          <w:rFonts w:ascii="Times New Roman" w:hAnsi="Times New Roman" w:cs="Times New Roman"/>
          <w:b/>
          <w:bCs/>
          <w:sz w:val="28"/>
          <w:szCs w:val="28"/>
        </w:rPr>
        <w:t>2. ОПИСАНИЕ ОБЪЕКТА ССУДЫ</w:t>
      </w:r>
    </w:p>
    <w:p w:rsidR="00DA379D" w:rsidRPr="00BF3738" w:rsidRDefault="00DA379D" w:rsidP="00DA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Описание технического состояни</w:t>
      </w:r>
      <w:r w:rsidRPr="00BF3738">
        <w:rPr>
          <w:rFonts w:ascii="Times New Roman" w:hAnsi="Times New Roman" w:cs="Times New Roman"/>
          <w:sz w:val="28"/>
          <w:szCs w:val="28"/>
        </w:rPr>
        <w:t>я объекта ссуды на дату передачи ПОЛЬЗОВАТЕЛЮ и его состав определяется в акте приема – передачи объекта ссуды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3738">
        <w:rPr>
          <w:rFonts w:ascii="Times New Roman" w:hAnsi="Times New Roman" w:cs="Times New Roman"/>
          <w:sz w:val="28"/>
          <w:szCs w:val="28"/>
        </w:rPr>
        <w:t xml:space="preserve">приложение 3), являющегося неотъемлемой частью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BF3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F3738">
        <w:rPr>
          <w:rFonts w:ascii="Times New Roman" w:hAnsi="Times New Roman" w:cs="Times New Roman"/>
          <w:sz w:val="28"/>
          <w:szCs w:val="28"/>
        </w:rPr>
        <w:t>оговора.</w:t>
      </w:r>
    </w:p>
    <w:p w:rsidR="00DA379D" w:rsidRDefault="00DA379D" w:rsidP="00DA3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2.2. Объект ссуды относится к муниципальной (коммунальной) собственности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</w:p>
    <w:p w:rsidR="00DA379D" w:rsidRPr="00BF3738" w:rsidRDefault="00DA379D" w:rsidP="00DA37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379D" w:rsidRPr="00BF3738" w:rsidRDefault="00DA379D" w:rsidP="00DA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738">
        <w:rPr>
          <w:rFonts w:ascii="Times New Roman" w:hAnsi="Times New Roman" w:cs="Times New Roman"/>
          <w:b/>
          <w:bCs/>
          <w:sz w:val="28"/>
          <w:szCs w:val="28"/>
        </w:rPr>
        <w:t>3. ОПЛАТА КОММУНАЛЬНЫХ УСЛУГ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3.1. Оплата коммунальных услуг осуществляется  ПОЛЬЗОВАТЕЛЕМ за период, начинающийся и заканчивающийся датами подписания актов приема-передачи объекта.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ПОЛЬЗОВАТЕЛЬ обязан самостоятельно оплачивать стоимость фактически потребленных коммунальных услуг поставщикам этих услуг, предоставляемым по отдельным договорам, заключенным с этими организациями (по предоставлению услуг теплоснабжения, водоснабжения и водоотведения, электроснабжения, газоснабжения, вывозу ТБО, уборке придомовой территории и т.д., а также  по договору на участие в общих затратах  на содержание жилого дома (здания) и придомовой территории) в соответствии с занимаемой площадью, по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 тарифам, установленным действующим законодательством, либо компенсировать стоимость коммунальных у</w:t>
      </w:r>
      <w:r>
        <w:rPr>
          <w:rFonts w:ascii="Times New Roman" w:hAnsi="Times New Roman" w:cs="Times New Roman"/>
          <w:sz w:val="28"/>
          <w:szCs w:val="28"/>
        </w:rPr>
        <w:t>слуг ССУДОДАТЕЛЮ (</w:t>
      </w:r>
      <w:r w:rsidRPr="00BF3738">
        <w:rPr>
          <w:rFonts w:ascii="Times New Roman" w:hAnsi="Times New Roman" w:cs="Times New Roman"/>
          <w:sz w:val="28"/>
          <w:szCs w:val="28"/>
        </w:rPr>
        <w:t>если заключить отдельные договоры с поставщиками данных услуг не предоставляется возможным).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3.3. При изменении тарифов, утвержденных в установленном порядке, используются новые тарифы на коммунальные услуги.</w:t>
      </w:r>
    </w:p>
    <w:p w:rsidR="00DA379D" w:rsidRPr="00BF3738" w:rsidRDefault="00DA379D" w:rsidP="00DA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79D" w:rsidRPr="00BF3738" w:rsidRDefault="00DA379D" w:rsidP="00DA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738">
        <w:rPr>
          <w:rFonts w:ascii="Times New Roman" w:hAnsi="Times New Roman" w:cs="Times New Roman"/>
          <w:b/>
          <w:bCs/>
          <w:sz w:val="28"/>
          <w:szCs w:val="28"/>
        </w:rPr>
        <w:t>4. ОБЯЗАТЕЛЬСТВА СТОРОН</w:t>
      </w:r>
    </w:p>
    <w:p w:rsidR="00DA379D" w:rsidRPr="00BF3738" w:rsidRDefault="00DA379D" w:rsidP="00DA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79D" w:rsidRDefault="00DA379D" w:rsidP="00DA379D">
      <w:pPr>
        <w:tabs>
          <w:tab w:val="left" w:pos="709"/>
        </w:tabs>
        <w:spacing w:after="0" w:line="240" w:lineRule="auto"/>
        <w:ind w:firstLine="688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4.1. Основным документом, регламентирующим отношения ССУДОДАТЕЛЯ и ПОЛЬЗОВАТЕЛЯ является договор безвозмездного пользо</w:t>
      </w:r>
      <w:r>
        <w:rPr>
          <w:rFonts w:ascii="Times New Roman" w:hAnsi="Times New Roman" w:cs="Times New Roman"/>
          <w:sz w:val="28"/>
          <w:szCs w:val="28"/>
        </w:rPr>
        <w:t xml:space="preserve">вания (ссуды) </w:t>
      </w:r>
      <w:r w:rsidRPr="00BF3738">
        <w:rPr>
          <w:rFonts w:ascii="Times New Roman" w:hAnsi="Times New Roman" w:cs="Times New Roman"/>
          <w:sz w:val="28"/>
          <w:szCs w:val="28"/>
        </w:rPr>
        <w:t xml:space="preserve">имущества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(коммунальной) собственности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Pr="00BF3738">
        <w:rPr>
          <w:rFonts w:ascii="Times New Roman" w:hAnsi="Times New Roman" w:cs="Times New Roman"/>
          <w:sz w:val="28"/>
          <w:szCs w:val="28"/>
        </w:rPr>
        <w:t>. Договор вступает в силу с момента подписания его сторонами. В этот же день объект должен быть передан ПОЛЬЗОВАТЕЛЮ по акту приема-передачи.</w:t>
      </w:r>
    </w:p>
    <w:p w:rsidR="00DA379D" w:rsidRPr="00BF3738" w:rsidRDefault="00DA379D" w:rsidP="00DA379D">
      <w:pPr>
        <w:tabs>
          <w:tab w:val="left" w:pos="709"/>
        </w:tabs>
        <w:spacing w:after="0" w:line="240" w:lineRule="auto"/>
        <w:ind w:firstLine="688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Если не заключены</w:t>
      </w:r>
      <w:r w:rsidRPr="00BF3738">
        <w:rPr>
          <w:rFonts w:ascii="Times New Roman" w:hAnsi="Times New Roman" w:cs="Times New Roman"/>
          <w:sz w:val="28"/>
          <w:szCs w:val="28"/>
        </w:rPr>
        <w:t xml:space="preserve"> договора безвозмездного пользования (ссуды) в течение 30 дней с момента издания соответствующего распоряжени</w:t>
      </w:r>
      <w:r>
        <w:rPr>
          <w:rFonts w:ascii="Times New Roman" w:hAnsi="Times New Roman" w:cs="Times New Roman"/>
          <w:sz w:val="28"/>
          <w:szCs w:val="28"/>
        </w:rPr>
        <w:t>я главы</w:t>
      </w:r>
      <w:r w:rsidRPr="00233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Pr="00BF3738">
        <w:rPr>
          <w:rFonts w:ascii="Times New Roman" w:hAnsi="Times New Roman" w:cs="Times New Roman"/>
          <w:sz w:val="28"/>
          <w:szCs w:val="28"/>
        </w:rPr>
        <w:t>, оно подлежит отмене, как неисполненное</w:t>
      </w:r>
    </w:p>
    <w:p w:rsidR="00DA379D" w:rsidRPr="00E82C41" w:rsidRDefault="00DA379D" w:rsidP="00DA3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Продолжение приложения 4</w:t>
      </w:r>
    </w:p>
    <w:p w:rsidR="00DA379D" w:rsidRPr="00BF3738" w:rsidRDefault="00DA379D" w:rsidP="00DA379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4.3. ПОЛЬЗОВАТЕЛЬ обязан обеспечить надлежащую сохранность, соблюдение пожарной безопасности, эксплуатацию и санитарное содержание объекта ссуды, его оборудования, инвентаря и предотвращать его повреждение и уничтожение.</w:t>
      </w:r>
    </w:p>
    <w:p w:rsidR="00DA379D" w:rsidRPr="00BF3738" w:rsidRDefault="00DA379D" w:rsidP="00DA379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Pr="00BF3738" w:rsidRDefault="00DA379D" w:rsidP="00DA37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4.4. ПОЛЬЗОВАТЕЛЬ обязан обеспечить беспрепятственный доступ к объекту ссуды представителей ССУДОДАТЕЛЯ и представителей администрации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Pr="00BF3738">
        <w:rPr>
          <w:rFonts w:ascii="Times New Roman" w:hAnsi="Times New Roman" w:cs="Times New Roman"/>
          <w:sz w:val="28"/>
          <w:szCs w:val="28"/>
        </w:rPr>
        <w:t xml:space="preserve">, осуществляющих управление муниципальным  (коммунальным) имуществом, предоставлять по первому требованию всю необходимую информацию об объекте ссуды для проверки соблюдения ПОЛЬЗОВАТЕЛЕМ  условий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BF373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DA379D" w:rsidRDefault="00DA379D" w:rsidP="00DA37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4.5. ПОЛЬЗОВАТЕЛЬ обязан ежеквартально проводить сверку  взаиморасчетов по платежам с поставщиками коммунальных услуг и оформлять соответствующие акты сверок.</w:t>
      </w:r>
    </w:p>
    <w:p w:rsidR="00DA379D" w:rsidRPr="00BF3738" w:rsidRDefault="00DA379D" w:rsidP="00DA37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4.6. ПОЛЬЗОВАТЕЛЬ обя</w:t>
      </w:r>
      <w:r>
        <w:rPr>
          <w:rFonts w:ascii="Times New Roman" w:hAnsi="Times New Roman" w:cs="Times New Roman"/>
          <w:sz w:val="28"/>
          <w:szCs w:val="28"/>
        </w:rPr>
        <w:t xml:space="preserve">зан по требованию ССУДОДАТЕЛЯ </w:t>
      </w:r>
      <w:r w:rsidRPr="00BF3738">
        <w:rPr>
          <w:rFonts w:ascii="Times New Roman" w:hAnsi="Times New Roman" w:cs="Times New Roman"/>
          <w:sz w:val="28"/>
          <w:szCs w:val="28"/>
        </w:rPr>
        <w:t>предоставлять акты сверок платежей  по коммунальным услугам.</w:t>
      </w:r>
    </w:p>
    <w:p w:rsidR="00DA379D" w:rsidRPr="00BF3738" w:rsidRDefault="00DA379D" w:rsidP="00DA37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4.7. При прекращении пользования объектом ссуды ПОЛЬЗОВАТЕЛЬ за месяц письменно уведомляет ССУДОДАТЕЛЯ.</w:t>
      </w:r>
    </w:p>
    <w:p w:rsidR="00DA379D" w:rsidRPr="00BF3738" w:rsidRDefault="00DA379D" w:rsidP="00DA37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 xml:space="preserve">После нормативно-правовых урегулирований механизма предоставления страховых услуг в Донецкой Народной Республике ПОЛЬЗОВАТЕЛЬ обязан застраховать объект ссуды. При этом ССУДОДАТЕЛЬ должен быть указан как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выгодоприобретатель</w:t>
      </w:r>
      <w:proofErr w:type="spellEnd"/>
      <w:r w:rsidRPr="00BF3738">
        <w:rPr>
          <w:rFonts w:ascii="Times New Roman" w:hAnsi="Times New Roman" w:cs="Times New Roman"/>
          <w:sz w:val="28"/>
          <w:szCs w:val="28"/>
        </w:rPr>
        <w:t xml:space="preserve"> страховой суммы. Объем страховых платежей, сроки их оплаты определяются договором страхования объекта ссуды.</w:t>
      </w:r>
    </w:p>
    <w:p w:rsidR="00DA379D" w:rsidRPr="00BF3738" w:rsidRDefault="00DA379D" w:rsidP="00DA379D">
      <w:pPr>
        <w:tabs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4.9. ПОЛЬЗОВАТЕЛЬ обязан осуществлять мероприятия по обеспечению противопожарной безопасности объекта, согласно действующему законодательству.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4.10. ПОЛЬЗОВАТЕЛЬ обязан возмещать ССУДОДАТЕЛЮ убытки, причиненные ненадлежащей эксплуатацией объекта. При ухудшении состояния объекта ссуды по вине ПОЛЬЗОВАТЕЛЯ, он производит ремонт или возмещает ССУДОДАТЕЛЮ убытки в размере стоимости ремонта.  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4.11. ПОЛЬЗОВАТЕЛЬ обязан возвратить объект ссуды по акту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приема-передачи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 и несет материальную ответственность за нанесенные  ССУДОДАТЕЛЮ убытки в связи с отсутствием данного акта. </w:t>
      </w: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Pr="00E82C41" w:rsidRDefault="00DA379D" w:rsidP="00DA3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Продолжение приложения 4</w:t>
      </w:r>
    </w:p>
    <w:p w:rsidR="00DA379D" w:rsidRDefault="00DA379D" w:rsidP="00DA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4.12. ССУДОДАТЕЛЬ обязуется пис</w:t>
      </w:r>
      <w:r>
        <w:rPr>
          <w:rFonts w:ascii="Times New Roman" w:hAnsi="Times New Roman" w:cs="Times New Roman"/>
          <w:sz w:val="28"/>
          <w:szCs w:val="28"/>
        </w:rPr>
        <w:t xml:space="preserve">ьменно уведомлять ПОЛЬЗОВАТЕЛЯ </w:t>
      </w:r>
      <w:r w:rsidRPr="00BF3738">
        <w:rPr>
          <w:rFonts w:ascii="Times New Roman" w:hAnsi="Times New Roman" w:cs="Times New Roman"/>
          <w:sz w:val="28"/>
          <w:szCs w:val="28"/>
        </w:rPr>
        <w:t>в десятидневный срок об изменении почтовых, расчетно-платежных и других реквизитов.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4.13. ССУДОДАТЕЛЬ обязуется предупредить ПОЛЬЗОВАТЕЛЯ об особенных свойствах и недостатках объекта ссуды, которые ему известны и которые могут быть небезопасными для жизни, здоровья и имущества ПОЛЬЗОВАТЕЛЯ или привести к повреждению объектов ссуды.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Pr="00BF3738" w:rsidRDefault="00DA379D" w:rsidP="00DA379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F3738">
        <w:rPr>
          <w:rFonts w:ascii="Times New Roman" w:hAnsi="Times New Roman" w:cs="Times New Roman"/>
          <w:color w:val="auto"/>
          <w:sz w:val="28"/>
          <w:szCs w:val="28"/>
          <w:lang w:val="ru-RU"/>
        </w:rPr>
        <w:t>5. ПРАВА СТОРОН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caps/>
          <w:sz w:val="28"/>
          <w:szCs w:val="28"/>
        </w:rPr>
        <w:t>5.1.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>ССУДОДАТЕЛЬ может проводить необходимый осмотр и проверку соблюдения ПОЛЬЗОВАТЕЛЕМ  условий Договора.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5.2. ССУДОДАТЕЛЬ может расторгнуть Договор в одностороннем порядке при неуплате ПОЛЬЗОВАТЕЛЕМ коммунальных услуг на протяжении трех месяцев со дня окончания срока платежа.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5.3. ССУДОДАТЕЛЬ не несет ответственности за убытки, нанесенные ПОЛЬЗОВАТЕЛЮ вследствие аварии инженерных коммуникаций, находящихся на объектах или за их пределами, если вина ССУДОДАТЕЛЯ не установлена.</w:t>
      </w:r>
    </w:p>
    <w:p w:rsidR="00DA379D" w:rsidRDefault="00DA379D" w:rsidP="00DA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79D" w:rsidRPr="00BF3738" w:rsidRDefault="00DA379D" w:rsidP="00DA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738">
        <w:rPr>
          <w:rFonts w:ascii="Times New Roman" w:hAnsi="Times New Roman" w:cs="Times New Roman"/>
          <w:b/>
          <w:bCs/>
          <w:sz w:val="28"/>
          <w:szCs w:val="28"/>
        </w:rPr>
        <w:t>6. ВОССТАНОВЛЕНИЕ, УЛУЧШЕНИЕ ОБЪЕКТА ССУДЫ И УСЛОВИЯ ЕГО ВОЗВРАЩЕНИЯ</w:t>
      </w:r>
    </w:p>
    <w:p w:rsidR="00DA379D" w:rsidRPr="00BF3738" w:rsidRDefault="00DA379D" w:rsidP="00DA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6.1. Амортизационные начисления на объект начисляет и оставляет в сво</w:t>
      </w:r>
      <w:r>
        <w:rPr>
          <w:rFonts w:ascii="Times New Roman" w:hAnsi="Times New Roman" w:cs="Times New Roman"/>
          <w:sz w:val="28"/>
          <w:szCs w:val="28"/>
        </w:rPr>
        <w:t>ем распоряжении ССУДОДАТЕЛЬ</w:t>
      </w:r>
      <w:r w:rsidRPr="00BF3738">
        <w:rPr>
          <w:rFonts w:ascii="Times New Roman" w:hAnsi="Times New Roman" w:cs="Times New Roman"/>
          <w:sz w:val="28"/>
          <w:szCs w:val="28"/>
        </w:rPr>
        <w:t xml:space="preserve">. Амортизационные начисления используются на восстановление объекта  ссуды. Имущество, приобретенное за счет амортизационных расходов является муниципальной (коммунальной) собственностью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Pr="00BF3738">
        <w:rPr>
          <w:rFonts w:ascii="Times New Roman" w:hAnsi="Times New Roman" w:cs="Times New Roman"/>
          <w:sz w:val="28"/>
          <w:szCs w:val="28"/>
        </w:rPr>
        <w:t>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6.2. ПОЛЬЗОВАТЕЛЬ обязан на протяжении действия Договора до передачи объекта ссуды ССУДОДАТЕЛЮ по акту за свой счет проводить необходимый текущий ремонт объекта ссуды.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6.3. Разрешение на перепланировку и переоборудование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объекта ссуды оформляется на имя ССУДОДАТЕЛЯ</w:t>
      </w:r>
      <w:r w:rsidRPr="00BF3738">
        <w:rPr>
          <w:rFonts w:ascii="Times New Roman" w:hAnsi="Times New Roman" w:cs="Times New Roman"/>
          <w:sz w:val="28"/>
          <w:szCs w:val="28"/>
        </w:rPr>
        <w:t xml:space="preserve"> в установленном порядке по письменной просьбе ПОЛЬЗОВАТЕЛЯ.</w:t>
      </w: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Выполнение строительных работ по перепланировке и переоборудованию объекта ссуды (улучшение объекта ссуды) выполняет за свой счет ПОЛЬЗОВАТЕЛЬ по письменному согласованию с ССУДОДАТЕЛЕМ. </w:t>
      </w:r>
    </w:p>
    <w:p w:rsidR="00DA379D" w:rsidRPr="00E82C41" w:rsidRDefault="00DA379D" w:rsidP="00DA3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Продолжение приложения 4</w:t>
      </w:r>
    </w:p>
    <w:p w:rsidR="00DA379D" w:rsidRDefault="00DA379D" w:rsidP="00DA379D">
      <w:pPr>
        <w:tabs>
          <w:tab w:val="left" w:pos="6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6.4. Строительные работы на объекте ссуды выполняются только на основании проектно-сметной документации, разработанной и утвержденной в установленном нормативными актами порядке и при наличии разрешения на ведение строительных работ, полученного в установленном порядке.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окончании</w:t>
      </w:r>
      <w:r w:rsidRPr="00BF3738">
        <w:rPr>
          <w:rFonts w:ascii="Times New Roman" w:hAnsi="Times New Roman" w:cs="Times New Roman"/>
          <w:sz w:val="28"/>
          <w:szCs w:val="28"/>
        </w:rPr>
        <w:t xml:space="preserve"> срока действия Договора или при его расторжении ПОЛЬЗОВАТЕЛЬ обязан по акту приема-передачи возвратить объект ссуды ССУДОДАТЕЛЮ в состоянии, в котором находился объект ссуды на момент передачи его в ссуду с учетом всех выполненных ПОЛЬЗОВАТЕЛЕМ улучшений, которые невозможно отделить от объекта ссуды без причинения ему вреда, с учетом износа за период срока действия Договора ссуды.</w:t>
      </w:r>
      <w:proofErr w:type="gramEnd"/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В акте приема-передачи оговаривается техническое состояние объекта ссуды на дату возвращения.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6.6. ПОЛЬЗОВАТЕЛЬ вправе оставить за собой проведенные улучшения объекта ссуды, произведенные за счет личных средств, если они могут быть отделены от объекта ссуды без причинения ему вреда.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6.7. Улучшения объекта ссуды, выполненные ПОЛЬЗОВАТЕЛЕМ за личные средства согласно с пунктом 6.3. и пунктом 6.4.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BF3738">
        <w:rPr>
          <w:rFonts w:ascii="Times New Roman" w:hAnsi="Times New Roman" w:cs="Times New Roman"/>
          <w:sz w:val="28"/>
          <w:szCs w:val="28"/>
        </w:rPr>
        <w:t xml:space="preserve"> Договора, которые невозможно отделить от объекта ссуды без причинения ему вреда, остаются в муниципальной (коммунальной)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Pr="00BF3738">
        <w:rPr>
          <w:rFonts w:ascii="Times New Roman" w:hAnsi="Times New Roman" w:cs="Times New Roman"/>
          <w:sz w:val="28"/>
          <w:szCs w:val="28"/>
        </w:rPr>
        <w:t>, и  компенсации не подлежат.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:rsidR="00DA379D" w:rsidRDefault="00DA379D" w:rsidP="00DA379D">
      <w:pPr>
        <w:spacing w:after="0" w:line="240" w:lineRule="auto"/>
        <w:ind w:right="-14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738">
        <w:rPr>
          <w:rFonts w:ascii="Times New Roman" w:hAnsi="Times New Roman" w:cs="Times New Roman"/>
          <w:b/>
          <w:bCs/>
          <w:sz w:val="28"/>
          <w:szCs w:val="28"/>
        </w:rPr>
        <w:t>7. ОСОБЫЕ УСЛОВИЯ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379D" w:rsidRPr="00E82C41" w:rsidRDefault="00DA379D" w:rsidP="00DA379D">
      <w:pPr>
        <w:spacing w:after="0" w:line="240" w:lineRule="auto"/>
        <w:ind w:right="-145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7.1. ПОЛЬЗОВАТЕЛЬ не имеет права передавать свои обязательства по Договору и передавать объект ссуды полностью или частично в пользование другому лицу.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ПОЛЬЗОВАТЕЛЬ не имеет права заключать договоры (контракты, соглашения), в том числе о совместной деятельности, связанные с каким-либо использованием объекта ссуды другим юридическим или физическим лицам.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BF3738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3738">
        <w:rPr>
          <w:rFonts w:ascii="Times New Roman" w:hAnsi="Times New Roman" w:cs="Times New Roman"/>
          <w:sz w:val="28"/>
          <w:szCs w:val="28"/>
        </w:rPr>
        <w:t xml:space="preserve"> этого условия Догов</w:t>
      </w:r>
      <w:r>
        <w:rPr>
          <w:rFonts w:ascii="Times New Roman" w:hAnsi="Times New Roman" w:cs="Times New Roman"/>
          <w:sz w:val="28"/>
          <w:szCs w:val="28"/>
        </w:rPr>
        <w:t xml:space="preserve">ора </w:t>
      </w:r>
      <w:r w:rsidRPr="00BF3738">
        <w:rPr>
          <w:rFonts w:ascii="Times New Roman" w:hAnsi="Times New Roman" w:cs="Times New Roman"/>
          <w:sz w:val="28"/>
          <w:szCs w:val="28"/>
        </w:rPr>
        <w:t>ССУДОДАТЕЛЬ имеет право инициировать досрочное расторжение данного Договора в установленном законодательством порядке.</w:t>
      </w: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7.2. Объект ссуды должен использоваться ПОЛЬЗОВАТЕЛЕМ только по целевому назначению, оговоренному в пункте 1.2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BF3738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7.3. Во всех остальных случаях, что не предусмотрены настоящим договором, Стороны руководствуются действующим законодательством.</w:t>
      </w: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Pr="00E82C41" w:rsidRDefault="00DA379D" w:rsidP="00DA3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Продолжение приложения 4</w:t>
      </w:r>
    </w:p>
    <w:p w:rsidR="00DA379D" w:rsidRDefault="00DA379D" w:rsidP="00DA379D">
      <w:pPr>
        <w:tabs>
          <w:tab w:val="left" w:pos="6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Pr="00BF3738" w:rsidRDefault="00DA379D" w:rsidP="00DA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738">
        <w:rPr>
          <w:rFonts w:ascii="Times New Roman" w:hAnsi="Times New Roman" w:cs="Times New Roman"/>
          <w:b/>
          <w:bCs/>
          <w:sz w:val="28"/>
          <w:szCs w:val="28"/>
        </w:rPr>
        <w:t xml:space="preserve">8. СРОК ДЕЙСТВИЯ ДОГОВОРА </w:t>
      </w:r>
    </w:p>
    <w:p w:rsidR="00DA379D" w:rsidRPr="00BF3738" w:rsidRDefault="00DA379D" w:rsidP="00DA37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BF373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подписания его Сторонами.</w:t>
      </w: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Договор действует с «___»________20___г. до «___» _________20___ г. 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8.2. Все изменения и дополнения к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 w:rsidRPr="00BF3738">
        <w:rPr>
          <w:rFonts w:ascii="Times New Roman" w:hAnsi="Times New Roman" w:cs="Times New Roman"/>
          <w:sz w:val="28"/>
          <w:szCs w:val="28"/>
        </w:rPr>
        <w:t xml:space="preserve"> Договору оформляются в письменной форме и вступают в силу с момента подписания их Сторонами.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8.3. По истечении срока действия Договора ПОЛЬЗОВАТЕЛЬ, надлежащим образом исполняющий свои обязанности по договору ссуды, имеет преимущественное право перед другими лицами на заключение договора на новый срок на основании распоряжения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Pr="00BF3738">
        <w:rPr>
          <w:rFonts w:ascii="Times New Roman" w:hAnsi="Times New Roman" w:cs="Times New Roman"/>
          <w:sz w:val="28"/>
          <w:szCs w:val="28"/>
        </w:rPr>
        <w:t>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8.4. Договор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BF3738">
        <w:rPr>
          <w:rFonts w:ascii="Times New Roman" w:hAnsi="Times New Roman" w:cs="Times New Roman"/>
          <w:sz w:val="28"/>
          <w:szCs w:val="28"/>
        </w:rPr>
        <w:t xml:space="preserve"> по согласованию Сторон.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8.5. По требованию одной из Сторон настоящий Договор </w:t>
      </w:r>
      <w:proofErr w:type="gramStart"/>
      <w:r w:rsidRPr="00BF3738">
        <w:rPr>
          <w:rFonts w:ascii="Times New Roman" w:hAnsi="Times New Roman" w:cs="Times New Roman"/>
          <w:sz w:val="28"/>
          <w:szCs w:val="28"/>
        </w:rPr>
        <w:t>может б</w:t>
      </w:r>
      <w:r>
        <w:rPr>
          <w:rFonts w:ascii="Times New Roman" w:hAnsi="Times New Roman" w:cs="Times New Roman"/>
          <w:sz w:val="28"/>
          <w:szCs w:val="28"/>
        </w:rPr>
        <w:t>ыть досрочно расторгнут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невыполнении</w:t>
      </w:r>
      <w:r w:rsidRPr="00BF3738">
        <w:rPr>
          <w:rFonts w:ascii="Times New Roman" w:hAnsi="Times New Roman" w:cs="Times New Roman"/>
          <w:sz w:val="28"/>
          <w:szCs w:val="28"/>
        </w:rPr>
        <w:t xml:space="preserve"> Сторонами своих обязательств.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8.5.1. Пользователь имеет право возвратить объект ссуды, переданный ему в пользование, в любое время до истечения срока договора. Если объект ссуды нуждается в особом уходе или хранении, пользователь обязан уведомить  ССУДОДАТЕЛЯ об отказе от договора ссуды не позднее, чем за семь дней до возврата объекта ссуды.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8.5.2. ССУДОДАТЕЛЬ имеет право потребовать расторжения договора и возвращения объекта ссуды в случае, если:</w:t>
      </w:r>
    </w:p>
    <w:p w:rsidR="00DA379D" w:rsidRPr="00BF3738" w:rsidRDefault="00DA379D" w:rsidP="00DA3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в связи с непредвиденными обстоятельствами объект ссуды стал необходим ему самому;   </w:t>
      </w:r>
    </w:p>
    <w:p w:rsidR="00DA379D" w:rsidRPr="00BF3738" w:rsidRDefault="00DA379D" w:rsidP="00DA3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пользование объектом ссуды не соответствует его назначению и условиям договора;</w:t>
      </w: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объект ссуды самовольно передан в пользование другому лицу;</w:t>
      </w:r>
    </w:p>
    <w:p w:rsidR="00DA379D" w:rsidRPr="00BF3738" w:rsidRDefault="00DA379D" w:rsidP="00DA37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в результате нерачительного обращения объект ссуды может быть уничтожен или поврежден.</w:t>
      </w:r>
    </w:p>
    <w:p w:rsidR="00DA379D" w:rsidRPr="00994EF5" w:rsidRDefault="00DA379D" w:rsidP="00DA3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8.6. Договор с</w:t>
      </w:r>
      <w:r>
        <w:rPr>
          <w:rFonts w:ascii="Times New Roman" w:hAnsi="Times New Roman" w:cs="Times New Roman"/>
          <w:sz w:val="28"/>
          <w:szCs w:val="28"/>
        </w:rPr>
        <w:t>суды прекращается, если наступила смерть</w:t>
      </w:r>
      <w:r w:rsidRPr="00BF3738">
        <w:rPr>
          <w:rFonts w:ascii="Times New Roman" w:hAnsi="Times New Roman" w:cs="Times New Roman"/>
          <w:sz w:val="28"/>
          <w:szCs w:val="28"/>
        </w:rPr>
        <w:t xml:space="preserve"> физического лица или ликвидации юридического лица, которому объект ссуды был передан в пользование, если иное не установлено договором.</w:t>
      </w:r>
      <w:r w:rsidRPr="00233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8.7. Если после прекращения договора ссуды пользователь не возвращает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>ссуды,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 xml:space="preserve"> ССУДОДАТЕЛЬ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 xml:space="preserve">потребовать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738">
        <w:rPr>
          <w:rFonts w:ascii="Times New Roman" w:hAnsi="Times New Roman" w:cs="Times New Roman"/>
          <w:sz w:val="28"/>
          <w:szCs w:val="28"/>
        </w:rPr>
        <w:t xml:space="preserve">его </w:t>
      </w:r>
    </w:p>
    <w:p w:rsidR="00DA379D" w:rsidRPr="00E82C41" w:rsidRDefault="00DA379D" w:rsidP="00DA37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Продолжение приложения 4</w:t>
      </w:r>
    </w:p>
    <w:p w:rsidR="00DA379D" w:rsidRDefault="00DA379D" w:rsidP="00DA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принудительного возврата, а также возмещения причиненных убытков в соответствии с действующим законодательством.</w:t>
      </w:r>
    </w:p>
    <w:p w:rsidR="00DA379D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Pr="00BF3738" w:rsidRDefault="00DA379D" w:rsidP="00DA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8.8.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BF3738">
        <w:rPr>
          <w:rFonts w:ascii="Times New Roman" w:hAnsi="Times New Roman" w:cs="Times New Roman"/>
          <w:sz w:val="28"/>
          <w:szCs w:val="28"/>
        </w:rPr>
        <w:t xml:space="preserve"> Договор составлен в двух экземплярах: по одному экземпляру для ССУДОДАТЕЛЯ и ПОЛЬЗОВАТЕЛЯ. Каждый экземпляр имеет одинаковую юридическую силу.</w:t>
      </w:r>
    </w:p>
    <w:p w:rsidR="00DA379D" w:rsidRPr="00BF3738" w:rsidRDefault="00DA379D" w:rsidP="00DA379D">
      <w:pPr>
        <w:pStyle w:val="a4"/>
        <w:suppressLineNumbers w:val="0"/>
        <w:ind w:firstLine="709"/>
        <w:rPr>
          <w:sz w:val="28"/>
          <w:szCs w:val="28"/>
        </w:rPr>
      </w:pPr>
    </w:p>
    <w:p w:rsidR="00DA379D" w:rsidRDefault="00DA379D" w:rsidP="00DA379D">
      <w:pPr>
        <w:pStyle w:val="a4"/>
        <w:suppressLineNumbers w:val="0"/>
        <w:ind w:firstLine="709"/>
        <w:rPr>
          <w:sz w:val="28"/>
          <w:szCs w:val="28"/>
        </w:rPr>
      </w:pPr>
      <w:r w:rsidRPr="00BF3738">
        <w:rPr>
          <w:sz w:val="28"/>
          <w:szCs w:val="28"/>
        </w:rPr>
        <w:t>9. ФОРС-МАЖОР</w:t>
      </w:r>
    </w:p>
    <w:p w:rsidR="00DA379D" w:rsidRPr="00BF3738" w:rsidRDefault="00DA379D" w:rsidP="00DA379D">
      <w:pPr>
        <w:pStyle w:val="a4"/>
        <w:suppressLineNumbers w:val="0"/>
        <w:ind w:firstLine="709"/>
        <w:rPr>
          <w:sz w:val="28"/>
          <w:szCs w:val="28"/>
        </w:rPr>
      </w:pPr>
    </w:p>
    <w:p w:rsidR="00DA379D" w:rsidRDefault="00DA379D" w:rsidP="00DA37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9.1. Стороны освобождаются от ответственности за невыполнение или ненадлежащее выполнение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настоящему Договору при возникновении</w:t>
      </w:r>
      <w:r w:rsidRPr="00BF3738">
        <w:rPr>
          <w:rFonts w:ascii="Times New Roman" w:hAnsi="Times New Roman" w:cs="Times New Roman"/>
          <w:sz w:val="28"/>
          <w:szCs w:val="28"/>
        </w:rPr>
        <w:t xml:space="preserve"> обстоятельств непреодолимой</w:t>
      </w:r>
      <w:r>
        <w:rPr>
          <w:rFonts w:ascii="Times New Roman" w:hAnsi="Times New Roman" w:cs="Times New Roman"/>
          <w:sz w:val="28"/>
          <w:szCs w:val="28"/>
        </w:rPr>
        <w:t xml:space="preserve"> силы, которые не существовали </w:t>
      </w:r>
      <w:r w:rsidRPr="00BF3738">
        <w:rPr>
          <w:rFonts w:ascii="Times New Roman" w:hAnsi="Times New Roman" w:cs="Times New Roman"/>
          <w:sz w:val="28"/>
          <w:szCs w:val="28"/>
        </w:rPr>
        <w:t xml:space="preserve">во время заключения Договора и возникли не по воле Сторон (авария, катастрофа, стихийное бедствие, эпидемия, военные действия и т.п.).          </w:t>
      </w:r>
    </w:p>
    <w:p w:rsidR="00DA379D" w:rsidRPr="00BF3738" w:rsidRDefault="00DA379D" w:rsidP="00DA37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79D" w:rsidRDefault="00DA379D" w:rsidP="00DA37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9.2. Сторона, которая не может выполнять обязательства по настоящему Договору в результате действия об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 непреодолимой силы, должна </w:t>
      </w:r>
      <w:r w:rsidRPr="00BF3738">
        <w:rPr>
          <w:rFonts w:ascii="Times New Roman" w:hAnsi="Times New Roman" w:cs="Times New Roman"/>
          <w:sz w:val="28"/>
          <w:szCs w:val="28"/>
        </w:rPr>
        <w:t>не позднее чем в течение 10 дней с момента их возникновения уведомить  об этом другую Сторону в письменной форме.</w:t>
      </w:r>
    </w:p>
    <w:p w:rsidR="00DA379D" w:rsidRPr="00BF3738" w:rsidRDefault="00DA379D" w:rsidP="00DA37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A379D" w:rsidRPr="00BF3738" w:rsidRDefault="00DA379D" w:rsidP="00DA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Приложения:</w:t>
      </w:r>
    </w:p>
    <w:p w:rsidR="00DA379D" w:rsidRPr="00BF3738" w:rsidRDefault="00DA379D" w:rsidP="00DA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BF3738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BF3738">
        <w:rPr>
          <w:rFonts w:ascii="Times New Roman" w:hAnsi="Times New Roman" w:cs="Times New Roman"/>
          <w:sz w:val="28"/>
          <w:szCs w:val="28"/>
        </w:rPr>
        <w:t xml:space="preserve"> поэтажного плана.</w:t>
      </w:r>
    </w:p>
    <w:p w:rsidR="00DA379D" w:rsidRPr="00BF3738" w:rsidRDefault="00DA379D" w:rsidP="00DA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2.  Акт приема-передачи объекта ссуды.</w:t>
      </w:r>
    </w:p>
    <w:p w:rsidR="00DA379D" w:rsidRPr="00BF3738" w:rsidRDefault="00DA379D" w:rsidP="00DA3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738">
        <w:rPr>
          <w:rFonts w:ascii="Times New Roman" w:hAnsi="Times New Roman" w:cs="Times New Roman"/>
          <w:sz w:val="28"/>
          <w:szCs w:val="28"/>
        </w:rPr>
        <w:t>3. Перечень оборудования, инвентаря и другого отдельного индивидуально определенного имущества, передаваемого в  ссуду (при наличии).</w:t>
      </w:r>
    </w:p>
    <w:p w:rsidR="00DA379D" w:rsidRDefault="00DA379D" w:rsidP="00DA37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379D" w:rsidRPr="00BF3738" w:rsidRDefault="00DA379D" w:rsidP="00DA3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738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BF3738">
        <w:rPr>
          <w:rFonts w:ascii="Times New Roman" w:hAnsi="Times New Roman" w:cs="Times New Roman"/>
          <w:b/>
          <w:bCs/>
          <w:caps/>
          <w:sz w:val="28"/>
          <w:szCs w:val="28"/>
        </w:rPr>
        <w:t>юридическиЕ адресА</w:t>
      </w:r>
    </w:p>
    <w:p w:rsidR="00DA379D" w:rsidRPr="005133DC" w:rsidRDefault="00DA379D" w:rsidP="00DA3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738">
        <w:rPr>
          <w:rFonts w:ascii="Times New Roman" w:hAnsi="Times New Roman" w:cs="Times New Roman"/>
          <w:b/>
          <w:bCs/>
          <w:sz w:val="28"/>
          <w:szCs w:val="28"/>
        </w:rPr>
        <w:t>И БАНКОВСКИЕ РЕКВИЗИТЫ СТОРОН</w:t>
      </w:r>
    </w:p>
    <w:tbl>
      <w:tblPr>
        <w:tblW w:w="9745" w:type="dxa"/>
        <w:tblInd w:w="2" w:type="dxa"/>
        <w:tblLayout w:type="fixed"/>
        <w:tblLook w:val="0000"/>
      </w:tblPr>
      <w:tblGrid>
        <w:gridCol w:w="4757"/>
        <w:gridCol w:w="4988"/>
      </w:tblGrid>
      <w:tr w:rsidR="00DA379D" w:rsidRPr="00B0500A" w:rsidTr="00711E43">
        <w:tc>
          <w:tcPr>
            <w:tcW w:w="4757" w:type="dxa"/>
          </w:tcPr>
          <w:p w:rsidR="00DA379D" w:rsidRPr="00B0500A" w:rsidRDefault="00DA379D" w:rsidP="00711E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ССУДОДАТЕЛЬ</w:t>
            </w:r>
          </w:p>
          <w:p w:rsidR="00DA379D" w:rsidRPr="00B0500A" w:rsidRDefault="00DA379D" w:rsidP="00711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_______________________________,</w:t>
            </w:r>
          </w:p>
          <w:p w:rsidR="00DA379D" w:rsidRDefault="00DA379D" w:rsidP="00711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83________</w:t>
            </w: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г. </w:t>
            </w:r>
            <w:proofErr w:type="spellStart"/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Моспино</w:t>
            </w:r>
            <w:proofErr w:type="spellEnd"/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</w:t>
            </w:r>
          </w:p>
          <w:p w:rsidR="00DA379D" w:rsidRPr="00B0500A" w:rsidRDefault="00DA379D" w:rsidP="00711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_______________________________</w:t>
            </w: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DA379D" w:rsidRPr="00B0500A" w:rsidRDefault="00DA379D" w:rsidP="00711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Расчетный счет № _______________,</w:t>
            </w:r>
          </w:p>
          <w:p w:rsidR="00DA379D" w:rsidRDefault="00DA379D" w:rsidP="00711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ОКПО __________________________</w:t>
            </w:r>
          </w:p>
          <w:p w:rsidR="00DA379D" w:rsidRPr="00B0500A" w:rsidRDefault="00DA379D" w:rsidP="00711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МФО 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</w:t>
            </w: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_____________,</w:t>
            </w:r>
          </w:p>
          <w:p w:rsidR="00DA379D" w:rsidRPr="00B0500A" w:rsidRDefault="00DA379D" w:rsidP="00711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_____________________________</w:t>
            </w:r>
          </w:p>
          <w:p w:rsidR="00DA379D" w:rsidRPr="00B0500A" w:rsidRDefault="00DA379D" w:rsidP="00711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</w:t>
            </w: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_______________, </w:t>
            </w: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  <w:t>Факс 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</w:t>
            </w:r>
          </w:p>
          <w:p w:rsidR="00DA379D" w:rsidRPr="00B0500A" w:rsidRDefault="00DA379D" w:rsidP="00711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Подпись_________________________</w:t>
            </w:r>
          </w:p>
        </w:tc>
        <w:tc>
          <w:tcPr>
            <w:tcW w:w="4988" w:type="dxa"/>
          </w:tcPr>
          <w:p w:rsidR="00DA379D" w:rsidRPr="00B0500A" w:rsidRDefault="00DA379D" w:rsidP="00711E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ПОЛЬЗОВАТЕЛЬ</w:t>
            </w:r>
          </w:p>
          <w:p w:rsidR="00DA379D" w:rsidRPr="00B0500A" w:rsidRDefault="00DA379D" w:rsidP="00711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</w:t>
            </w:r>
          </w:p>
          <w:p w:rsidR="00DA379D" w:rsidRPr="00B0500A" w:rsidRDefault="00DA379D" w:rsidP="00711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</w:t>
            </w: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_____,</w:t>
            </w:r>
          </w:p>
          <w:p w:rsidR="00DA379D" w:rsidRPr="00B0500A" w:rsidRDefault="00DA379D" w:rsidP="00711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Расчетный счет № 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</w:t>
            </w: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___________,</w:t>
            </w:r>
          </w:p>
          <w:p w:rsidR="00DA379D" w:rsidRPr="00B0500A" w:rsidRDefault="00DA379D" w:rsidP="00711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МФО 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</w:t>
            </w: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_,</w:t>
            </w:r>
          </w:p>
          <w:p w:rsidR="00DA379D" w:rsidRDefault="00DA379D" w:rsidP="00711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Идентификационный код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DA379D" w:rsidRPr="00B0500A" w:rsidRDefault="00DA379D" w:rsidP="00711E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__________________________________</w:t>
            </w:r>
          </w:p>
          <w:p w:rsidR="00DA379D" w:rsidRPr="00B0500A" w:rsidRDefault="00DA379D" w:rsidP="00711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Тел. 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</w:t>
            </w: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br/>
              <w:t>Факс 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</w:t>
            </w: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DA379D" w:rsidRPr="00B0500A" w:rsidRDefault="00DA379D" w:rsidP="00711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0500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Подпись______________________</w:t>
            </w:r>
          </w:p>
        </w:tc>
      </w:tr>
    </w:tbl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4757"/>
        <w:gridCol w:w="4813"/>
      </w:tblGrid>
      <w:tr w:rsidR="00DA379D" w:rsidRPr="00BF3738" w:rsidTr="00711E43">
        <w:trPr>
          <w:trHeight w:val="80"/>
        </w:trPr>
        <w:tc>
          <w:tcPr>
            <w:tcW w:w="4757" w:type="dxa"/>
          </w:tcPr>
          <w:p w:rsidR="00DA379D" w:rsidRPr="00BF3738" w:rsidRDefault="00DA379D" w:rsidP="00711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</w:tcPr>
          <w:p w:rsidR="00DA379D" w:rsidRPr="00BF3738" w:rsidRDefault="00DA379D" w:rsidP="00711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79D" w:rsidRPr="00BF3738" w:rsidRDefault="00DA379D" w:rsidP="00DA3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07D" w:rsidRDefault="003E407D"/>
    <w:sectPr w:rsidR="003E407D" w:rsidSect="003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499"/>
    <w:multiLevelType w:val="hybridMultilevel"/>
    <w:tmpl w:val="4DEE1B22"/>
    <w:lvl w:ilvl="0" w:tplc="58DC59C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>
      <w:start w:val="1"/>
      <w:numFmt w:val="decimal"/>
      <w:lvlText w:val="%4."/>
      <w:lvlJc w:val="left"/>
      <w:pPr>
        <w:ind w:left="6060" w:hanging="360"/>
      </w:pPr>
    </w:lvl>
    <w:lvl w:ilvl="4" w:tplc="04190019">
      <w:start w:val="1"/>
      <w:numFmt w:val="lowerLetter"/>
      <w:lvlText w:val="%5."/>
      <w:lvlJc w:val="left"/>
      <w:pPr>
        <w:ind w:left="6780" w:hanging="360"/>
      </w:pPr>
    </w:lvl>
    <w:lvl w:ilvl="5" w:tplc="0419001B">
      <w:start w:val="1"/>
      <w:numFmt w:val="lowerRoman"/>
      <w:lvlText w:val="%6."/>
      <w:lvlJc w:val="right"/>
      <w:pPr>
        <w:ind w:left="7500" w:hanging="180"/>
      </w:pPr>
    </w:lvl>
    <w:lvl w:ilvl="6" w:tplc="0419000F">
      <w:start w:val="1"/>
      <w:numFmt w:val="decimal"/>
      <w:lvlText w:val="%7."/>
      <w:lvlJc w:val="left"/>
      <w:pPr>
        <w:ind w:left="8220" w:hanging="360"/>
      </w:pPr>
    </w:lvl>
    <w:lvl w:ilvl="7" w:tplc="04190019">
      <w:start w:val="1"/>
      <w:numFmt w:val="lowerLetter"/>
      <w:lvlText w:val="%8."/>
      <w:lvlJc w:val="left"/>
      <w:pPr>
        <w:ind w:left="8940" w:hanging="360"/>
      </w:pPr>
    </w:lvl>
    <w:lvl w:ilvl="8" w:tplc="0419001B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A379D"/>
    <w:rsid w:val="00275461"/>
    <w:rsid w:val="003A4720"/>
    <w:rsid w:val="003E407D"/>
    <w:rsid w:val="0082553C"/>
    <w:rsid w:val="00CD396F"/>
    <w:rsid w:val="00D055E1"/>
    <w:rsid w:val="00DA379D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379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379D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styleId="a3">
    <w:name w:val="List Paragraph"/>
    <w:basedOn w:val="a"/>
    <w:uiPriority w:val="99"/>
    <w:qFormat/>
    <w:rsid w:val="00DA379D"/>
    <w:pPr>
      <w:ind w:left="720"/>
      <w:contextualSpacing/>
    </w:pPr>
  </w:style>
  <w:style w:type="paragraph" w:customStyle="1" w:styleId="a4">
    <w:name w:val="Заголовок таблицы"/>
    <w:basedOn w:val="a"/>
    <w:uiPriority w:val="99"/>
    <w:rsid w:val="00DA379D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1966</Words>
  <Characters>11207</Characters>
  <Application>Microsoft Office Word</Application>
  <DocSecurity>0</DocSecurity>
  <Lines>93</Lines>
  <Paragraphs>26</Paragraphs>
  <ScaleCrop>false</ScaleCrop>
  <Company>MICROSOFT</Company>
  <LinksUpToDate>false</LinksUpToDate>
  <CharactersWithSpaces>13147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2017-03-17T11:11:00Z</dcterms:created>
  <dcterms:modified xsi:type="dcterms:W3CDTF">2017-03-17T11:12:00Z</dcterms:modified>
</cp:coreProperties>
</file>