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53" w:rsidRPr="00B53CA8" w:rsidRDefault="002E1153" w:rsidP="002E1153">
      <w:pPr>
        <w:pStyle w:val="3"/>
        <w:keepNext w:val="0"/>
        <w:ind w:left="5954"/>
        <w:jc w:val="both"/>
        <w:rPr>
          <w:sz w:val="24"/>
        </w:rPr>
      </w:pPr>
      <w:r w:rsidRPr="00B53CA8">
        <w:rPr>
          <w:sz w:val="24"/>
        </w:rPr>
        <w:t xml:space="preserve">Приложение </w:t>
      </w:r>
      <w:r w:rsidRPr="00712EF3">
        <w:rPr>
          <w:sz w:val="24"/>
        </w:rPr>
        <w:t>1</w:t>
      </w:r>
      <w:r w:rsidRPr="00B53CA8">
        <w:rPr>
          <w:sz w:val="24"/>
        </w:rPr>
        <w:t xml:space="preserve"> </w:t>
      </w:r>
    </w:p>
    <w:p w:rsidR="002E1153" w:rsidRPr="00B53CA8" w:rsidRDefault="002E1153" w:rsidP="002E1153">
      <w:pPr>
        <w:pStyle w:val="3"/>
        <w:keepNext w:val="0"/>
        <w:ind w:left="5954"/>
        <w:jc w:val="both"/>
        <w:rPr>
          <w:sz w:val="24"/>
        </w:rPr>
      </w:pPr>
      <w:r w:rsidRPr="00B53CA8">
        <w:rPr>
          <w:sz w:val="24"/>
        </w:rPr>
        <w:t>к Порядку получения разрешений на применение и эксплуатацию машин, механизмов, оборудования повышенной опасности или отказа в их выдаче, их переоформления, выдачи их дубликатов, их аннулирования</w:t>
      </w:r>
    </w:p>
    <w:p w:rsidR="002E1153" w:rsidRPr="00B53CA8" w:rsidRDefault="002E1153" w:rsidP="002E1153">
      <w:pPr>
        <w:pStyle w:val="3"/>
        <w:keepNext w:val="0"/>
        <w:ind w:left="5954"/>
        <w:jc w:val="both"/>
        <w:rPr>
          <w:sz w:val="24"/>
        </w:rPr>
      </w:pPr>
      <w:r w:rsidRPr="00B53CA8">
        <w:rPr>
          <w:sz w:val="24"/>
        </w:rPr>
        <w:t>(подпункт 2.1 пункта 2)</w:t>
      </w:r>
    </w:p>
    <w:p w:rsidR="002E1153" w:rsidRPr="00B53CA8" w:rsidRDefault="002E1153" w:rsidP="002E1153">
      <w:pPr>
        <w:pStyle w:val="3"/>
        <w:keepNext w:val="0"/>
        <w:rPr>
          <w:b/>
          <w:sz w:val="140"/>
          <w:szCs w:val="140"/>
        </w:rPr>
      </w:pPr>
    </w:p>
    <w:p w:rsidR="002E1153" w:rsidRPr="00B53CA8" w:rsidRDefault="002E1153" w:rsidP="002E1153">
      <w:pPr>
        <w:pStyle w:val="3"/>
        <w:keepNext w:val="0"/>
        <w:rPr>
          <w:b/>
          <w:szCs w:val="28"/>
        </w:rPr>
      </w:pPr>
      <w:r w:rsidRPr="00B53CA8">
        <w:rPr>
          <w:b/>
          <w:szCs w:val="28"/>
        </w:rPr>
        <w:t>Перечень</w:t>
      </w:r>
    </w:p>
    <w:p w:rsidR="002E1153" w:rsidRPr="00B53CA8" w:rsidRDefault="002E1153" w:rsidP="002E1153">
      <w:pPr>
        <w:pStyle w:val="3"/>
        <w:keepNext w:val="0"/>
        <w:rPr>
          <w:b/>
          <w:szCs w:val="28"/>
        </w:rPr>
      </w:pPr>
      <w:r w:rsidRPr="00B53CA8">
        <w:rPr>
          <w:b/>
          <w:szCs w:val="28"/>
        </w:rPr>
        <w:t xml:space="preserve">машин, механизмов, оборудования повышенной опасности, </w:t>
      </w:r>
    </w:p>
    <w:p w:rsidR="002E1153" w:rsidRPr="00B53CA8" w:rsidRDefault="002E1153" w:rsidP="002E1153">
      <w:pPr>
        <w:pStyle w:val="3"/>
        <w:keepNext w:val="0"/>
        <w:rPr>
          <w:b/>
          <w:szCs w:val="28"/>
        </w:rPr>
      </w:pPr>
      <w:r w:rsidRPr="00B53CA8">
        <w:rPr>
          <w:b/>
          <w:szCs w:val="28"/>
        </w:rPr>
        <w:t xml:space="preserve">применение и </w:t>
      </w:r>
      <w:proofErr w:type="gramStart"/>
      <w:r w:rsidRPr="00B53CA8">
        <w:rPr>
          <w:b/>
          <w:szCs w:val="28"/>
        </w:rPr>
        <w:t>эксплуатация</w:t>
      </w:r>
      <w:proofErr w:type="gramEnd"/>
      <w:r w:rsidRPr="00B53CA8">
        <w:rPr>
          <w:b/>
          <w:szCs w:val="28"/>
        </w:rPr>
        <w:t xml:space="preserve"> которых требует получения разрешения </w:t>
      </w:r>
      <w:r w:rsidRPr="000B5FB5">
        <w:rPr>
          <w:b/>
          <w:szCs w:val="28"/>
        </w:rPr>
        <w:t>республиканского органа исполнительной власти в области промышленной безопасности и охраны труда</w:t>
      </w:r>
    </w:p>
    <w:p w:rsidR="002E1153" w:rsidRPr="00B53CA8" w:rsidRDefault="002E1153" w:rsidP="002E1153">
      <w:pPr>
        <w:pStyle w:val="3"/>
        <w:keepNext w:val="0"/>
        <w:jc w:val="both"/>
        <w:rPr>
          <w:sz w:val="48"/>
          <w:szCs w:val="48"/>
        </w:rPr>
      </w:pPr>
    </w:p>
    <w:p w:rsidR="002E1153" w:rsidRPr="00B53CA8" w:rsidRDefault="002E1153" w:rsidP="002E1153">
      <w:pPr>
        <w:pStyle w:val="3"/>
        <w:keepNext w:val="0"/>
        <w:spacing w:before="240"/>
        <w:ind w:firstLine="709"/>
        <w:jc w:val="both"/>
        <w:rPr>
          <w:szCs w:val="28"/>
        </w:rPr>
      </w:pPr>
      <w:r w:rsidRPr="00B53CA8">
        <w:rPr>
          <w:szCs w:val="28"/>
        </w:rPr>
        <w:t>1. Оборудование, связанное с использованием, изготовлением, переработкой, хранением, транспортировкой, уничтожением, утилизацией или обезвреживанием опасных или вредных веществ.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2. Технологическое оборудование и линейные части магистральных газопроводов, нефтепроводов, продуктопроводов (нефтепродуктопроводов, </w:t>
      </w:r>
      <w:proofErr w:type="spellStart"/>
      <w:r w:rsidRPr="00B53CA8">
        <w:rPr>
          <w:szCs w:val="28"/>
        </w:rPr>
        <w:t>аммиакопроводов</w:t>
      </w:r>
      <w:proofErr w:type="spellEnd"/>
      <w:r w:rsidRPr="00B53CA8">
        <w:rPr>
          <w:szCs w:val="28"/>
        </w:rPr>
        <w:t xml:space="preserve">, </w:t>
      </w:r>
      <w:proofErr w:type="spellStart"/>
      <w:r w:rsidRPr="00B53CA8">
        <w:rPr>
          <w:szCs w:val="28"/>
        </w:rPr>
        <w:t>этиленопроводов</w:t>
      </w:r>
      <w:proofErr w:type="spellEnd"/>
      <w:r w:rsidRPr="00B53CA8">
        <w:rPr>
          <w:szCs w:val="28"/>
        </w:rPr>
        <w:t xml:space="preserve"> и т.д.).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3. Технологическое оборудование, линейные части и их элементы систем газоснабжения природным и сжиженным газом субъектов хозяйствования и населенных пунктов, а также газоиспользующее оборудование мощностью свыше 100 кВт.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4. </w:t>
      </w:r>
      <w:proofErr w:type="gramStart"/>
      <w:r w:rsidRPr="00B53CA8">
        <w:rPr>
          <w:szCs w:val="28"/>
        </w:rPr>
        <w:t>Технологическое оборудование химической, биохимической, нефтехимической, нефтегазоперерабатывающей, металлургической, коксохимической, литейной, масложировой, эфиромасличной, деревообрабатывающей промышленности, производств, использующих хлор и аммиак, производства строительных материалов.</w:t>
      </w:r>
      <w:proofErr w:type="gramEnd"/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5. Технологическое оборудование объектов нефтегазодобывающей промышленности. 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6. Технологическое оборудование систем промышленного и </w:t>
      </w:r>
      <w:proofErr w:type="spellStart"/>
      <w:r w:rsidRPr="00B53CA8">
        <w:rPr>
          <w:szCs w:val="28"/>
        </w:rPr>
        <w:t>межпромышленного</w:t>
      </w:r>
      <w:proofErr w:type="spellEnd"/>
      <w:r w:rsidRPr="00B53CA8">
        <w:rPr>
          <w:szCs w:val="28"/>
        </w:rPr>
        <w:t xml:space="preserve"> сбора нефти и газа.</w:t>
      </w:r>
    </w:p>
    <w:p w:rsidR="002E1153" w:rsidRDefault="002E1153" w:rsidP="002E1153">
      <w:pPr>
        <w:pStyle w:val="3"/>
        <w:keepNext w:val="0"/>
        <w:spacing w:before="240"/>
        <w:ind w:firstLine="709"/>
        <w:jc w:val="right"/>
        <w:rPr>
          <w:sz w:val="24"/>
        </w:rPr>
      </w:pPr>
    </w:p>
    <w:p w:rsidR="002E1153" w:rsidRPr="00B53CA8" w:rsidRDefault="002E1153" w:rsidP="002E1153">
      <w:pPr>
        <w:pStyle w:val="3"/>
        <w:keepNext w:val="0"/>
        <w:spacing w:before="240"/>
        <w:ind w:firstLine="709"/>
        <w:jc w:val="right"/>
        <w:rPr>
          <w:sz w:val="24"/>
        </w:rPr>
      </w:pPr>
      <w:r w:rsidRPr="00B53CA8">
        <w:rPr>
          <w:sz w:val="24"/>
        </w:rPr>
        <w:lastRenderedPageBreak/>
        <w:t>Продолжение Приложени</w:t>
      </w:r>
      <w:r>
        <w:rPr>
          <w:sz w:val="24"/>
        </w:rPr>
        <w:t>я</w:t>
      </w:r>
      <w:r w:rsidRPr="00B53CA8">
        <w:rPr>
          <w:sz w:val="24"/>
        </w:rPr>
        <w:t xml:space="preserve"> </w:t>
      </w:r>
      <w:r>
        <w:rPr>
          <w:sz w:val="24"/>
        </w:rPr>
        <w:t>1</w:t>
      </w:r>
    </w:p>
    <w:p w:rsidR="002E1153" w:rsidRPr="00B53CA8" w:rsidRDefault="002E1153" w:rsidP="002E1153">
      <w:pPr>
        <w:pStyle w:val="3"/>
        <w:keepNext w:val="0"/>
        <w:spacing w:before="240"/>
        <w:ind w:firstLine="709"/>
        <w:jc w:val="both"/>
        <w:rPr>
          <w:szCs w:val="28"/>
        </w:rPr>
      </w:pPr>
      <w:r w:rsidRPr="00B53CA8">
        <w:rPr>
          <w:szCs w:val="28"/>
        </w:rPr>
        <w:t>7. Технологическое оборудование для утилизации оружия, обычных видов боеприпасов и изделий ракетной техники.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8. Технологическое оборудование механической обработки металлов.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9. </w:t>
      </w:r>
      <w:proofErr w:type="spellStart"/>
      <w:r w:rsidRPr="00B53CA8">
        <w:rPr>
          <w:szCs w:val="28"/>
        </w:rPr>
        <w:t>Горношахтное</w:t>
      </w:r>
      <w:proofErr w:type="spellEnd"/>
      <w:r w:rsidRPr="00B53CA8">
        <w:rPr>
          <w:szCs w:val="28"/>
        </w:rPr>
        <w:t xml:space="preserve"> и горноспасательное оборудование.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10. Оборудование для добычи и транспортировки полезных ископаемых открытым способом.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11. Конвейерные ленты и конвейеры для угольной, горнорудной, нерудной, металлургической и коксохимической промышленности, производства строительных материалов.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12. Оборудование для дробления, сортировки, обогащения, брикетирования полезных ископаемых и </w:t>
      </w:r>
      <w:proofErr w:type="spellStart"/>
      <w:r w:rsidRPr="00B53CA8">
        <w:rPr>
          <w:szCs w:val="28"/>
        </w:rPr>
        <w:t>окомкования</w:t>
      </w:r>
      <w:proofErr w:type="spellEnd"/>
      <w:r w:rsidRPr="00B53CA8">
        <w:rPr>
          <w:szCs w:val="28"/>
        </w:rPr>
        <w:t xml:space="preserve"> руд и концентратов, технологическое оборудование по переработке природного камня. 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13. Оборудование и технические средства для изготовления, использования и транспортировки взрывчатых материалов и изделий на их основе, комплексы для их переработки и хранения.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14. Технологическое оборудование для целлюлозно-бумажного производства, переработки пластмасс, полимерных материалов и резинотехнических изделий.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15. Электрооборудование, предназначенное для применения и/или эксплуатации во взрывоопасных зонах.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16. Электрическое оборудование электрических станций и сетей, технологическое электрооборудование напряжением свыше 1000 В.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17. Паровые котлы, с рабочим давлением более 0,07 МПа (0,7 кгс/см</w:t>
      </w:r>
      <w:proofErr w:type="gramStart"/>
      <w:r w:rsidRPr="00B53CA8">
        <w:rPr>
          <w:szCs w:val="28"/>
          <w:vertAlign w:val="superscript"/>
        </w:rPr>
        <w:t>2</w:t>
      </w:r>
      <w:proofErr w:type="gramEnd"/>
      <w:r w:rsidRPr="00B53CA8">
        <w:rPr>
          <w:szCs w:val="28"/>
        </w:rPr>
        <w:t>) и водогрейные котлы с температурой нагрева воды свыше 115</w:t>
      </w:r>
      <w:r w:rsidRPr="00B53CA8">
        <w:rPr>
          <w:szCs w:val="28"/>
          <w:vertAlign w:val="superscript"/>
        </w:rPr>
        <w:t>0</w:t>
      </w:r>
      <w:r w:rsidRPr="00B53CA8">
        <w:rPr>
          <w:szCs w:val="28"/>
        </w:rPr>
        <w:t xml:space="preserve"> С.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18. Сосуды, работающие под давлением свыше 0,07 МПа.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19. Трубопроводы пара и горячей воды с рабочим давлением более 0,07 МПа и температурой воды выше 115</w:t>
      </w:r>
      <w:proofErr w:type="gramStart"/>
      <w:r w:rsidRPr="00B53CA8">
        <w:rPr>
          <w:szCs w:val="28"/>
        </w:rPr>
        <w:t>°С</w:t>
      </w:r>
      <w:proofErr w:type="gramEnd"/>
      <w:r w:rsidRPr="00B53CA8">
        <w:rPr>
          <w:szCs w:val="28"/>
        </w:rPr>
        <w:t xml:space="preserve">, которые подлежат регистрации в </w:t>
      </w:r>
      <w:r w:rsidRPr="00B53CA8">
        <w:rPr>
          <w:spacing w:val="-9"/>
          <w:szCs w:val="28"/>
        </w:rPr>
        <w:t>Государственном Комитете</w:t>
      </w:r>
      <w:r>
        <w:rPr>
          <w:spacing w:val="-9"/>
          <w:szCs w:val="28"/>
        </w:rPr>
        <w:t xml:space="preserve"> </w:t>
      </w:r>
      <w:r w:rsidRPr="00B53CA8">
        <w:rPr>
          <w:spacing w:val="-9"/>
          <w:szCs w:val="28"/>
        </w:rPr>
        <w:t>горного и технического надзора Донецкой Народной Республики</w:t>
      </w:r>
      <w:r w:rsidRPr="00B53CA8">
        <w:rPr>
          <w:szCs w:val="28"/>
        </w:rPr>
        <w:t>.</w:t>
      </w:r>
    </w:p>
    <w:p w:rsidR="002E1153" w:rsidRPr="002E1153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20. Грузоподъемные краны и машины, лифты, эскалаторы, </w:t>
      </w:r>
      <w:proofErr w:type="spellStart"/>
      <w:r w:rsidRPr="00B53CA8">
        <w:rPr>
          <w:szCs w:val="28"/>
        </w:rPr>
        <w:t>траволаторы</w:t>
      </w:r>
      <w:proofErr w:type="spellEnd"/>
      <w:r w:rsidRPr="00B53CA8">
        <w:rPr>
          <w:szCs w:val="28"/>
        </w:rPr>
        <w:t>, канатные дороги, подъемники, в том числе строительные, и фуникулеры.</w:t>
      </w:r>
    </w:p>
    <w:p w:rsidR="002E1153" w:rsidRPr="00B53CA8" w:rsidRDefault="002E1153" w:rsidP="002E1153">
      <w:pPr>
        <w:pStyle w:val="3"/>
        <w:keepNext w:val="0"/>
        <w:spacing w:before="240"/>
        <w:ind w:firstLine="709"/>
        <w:jc w:val="right"/>
        <w:rPr>
          <w:sz w:val="24"/>
        </w:rPr>
      </w:pPr>
      <w:r w:rsidRPr="00B53CA8">
        <w:rPr>
          <w:sz w:val="24"/>
        </w:rPr>
        <w:lastRenderedPageBreak/>
        <w:t>Продолжение Приложени</w:t>
      </w:r>
      <w:r>
        <w:rPr>
          <w:sz w:val="24"/>
        </w:rPr>
        <w:t>я</w:t>
      </w:r>
      <w:r w:rsidRPr="00B53CA8">
        <w:rPr>
          <w:sz w:val="24"/>
        </w:rPr>
        <w:t xml:space="preserve"> </w:t>
      </w:r>
      <w:r>
        <w:rPr>
          <w:sz w:val="24"/>
        </w:rPr>
        <w:t>1</w:t>
      </w:r>
    </w:p>
    <w:p w:rsidR="002E1153" w:rsidRPr="00B53CA8" w:rsidRDefault="002E1153" w:rsidP="002E1153">
      <w:pPr>
        <w:pStyle w:val="3"/>
        <w:keepNext w:val="0"/>
        <w:spacing w:before="240"/>
        <w:ind w:firstLine="709"/>
        <w:jc w:val="both"/>
        <w:rPr>
          <w:szCs w:val="28"/>
        </w:rPr>
      </w:pPr>
      <w:r w:rsidRPr="00B53CA8">
        <w:rPr>
          <w:szCs w:val="28"/>
        </w:rPr>
        <w:t xml:space="preserve">21. Технологические транспортные средства, подлежащие регистрации в </w:t>
      </w:r>
      <w:r w:rsidRPr="00B53CA8">
        <w:rPr>
          <w:spacing w:val="-9"/>
          <w:szCs w:val="28"/>
        </w:rPr>
        <w:t>Государственном Комитете</w:t>
      </w:r>
      <w:r>
        <w:rPr>
          <w:spacing w:val="-9"/>
          <w:szCs w:val="28"/>
        </w:rPr>
        <w:t xml:space="preserve"> </w:t>
      </w:r>
      <w:r w:rsidRPr="00B53CA8">
        <w:rPr>
          <w:spacing w:val="-9"/>
          <w:szCs w:val="28"/>
        </w:rPr>
        <w:t>горного и технического надзора Донецкой Народной Республики</w:t>
      </w:r>
      <w:r w:rsidRPr="00B53CA8">
        <w:rPr>
          <w:szCs w:val="28"/>
        </w:rPr>
        <w:t>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22. Аттракционы повышенной опасности: стационарные, передвижные и мобильные.</w:t>
      </w:r>
    </w:p>
    <w:p w:rsidR="002E1153" w:rsidRPr="00B53CA8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 xml:space="preserve">23. Машины, механизмы, оборудование для бурения, ремонта скважин на суше и в акватории моря. </w:t>
      </w:r>
    </w:p>
    <w:p w:rsidR="002E1153" w:rsidRDefault="002E1153" w:rsidP="002E1153">
      <w:pPr>
        <w:pStyle w:val="3"/>
        <w:keepNext w:val="0"/>
        <w:spacing w:before="280"/>
        <w:ind w:firstLine="709"/>
        <w:jc w:val="both"/>
        <w:rPr>
          <w:szCs w:val="28"/>
        </w:rPr>
      </w:pPr>
      <w:r w:rsidRPr="00B53CA8">
        <w:rPr>
          <w:szCs w:val="28"/>
        </w:rPr>
        <w:t>24. Машины, механизмы, оборудование для пищевой, перерабатывающей, полиграфической, легкой и текстильной промышленности.</w:t>
      </w:r>
    </w:p>
    <w:p w:rsidR="00ED4810" w:rsidRPr="00ED4810" w:rsidRDefault="002E1153" w:rsidP="00FA2FF7">
      <w:pPr>
        <w:pStyle w:val="3"/>
        <w:keepNext w:val="0"/>
        <w:spacing w:before="280"/>
        <w:ind w:firstLine="709"/>
        <w:jc w:val="both"/>
        <w:rPr>
          <w:sz w:val="24"/>
        </w:rPr>
      </w:pPr>
      <w:r w:rsidRPr="00B53CA8">
        <w:rPr>
          <w:szCs w:val="28"/>
        </w:rPr>
        <w:t xml:space="preserve">25. </w:t>
      </w:r>
      <w:r>
        <w:rPr>
          <w:szCs w:val="28"/>
        </w:rPr>
        <w:t>Кузнечно-прессовое оборудование.</w:t>
      </w:r>
      <w:bookmarkStart w:id="0" w:name="_GoBack"/>
      <w:bookmarkEnd w:id="0"/>
    </w:p>
    <w:sectPr w:rsidR="00ED4810" w:rsidRPr="00ED4810" w:rsidSect="00633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A" w:rsidRPr="00CE40D6" w:rsidRDefault="00A73BFA" w:rsidP="00CE40D6">
      <w:r>
        <w:separator/>
      </w:r>
    </w:p>
  </w:endnote>
  <w:endnote w:type="continuationSeparator" w:id="0">
    <w:p w:rsidR="00A73BFA" w:rsidRPr="00CE40D6" w:rsidRDefault="00A73BFA" w:rsidP="00C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A" w:rsidRPr="00CE40D6" w:rsidRDefault="00A73BFA" w:rsidP="00CE40D6">
      <w:r>
        <w:separator/>
      </w:r>
    </w:p>
  </w:footnote>
  <w:footnote w:type="continuationSeparator" w:id="0">
    <w:p w:rsidR="00A73BFA" w:rsidRPr="00CE40D6" w:rsidRDefault="00A73BFA" w:rsidP="00C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E" w:rsidRDefault="00915ABE" w:rsidP="00A4330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ABE" w:rsidRDefault="00915ABE" w:rsidP="000F51A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9" w:rsidRDefault="00CC23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40"/>
    <w:multiLevelType w:val="multilevel"/>
    <w:tmpl w:val="BBC879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902043"/>
    <w:multiLevelType w:val="multilevel"/>
    <w:tmpl w:val="DA78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1781B"/>
    <w:multiLevelType w:val="hybridMultilevel"/>
    <w:tmpl w:val="A7A6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D2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4E00"/>
    <w:multiLevelType w:val="hybridMultilevel"/>
    <w:tmpl w:val="8BF0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5620A"/>
    <w:multiLevelType w:val="hybridMultilevel"/>
    <w:tmpl w:val="4A9E0C54"/>
    <w:lvl w:ilvl="0" w:tplc="43D4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2A8A"/>
    <w:multiLevelType w:val="hybridMultilevel"/>
    <w:tmpl w:val="5E36D482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1D5"/>
    <w:multiLevelType w:val="hybridMultilevel"/>
    <w:tmpl w:val="307C5C5C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7B16"/>
    <w:multiLevelType w:val="hybridMultilevel"/>
    <w:tmpl w:val="29A29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22B5432"/>
    <w:multiLevelType w:val="singleLevel"/>
    <w:tmpl w:val="8244FAE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2B80BD6"/>
    <w:multiLevelType w:val="multilevel"/>
    <w:tmpl w:val="6644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4B30EF"/>
    <w:multiLevelType w:val="singleLevel"/>
    <w:tmpl w:val="E99801BE"/>
    <w:lvl w:ilvl="0">
      <w:start w:val="7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1">
    <w:nsid w:val="3FA975D2"/>
    <w:multiLevelType w:val="hybridMultilevel"/>
    <w:tmpl w:val="28B0306C"/>
    <w:lvl w:ilvl="0" w:tplc="2250CF74">
      <w:numFmt w:val="none"/>
      <w:lvlText w:val=""/>
      <w:lvlJc w:val="left"/>
      <w:pPr>
        <w:tabs>
          <w:tab w:val="num" w:pos="360"/>
        </w:tabs>
      </w:pPr>
    </w:lvl>
    <w:lvl w:ilvl="1" w:tplc="52A02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3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016F"/>
    <w:multiLevelType w:val="multilevel"/>
    <w:tmpl w:val="42D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EE344B"/>
    <w:multiLevelType w:val="singleLevel"/>
    <w:tmpl w:val="E2F8D8C2"/>
    <w:lvl w:ilvl="0">
      <w:start w:val="2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4">
    <w:nsid w:val="5CBD1519"/>
    <w:multiLevelType w:val="singleLevel"/>
    <w:tmpl w:val="37E4A52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CD823BA"/>
    <w:multiLevelType w:val="singleLevel"/>
    <w:tmpl w:val="9B8A6C7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E9A09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BD308A"/>
    <w:multiLevelType w:val="hybridMultilevel"/>
    <w:tmpl w:val="A73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13F5"/>
    <w:multiLevelType w:val="multilevel"/>
    <w:tmpl w:val="B8401710"/>
    <w:lvl w:ilvl="0">
      <w:start w:val="1"/>
      <w:numFmt w:val="decimal"/>
      <w:lvlText w:val="%1"/>
      <w:lvlJc w:val="left"/>
      <w:pPr>
        <w:ind w:left="756" w:hanging="624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8" w:hanging="1800"/>
      </w:pPr>
      <w:rPr>
        <w:rFonts w:hint="default"/>
      </w:rPr>
    </w:lvl>
  </w:abstractNum>
  <w:abstractNum w:abstractNumId="19">
    <w:nsid w:val="635F072D"/>
    <w:multiLevelType w:val="singleLevel"/>
    <w:tmpl w:val="FAC02ED0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A481302"/>
    <w:multiLevelType w:val="hybridMultilevel"/>
    <w:tmpl w:val="B28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1D7"/>
    <w:multiLevelType w:val="hybridMultilevel"/>
    <w:tmpl w:val="89527874"/>
    <w:lvl w:ilvl="0" w:tplc="4274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954BB"/>
    <w:multiLevelType w:val="multilevel"/>
    <w:tmpl w:val="1EF6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3">
    <w:nsid w:val="6F820B53"/>
    <w:multiLevelType w:val="hybridMultilevel"/>
    <w:tmpl w:val="84F2B954"/>
    <w:lvl w:ilvl="0" w:tplc="FBD24B8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Marlett" w:hAnsi="Marlett" w:hint="default"/>
      </w:rPr>
    </w:lvl>
  </w:abstractNum>
  <w:abstractNum w:abstractNumId="24">
    <w:nsid w:val="735F5DBD"/>
    <w:multiLevelType w:val="multilevel"/>
    <w:tmpl w:val="AB8E0B6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50A49A9"/>
    <w:multiLevelType w:val="hybridMultilevel"/>
    <w:tmpl w:val="2A96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04DC6"/>
    <w:multiLevelType w:val="hybridMultilevel"/>
    <w:tmpl w:val="20D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F39FD"/>
    <w:multiLevelType w:val="multilevel"/>
    <w:tmpl w:val="98E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148F"/>
    <w:multiLevelType w:val="hybridMultilevel"/>
    <w:tmpl w:val="5BE4A600"/>
    <w:lvl w:ilvl="0" w:tplc="687A8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6C0506"/>
    <w:multiLevelType w:val="singleLevel"/>
    <w:tmpl w:val="AE24399E"/>
    <w:lvl w:ilvl="0">
      <w:start w:val="1"/>
      <w:numFmt w:val="decimal"/>
      <w:lvlText w:val="5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7"/>
        <w:numFmt w:val="decimal"/>
        <w:lvlText w:val="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3"/>
  </w:num>
  <w:num w:numId="20">
    <w:abstractNumId w:val="25"/>
  </w:num>
  <w:num w:numId="21">
    <w:abstractNumId w:val="26"/>
  </w:num>
  <w:num w:numId="22">
    <w:abstractNumId w:val="17"/>
  </w:num>
  <w:num w:numId="23">
    <w:abstractNumId w:val="18"/>
  </w:num>
  <w:num w:numId="24">
    <w:abstractNumId w:val="22"/>
  </w:num>
  <w:num w:numId="25">
    <w:abstractNumId w:val="21"/>
  </w:num>
  <w:num w:numId="26">
    <w:abstractNumId w:val="28"/>
  </w:num>
  <w:num w:numId="27">
    <w:abstractNumId w:val="9"/>
  </w:num>
  <w:num w:numId="28">
    <w:abstractNumId w:val="1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5"/>
    <w:rsid w:val="00001E3D"/>
    <w:rsid w:val="000059F1"/>
    <w:rsid w:val="00007D19"/>
    <w:rsid w:val="00012F57"/>
    <w:rsid w:val="000132CB"/>
    <w:rsid w:val="00015552"/>
    <w:rsid w:val="00016587"/>
    <w:rsid w:val="00017A5D"/>
    <w:rsid w:val="0002121E"/>
    <w:rsid w:val="0002250F"/>
    <w:rsid w:val="00022E4C"/>
    <w:rsid w:val="00023601"/>
    <w:rsid w:val="00023D8F"/>
    <w:rsid w:val="00025D0F"/>
    <w:rsid w:val="00037819"/>
    <w:rsid w:val="00037E4B"/>
    <w:rsid w:val="00041F7C"/>
    <w:rsid w:val="000425D5"/>
    <w:rsid w:val="00050145"/>
    <w:rsid w:val="00053485"/>
    <w:rsid w:val="00054F8B"/>
    <w:rsid w:val="00055AE3"/>
    <w:rsid w:val="000578FF"/>
    <w:rsid w:val="000646DA"/>
    <w:rsid w:val="00065C40"/>
    <w:rsid w:val="00067967"/>
    <w:rsid w:val="00071F9C"/>
    <w:rsid w:val="00073E96"/>
    <w:rsid w:val="00075387"/>
    <w:rsid w:val="00075972"/>
    <w:rsid w:val="0007690E"/>
    <w:rsid w:val="00076D1F"/>
    <w:rsid w:val="0008039D"/>
    <w:rsid w:val="00081328"/>
    <w:rsid w:val="00087521"/>
    <w:rsid w:val="00087ED0"/>
    <w:rsid w:val="00091344"/>
    <w:rsid w:val="00092A77"/>
    <w:rsid w:val="0009615F"/>
    <w:rsid w:val="00096F15"/>
    <w:rsid w:val="000A05A1"/>
    <w:rsid w:val="000A1914"/>
    <w:rsid w:val="000A2C13"/>
    <w:rsid w:val="000A3F23"/>
    <w:rsid w:val="000A577B"/>
    <w:rsid w:val="000B033A"/>
    <w:rsid w:val="000B0D15"/>
    <w:rsid w:val="000B166D"/>
    <w:rsid w:val="000B1832"/>
    <w:rsid w:val="000B1F21"/>
    <w:rsid w:val="000B30D4"/>
    <w:rsid w:val="000B3D15"/>
    <w:rsid w:val="000B5876"/>
    <w:rsid w:val="000B597F"/>
    <w:rsid w:val="000C0A55"/>
    <w:rsid w:val="000C3538"/>
    <w:rsid w:val="000C394E"/>
    <w:rsid w:val="000C48FC"/>
    <w:rsid w:val="000C4DE4"/>
    <w:rsid w:val="000C7428"/>
    <w:rsid w:val="000D0F21"/>
    <w:rsid w:val="000D3D2B"/>
    <w:rsid w:val="000D64EA"/>
    <w:rsid w:val="000E0EC9"/>
    <w:rsid w:val="000E1869"/>
    <w:rsid w:val="000E22D8"/>
    <w:rsid w:val="000E5C64"/>
    <w:rsid w:val="000E6240"/>
    <w:rsid w:val="000F20BF"/>
    <w:rsid w:val="000F4589"/>
    <w:rsid w:val="000F51A6"/>
    <w:rsid w:val="000F7254"/>
    <w:rsid w:val="0010499E"/>
    <w:rsid w:val="00105595"/>
    <w:rsid w:val="00106192"/>
    <w:rsid w:val="00114C8A"/>
    <w:rsid w:val="00117ADB"/>
    <w:rsid w:val="00120C37"/>
    <w:rsid w:val="001216DF"/>
    <w:rsid w:val="0012331E"/>
    <w:rsid w:val="001244B2"/>
    <w:rsid w:val="00131B11"/>
    <w:rsid w:val="00133862"/>
    <w:rsid w:val="00135E2E"/>
    <w:rsid w:val="00143017"/>
    <w:rsid w:val="00143968"/>
    <w:rsid w:val="00144737"/>
    <w:rsid w:val="001451AE"/>
    <w:rsid w:val="00151229"/>
    <w:rsid w:val="00152B11"/>
    <w:rsid w:val="00153F5F"/>
    <w:rsid w:val="00155BB9"/>
    <w:rsid w:val="0015611C"/>
    <w:rsid w:val="00164249"/>
    <w:rsid w:val="00171DD7"/>
    <w:rsid w:val="00172B9C"/>
    <w:rsid w:val="00172C47"/>
    <w:rsid w:val="00173F8B"/>
    <w:rsid w:val="00176A1A"/>
    <w:rsid w:val="00177B21"/>
    <w:rsid w:val="00184DC8"/>
    <w:rsid w:val="0019166A"/>
    <w:rsid w:val="0019181C"/>
    <w:rsid w:val="00192B56"/>
    <w:rsid w:val="00194DFC"/>
    <w:rsid w:val="001967AC"/>
    <w:rsid w:val="00197258"/>
    <w:rsid w:val="001A0866"/>
    <w:rsid w:val="001A0B7F"/>
    <w:rsid w:val="001A2977"/>
    <w:rsid w:val="001A3209"/>
    <w:rsid w:val="001A3E8C"/>
    <w:rsid w:val="001A3F61"/>
    <w:rsid w:val="001A7577"/>
    <w:rsid w:val="001A7CEA"/>
    <w:rsid w:val="001B1041"/>
    <w:rsid w:val="001B1AFF"/>
    <w:rsid w:val="001B1DB8"/>
    <w:rsid w:val="001B24E9"/>
    <w:rsid w:val="001B3C04"/>
    <w:rsid w:val="001B70CD"/>
    <w:rsid w:val="001C1EC6"/>
    <w:rsid w:val="001C20E0"/>
    <w:rsid w:val="001C5DA7"/>
    <w:rsid w:val="001C6716"/>
    <w:rsid w:val="001C6A48"/>
    <w:rsid w:val="001C7AD9"/>
    <w:rsid w:val="001D03B7"/>
    <w:rsid w:val="001D4A50"/>
    <w:rsid w:val="001D7D8F"/>
    <w:rsid w:val="001E1FF5"/>
    <w:rsid w:val="001E22C8"/>
    <w:rsid w:val="001E23B3"/>
    <w:rsid w:val="001F23A1"/>
    <w:rsid w:val="001F2410"/>
    <w:rsid w:val="001F34FF"/>
    <w:rsid w:val="001F5637"/>
    <w:rsid w:val="001F781F"/>
    <w:rsid w:val="001F7F20"/>
    <w:rsid w:val="00201309"/>
    <w:rsid w:val="00201F46"/>
    <w:rsid w:val="002032BD"/>
    <w:rsid w:val="0020534A"/>
    <w:rsid w:val="00207AD2"/>
    <w:rsid w:val="002138D4"/>
    <w:rsid w:val="00213A3C"/>
    <w:rsid w:val="00214818"/>
    <w:rsid w:val="002152BD"/>
    <w:rsid w:val="002154D7"/>
    <w:rsid w:val="00223D38"/>
    <w:rsid w:val="0022504F"/>
    <w:rsid w:val="00225D5C"/>
    <w:rsid w:val="00230672"/>
    <w:rsid w:val="00231394"/>
    <w:rsid w:val="002339BA"/>
    <w:rsid w:val="00235AFD"/>
    <w:rsid w:val="00236EA8"/>
    <w:rsid w:val="00242C11"/>
    <w:rsid w:val="00243B4A"/>
    <w:rsid w:val="00245848"/>
    <w:rsid w:val="00251782"/>
    <w:rsid w:val="0025362E"/>
    <w:rsid w:val="002538FF"/>
    <w:rsid w:val="00254212"/>
    <w:rsid w:val="00255DE0"/>
    <w:rsid w:val="0025640A"/>
    <w:rsid w:val="00261080"/>
    <w:rsid w:val="00262851"/>
    <w:rsid w:val="0026495B"/>
    <w:rsid w:val="002654C1"/>
    <w:rsid w:val="00266C0C"/>
    <w:rsid w:val="0026772D"/>
    <w:rsid w:val="00270FA9"/>
    <w:rsid w:val="002718EA"/>
    <w:rsid w:val="002751F4"/>
    <w:rsid w:val="00284A6A"/>
    <w:rsid w:val="00291975"/>
    <w:rsid w:val="00293C81"/>
    <w:rsid w:val="0029404B"/>
    <w:rsid w:val="002945A4"/>
    <w:rsid w:val="002951E9"/>
    <w:rsid w:val="0029586B"/>
    <w:rsid w:val="002A00A4"/>
    <w:rsid w:val="002A15B6"/>
    <w:rsid w:val="002A2B7A"/>
    <w:rsid w:val="002A4896"/>
    <w:rsid w:val="002A4FEF"/>
    <w:rsid w:val="002A65F1"/>
    <w:rsid w:val="002A7165"/>
    <w:rsid w:val="002A76D5"/>
    <w:rsid w:val="002B1A51"/>
    <w:rsid w:val="002B1EE4"/>
    <w:rsid w:val="002C109C"/>
    <w:rsid w:val="002C15D1"/>
    <w:rsid w:val="002C5D79"/>
    <w:rsid w:val="002C6FAC"/>
    <w:rsid w:val="002D716C"/>
    <w:rsid w:val="002E056F"/>
    <w:rsid w:val="002E1153"/>
    <w:rsid w:val="002E2710"/>
    <w:rsid w:val="002E38BD"/>
    <w:rsid w:val="002F0F93"/>
    <w:rsid w:val="002F1874"/>
    <w:rsid w:val="002F6065"/>
    <w:rsid w:val="002F7771"/>
    <w:rsid w:val="00300BCC"/>
    <w:rsid w:val="00302428"/>
    <w:rsid w:val="00303C26"/>
    <w:rsid w:val="003078B6"/>
    <w:rsid w:val="00307981"/>
    <w:rsid w:val="00307BE7"/>
    <w:rsid w:val="00310F1D"/>
    <w:rsid w:val="00312A55"/>
    <w:rsid w:val="003139A3"/>
    <w:rsid w:val="00321D39"/>
    <w:rsid w:val="00325DF9"/>
    <w:rsid w:val="00327D31"/>
    <w:rsid w:val="00331760"/>
    <w:rsid w:val="00331ACB"/>
    <w:rsid w:val="0033226F"/>
    <w:rsid w:val="00333FCF"/>
    <w:rsid w:val="00337885"/>
    <w:rsid w:val="00342676"/>
    <w:rsid w:val="00342FCF"/>
    <w:rsid w:val="00345A9F"/>
    <w:rsid w:val="003473BB"/>
    <w:rsid w:val="00353465"/>
    <w:rsid w:val="00353C7D"/>
    <w:rsid w:val="0035458D"/>
    <w:rsid w:val="00363468"/>
    <w:rsid w:val="00363534"/>
    <w:rsid w:val="0036497A"/>
    <w:rsid w:val="0037596E"/>
    <w:rsid w:val="00384B62"/>
    <w:rsid w:val="00385B8E"/>
    <w:rsid w:val="00394577"/>
    <w:rsid w:val="00395732"/>
    <w:rsid w:val="00397EF9"/>
    <w:rsid w:val="003A2BF4"/>
    <w:rsid w:val="003A4F31"/>
    <w:rsid w:val="003A5A5C"/>
    <w:rsid w:val="003B3301"/>
    <w:rsid w:val="003B3BD0"/>
    <w:rsid w:val="003C6698"/>
    <w:rsid w:val="003C6707"/>
    <w:rsid w:val="003C6FDF"/>
    <w:rsid w:val="003D1CA7"/>
    <w:rsid w:val="003D5556"/>
    <w:rsid w:val="003D7723"/>
    <w:rsid w:val="003E4210"/>
    <w:rsid w:val="003E574C"/>
    <w:rsid w:val="003F312E"/>
    <w:rsid w:val="003F3D16"/>
    <w:rsid w:val="003F6D0D"/>
    <w:rsid w:val="00401981"/>
    <w:rsid w:val="004028E4"/>
    <w:rsid w:val="00411CFD"/>
    <w:rsid w:val="0041659C"/>
    <w:rsid w:val="00416A31"/>
    <w:rsid w:val="00417D01"/>
    <w:rsid w:val="00421AA1"/>
    <w:rsid w:val="0042443D"/>
    <w:rsid w:val="004254A2"/>
    <w:rsid w:val="00425C91"/>
    <w:rsid w:val="0043376C"/>
    <w:rsid w:val="0043466B"/>
    <w:rsid w:val="00435B1F"/>
    <w:rsid w:val="004362A3"/>
    <w:rsid w:val="00441646"/>
    <w:rsid w:val="0044272E"/>
    <w:rsid w:val="004428B2"/>
    <w:rsid w:val="004428EB"/>
    <w:rsid w:val="004446F6"/>
    <w:rsid w:val="00447BC9"/>
    <w:rsid w:val="00453B5A"/>
    <w:rsid w:val="00453E38"/>
    <w:rsid w:val="004543C7"/>
    <w:rsid w:val="0045722E"/>
    <w:rsid w:val="00457B91"/>
    <w:rsid w:val="00457C8A"/>
    <w:rsid w:val="00457FEE"/>
    <w:rsid w:val="004653CD"/>
    <w:rsid w:val="00465B70"/>
    <w:rsid w:val="00465EC1"/>
    <w:rsid w:val="00467CD9"/>
    <w:rsid w:val="00471F6E"/>
    <w:rsid w:val="00472B49"/>
    <w:rsid w:val="00476649"/>
    <w:rsid w:val="00480866"/>
    <w:rsid w:val="00485419"/>
    <w:rsid w:val="00485DE5"/>
    <w:rsid w:val="00487CBE"/>
    <w:rsid w:val="00490300"/>
    <w:rsid w:val="00493CA2"/>
    <w:rsid w:val="00495E6F"/>
    <w:rsid w:val="00497761"/>
    <w:rsid w:val="00497AFC"/>
    <w:rsid w:val="004A0F27"/>
    <w:rsid w:val="004A238C"/>
    <w:rsid w:val="004A4961"/>
    <w:rsid w:val="004A59DB"/>
    <w:rsid w:val="004A6F22"/>
    <w:rsid w:val="004B7FA8"/>
    <w:rsid w:val="004C0469"/>
    <w:rsid w:val="004D18C4"/>
    <w:rsid w:val="004D38C4"/>
    <w:rsid w:val="004D642F"/>
    <w:rsid w:val="004D6DC6"/>
    <w:rsid w:val="004D7ED5"/>
    <w:rsid w:val="004E1264"/>
    <w:rsid w:val="004E6CC3"/>
    <w:rsid w:val="004E7DF0"/>
    <w:rsid w:val="004F0760"/>
    <w:rsid w:val="004F278A"/>
    <w:rsid w:val="004F7582"/>
    <w:rsid w:val="00502175"/>
    <w:rsid w:val="005048A4"/>
    <w:rsid w:val="00504CB6"/>
    <w:rsid w:val="0050655C"/>
    <w:rsid w:val="00507120"/>
    <w:rsid w:val="00515A89"/>
    <w:rsid w:val="00516912"/>
    <w:rsid w:val="00520FB4"/>
    <w:rsid w:val="0052633C"/>
    <w:rsid w:val="005409FB"/>
    <w:rsid w:val="00542F51"/>
    <w:rsid w:val="00552D90"/>
    <w:rsid w:val="00555B2E"/>
    <w:rsid w:val="0056079E"/>
    <w:rsid w:val="00562105"/>
    <w:rsid w:val="00562CAE"/>
    <w:rsid w:val="00565537"/>
    <w:rsid w:val="0057101B"/>
    <w:rsid w:val="00572944"/>
    <w:rsid w:val="0057347D"/>
    <w:rsid w:val="00573FE9"/>
    <w:rsid w:val="00586146"/>
    <w:rsid w:val="005949E6"/>
    <w:rsid w:val="005A0510"/>
    <w:rsid w:val="005A50FF"/>
    <w:rsid w:val="005B27F0"/>
    <w:rsid w:val="005B3F2F"/>
    <w:rsid w:val="005B6E19"/>
    <w:rsid w:val="005C0125"/>
    <w:rsid w:val="005C2EDC"/>
    <w:rsid w:val="005D12AF"/>
    <w:rsid w:val="005D15C3"/>
    <w:rsid w:val="005D37C1"/>
    <w:rsid w:val="005D580D"/>
    <w:rsid w:val="005D5F03"/>
    <w:rsid w:val="005D62A8"/>
    <w:rsid w:val="005E0B94"/>
    <w:rsid w:val="005F150B"/>
    <w:rsid w:val="005F22A8"/>
    <w:rsid w:val="005F3E9D"/>
    <w:rsid w:val="005F42EB"/>
    <w:rsid w:val="005F4BC8"/>
    <w:rsid w:val="005F510E"/>
    <w:rsid w:val="005F7D88"/>
    <w:rsid w:val="006051C0"/>
    <w:rsid w:val="00610CD4"/>
    <w:rsid w:val="00612D20"/>
    <w:rsid w:val="00620B1C"/>
    <w:rsid w:val="006232F6"/>
    <w:rsid w:val="00625605"/>
    <w:rsid w:val="006258E7"/>
    <w:rsid w:val="0062691F"/>
    <w:rsid w:val="00626CBF"/>
    <w:rsid w:val="00627787"/>
    <w:rsid w:val="00630962"/>
    <w:rsid w:val="00632824"/>
    <w:rsid w:val="00632CB2"/>
    <w:rsid w:val="00633A99"/>
    <w:rsid w:val="00633AED"/>
    <w:rsid w:val="00633CAC"/>
    <w:rsid w:val="006353CD"/>
    <w:rsid w:val="00637E71"/>
    <w:rsid w:val="006418C1"/>
    <w:rsid w:val="00643794"/>
    <w:rsid w:val="00644554"/>
    <w:rsid w:val="00651751"/>
    <w:rsid w:val="00652034"/>
    <w:rsid w:val="006523DE"/>
    <w:rsid w:val="00652C8C"/>
    <w:rsid w:val="00656E00"/>
    <w:rsid w:val="006575BE"/>
    <w:rsid w:val="006658EF"/>
    <w:rsid w:val="00667A7B"/>
    <w:rsid w:val="00670499"/>
    <w:rsid w:val="00670B0F"/>
    <w:rsid w:val="00674A71"/>
    <w:rsid w:val="00675075"/>
    <w:rsid w:val="006776AB"/>
    <w:rsid w:val="00681296"/>
    <w:rsid w:val="00681B72"/>
    <w:rsid w:val="00682548"/>
    <w:rsid w:val="006847F7"/>
    <w:rsid w:val="00691BFF"/>
    <w:rsid w:val="00692C6A"/>
    <w:rsid w:val="00697BA1"/>
    <w:rsid w:val="006A18CF"/>
    <w:rsid w:val="006A3353"/>
    <w:rsid w:val="006A392B"/>
    <w:rsid w:val="006A6BFE"/>
    <w:rsid w:val="006A6D6B"/>
    <w:rsid w:val="006B1791"/>
    <w:rsid w:val="006B3059"/>
    <w:rsid w:val="006B5021"/>
    <w:rsid w:val="006B5E0D"/>
    <w:rsid w:val="006B78FC"/>
    <w:rsid w:val="006C1222"/>
    <w:rsid w:val="006C2E58"/>
    <w:rsid w:val="006C61C2"/>
    <w:rsid w:val="006D0903"/>
    <w:rsid w:val="006D36DA"/>
    <w:rsid w:val="006E1BDE"/>
    <w:rsid w:val="006E3779"/>
    <w:rsid w:val="006E4D80"/>
    <w:rsid w:val="006E69E0"/>
    <w:rsid w:val="006F079C"/>
    <w:rsid w:val="006F07FD"/>
    <w:rsid w:val="006F24F7"/>
    <w:rsid w:val="006F298D"/>
    <w:rsid w:val="006F2A32"/>
    <w:rsid w:val="006F3ADA"/>
    <w:rsid w:val="006F540F"/>
    <w:rsid w:val="006F6F88"/>
    <w:rsid w:val="006F72D8"/>
    <w:rsid w:val="00700F58"/>
    <w:rsid w:val="0070309E"/>
    <w:rsid w:val="00711949"/>
    <w:rsid w:val="00734BE6"/>
    <w:rsid w:val="007352FC"/>
    <w:rsid w:val="00740285"/>
    <w:rsid w:val="007417EB"/>
    <w:rsid w:val="0075061C"/>
    <w:rsid w:val="007537EA"/>
    <w:rsid w:val="00754EB8"/>
    <w:rsid w:val="007608D4"/>
    <w:rsid w:val="00760D3D"/>
    <w:rsid w:val="00761A5A"/>
    <w:rsid w:val="0076446E"/>
    <w:rsid w:val="00771622"/>
    <w:rsid w:val="0077228C"/>
    <w:rsid w:val="00777923"/>
    <w:rsid w:val="00780BFB"/>
    <w:rsid w:val="00780D67"/>
    <w:rsid w:val="00782E60"/>
    <w:rsid w:val="00785022"/>
    <w:rsid w:val="007855EB"/>
    <w:rsid w:val="007A128E"/>
    <w:rsid w:val="007A326C"/>
    <w:rsid w:val="007A6EC9"/>
    <w:rsid w:val="007A6F03"/>
    <w:rsid w:val="007A7AEF"/>
    <w:rsid w:val="007B2E72"/>
    <w:rsid w:val="007B5332"/>
    <w:rsid w:val="007B53B2"/>
    <w:rsid w:val="007C1BEF"/>
    <w:rsid w:val="007C63E0"/>
    <w:rsid w:val="007C71A0"/>
    <w:rsid w:val="007C7A24"/>
    <w:rsid w:val="007C7A2B"/>
    <w:rsid w:val="007D7826"/>
    <w:rsid w:val="007D7925"/>
    <w:rsid w:val="007E03A9"/>
    <w:rsid w:val="007E1046"/>
    <w:rsid w:val="007E4D9C"/>
    <w:rsid w:val="007F1DBF"/>
    <w:rsid w:val="007F512C"/>
    <w:rsid w:val="007F78F4"/>
    <w:rsid w:val="0080008D"/>
    <w:rsid w:val="00801544"/>
    <w:rsid w:val="00802294"/>
    <w:rsid w:val="00803BC6"/>
    <w:rsid w:val="00804D0B"/>
    <w:rsid w:val="00804D85"/>
    <w:rsid w:val="008058C4"/>
    <w:rsid w:val="008060D6"/>
    <w:rsid w:val="00806217"/>
    <w:rsid w:val="00806CC0"/>
    <w:rsid w:val="00814A0E"/>
    <w:rsid w:val="0081632C"/>
    <w:rsid w:val="00820E48"/>
    <w:rsid w:val="00824C3F"/>
    <w:rsid w:val="00825B95"/>
    <w:rsid w:val="00825D48"/>
    <w:rsid w:val="00827916"/>
    <w:rsid w:val="0083468C"/>
    <w:rsid w:val="00834CCF"/>
    <w:rsid w:val="00836AF0"/>
    <w:rsid w:val="0084036E"/>
    <w:rsid w:val="0084526D"/>
    <w:rsid w:val="00846831"/>
    <w:rsid w:val="00846F5F"/>
    <w:rsid w:val="00850640"/>
    <w:rsid w:val="0085324D"/>
    <w:rsid w:val="008569A8"/>
    <w:rsid w:val="0086078F"/>
    <w:rsid w:val="00867DC5"/>
    <w:rsid w:val="0087039D"/>
    <w:rsid w:val="008733D9"/>
    <w:rsid w:val="00875981"/>
    <w:rsid w:val="00876BB4"/>
    <w:rsid w:val="00876F3E"/>
    <w:rsid w:val="008779BF"/>
    <w:rsid w:val="00884A96"/>
    <w:rsid w:val="00895BC1"/>
    <w:rsid w:val="008B4112"/>
    <w:rsid w:val="008B6E35"/>
    <w:rsid w:val="008C1F91"/>
    <w:rsid w:val="008D13C8"/>
    <w:rsid w:val="008D3A85"/>
    <w:rsid w:val="008E3252"/>
    <w:rsid w:val="008E4426"/>
    <w:rsid w:val="008E4462"/>
    <w:rsid w:val="008E624F"/>
    <w:rsid w:val="008F0CC5"/>
    <w:rsid w:val="008F0D87"/>
    <w:rsid w:val="008F1AD3"/>
    <w:rsid w:val="008F4775"/>
    <w:rsid w:val="008F6F4D"/>
    <w:rsid w:val="008F71E9"/>
    <w:rsid w:val="009046D0"/>
    <w:rsid w:val="009061CF"/>
    <w:rsid w:val="00907A34"/>
    <w:rsid w:val="00910876"/>
    <w:rsid w:val="009114B4"/>
    <w:rsid w:val="00913103"/>
    <w:rsid w:val="00913238"/>
    <w:rsid w:val="0091392C"/>
    <w:rsid w:val="009159F7"/>
    <w:rsid w:val="00915ABE"/>
    <w:rsid w:val="009160C2"/>
    <w:rsid w:val="0091619C"/>
    <w:rsid w:val="0091715C"/>
    <w:rsid w:val="009174EF"/>
    <w:rsid w:val="00920E40"/>
    <w:rsid w:val="0092290E"/>
    <w:rsid w:val="00924366"/>
    <w:rsid w:val="00925EC5"/>
    <w:rsid w:val="00931252"/>
    <w:rsid w:val="009333F7"/>
    <w:rsid w:val="00933DF8"/>
    <w:rsid w:val="00933E9B"/>
    <w:rsid w:val="009368F3"/>
    <w:rsid w:val="00942FE0"/>
    <w:rsid w:val="00945110"/>
    <w:rsid w:val="0094767A"/>
    <w:rsid w:val="009502FF"/>
    <w:rsid w:val="00953646"/>
    <w:rsid w:val="00955415"/>
    <w:rsid w:val="009554CF"/>
    <w:rsid w:val="00955533"/>
    <w:rsid w:val="009556AC"/>
    <w:rsid w:val="0095769D"/>
    <w:rsid w:val="00960D78"/>
    <w:rsid w:val="00962A8E"/>
    <w:rsid w:val="00962F4F"/>
    <w:rsid w:val="00964764"/>
    <w:rsid w:val="009653E2"/>
    <w:rsid w:val="0097433E"/>
    <w:rsid w:val="009758AC"/>
    <w:rsid w:val="0098080A"/>
    <w:rsid w:val="00981922"/>
    <w:rsid w:val="009826A5"/>
    <w:rsid w:val="00986253"/>
    <w:rsid w:val="00995169"/>
    <w:rsid w:val="009A32B5"/>
    <w:rsid w:val="009A3308"/>
    <w:rsid w:val="009A5547"/>
    <w:rsid w:val="009A6853"/>
    <w:rsid w:val="009B2EF9"/>
    <w:rsid w:val="009B316E"/>
    <w:rsid w:val="009B6190"/>
    <w:rsid w:val="009C226B"/>
    <w:rsid w:val="009C3C12"/>
    <w:rsid w:val="009C5D3A"/>
    <w:rsid w:val="009C6E89"/>
    <w:rsid w:val="009D00F1"/>
    <w:rsid w:val="009D0AF5"/>
    <w:rsid w:val="009D3FD0"/>
    <w:rsid w:val="009D65C0"/>
    <w:rsid w:val="009D792D"/>
    <w:rsid w:val="009E10A6"/>
    <w:rsid w:val="009E4662"/>
    <w:rsid w:val="009E53A4"/>
    <w:rsid w:val="009E558A"/>
    <w:rsid w:val="009F3B77"/>
    <w:rsid w:val="009F4093"/>
    <w:rsid w:val="009F4F4F"/>
    <w:rsid w:val="009F5D05"/>
    <w:rsid w:val="009F62A8"/>
    <w:rsid w:val="00A00D8D"/>
    <w:rsid w:val="00A01913"/>
    <w:rsid w:val="00A038FE"/>
    <w:rsid w:val="00A03D4E"/>
    <w:rsid w:val="00A061CB"/>
    <w:rsid w:val="00A10F2A"/>
    <w:rsid w:val="00A120D6"/>
    <w:rsid w:val="00A13859"/>
    <w:rsid w:val="00A172D7"/>
    <w:rsid w:val="00A17C34"/>
    <w:rsid w:val="00A20011"/>
    <w:rsid w:val="00A20BC4"/>
    <w:rsid w:val="00A22070"/>
    <w:rsid w:val="00A248EB"/>
    <w:rsid w:val="00A276EC"/>
    <w:rsid w:val="00A3139F"/>
    <w:rsid w:val="00A316A2"/>
    <w:rsid w:val="00A33E10"/>
    <w:rsid w:val="00A348A1"/>
    <w:rsid w:val="00A3513C"/>
    <w:rsid w:val="00A367EE"/>
    <w:rsid w:val="00A408B7"/>
    <w:rsid w:val="00A4101E"/>
    <w:rsid w:val="00A424EE"/>
    <w:rsid w:val="00A43302"/>
    <w:rsid w:val="00A4363F"/>
    <w:rsid w:val="00A448F1"/>
    <w:rsid w:val="00A44C17"/>
    <w:rsid w:val="00A45480"/>
    <w:rsid w:val="00A46058"/>
    <w:rsid w:val="00A5253D"/>
    <w:rsid w:val="00A53AAC"/>
    <w:rsid w:val="00A53D76"/>
    <w:rsid w:val="00A558FF"/>
    <w:rsid w:val="00A5658A"/>
    <w:rsid w:val="00A602F2"/>
    <w:rsid w:val="00A60900"/>
    <w:rsid w:val="00A61020"/>
    <w:rsid w:val="00A61DC7"/>
    <w:rsid w:val="00A6412F"/>
    <w:rsid w:val="00A6521B"/>
    <w:rsid w:val="00A667E7"/>
    <w:rsid w:val="00A67682"/>
    <w:rsid w:val="00A67FC0"/>
    <w:rsid w:val="00A73BFA"/>
    <w:rsid w:val="00A75DE0"/>
    <w:rsid w:val="00A761B3"/>
    <w:rsid w:val="00A7726A"/>
    <w:rsid w:val="00A77A14"/>
    <w:rsid w:val="00A8287D"/>
    <w:rsid w:val="00A84A07"/>
    <w:rsid w:val="00A85242"/>
    <w:rsid w:val="00A9057D"/>
    <w:rsid w:val="00A958EA"/>
    <w:rsid w:val="00AA4A76"/>
    <w:rsid w:val="00AA4A7F"/>
    <w:rsid w:val="00AA5C69"/>
    <w:rsid w:val="00AA68F0"/>
    <w:rsid w:val="00AB136E"/>
    <w:rsid w:val="00AB5790"/>
    <w:rsid w:val="00AC135E"/>
    <w:rsid w:val="00AC71CC"/>
    <w:rsid w:val="00AC780B"/>
    <w:rsid w:val="00AC78AF"/>
    <w:rsid w:val="00AD0B36"/>
    <w:rsid w:val="00AD1D5A"/>
    <w:rsid w:val="00AD25A2"/>
    <w:rsid w:val="00AD26B2"/>
    <w:rsid w:val="00AD2EA8"/>
    <w:rsid w:val="00AD4B09"/>
    <w:rsid w:val="00AD5E7C"/>
    <w:rsid w:val="00AE277B"/>
    <w:rsid w:val="00AE47A1"/>
    <w:rsid w:val="00AE6852"/>
    <w:rsid w:val="00AE73FA"/>
    <w:rsid w:val="00AF021A"/>
    <w:rsid w:val="00AF2EF5"/>
    <w:rsid w:val="00AF3297"/>
    <w:rsid w:val="00AF35F8"/>
    <w:rsid w:val="00AF37B3"/>
    <w:rsid w:val="00B01B9C"/>
    <w:rsid w:val="00B01DB7"/>
    <w:rsid w:val="00B03077"/>
    <w:rsid w:val="00B06279"/>
    <w:rsid w:val="00B07EE4"/>
    <w:rsid w:val="00B13E06"/>
    <w:rsid w:val="00B14992"/>
    <w:rsid w:val="00B15340"/>
    <w:rsid w:val="00B15638"/>
    <w:rsid w:val="00B17327"/>
    <w:rsid w:val="00B177F0"/>
    <w:rsid w:val="00B230D6"/>
    <w:rsid w:val="00B30428"/>
    <w:rsid w:val="00B33518"/>
    <w:rsid w:val="00B34081"/>
    <w:rsid w:val="00B3570E"/>
    <w:rsid w:val="00B361D5"/>
    <w:rsid w:val="00B36FCE"/>
    <w:rsid w:val="00B37BA3"/>
    <w:rsid w:val="00B44DBA"/>
    <w:rsid w:val="00B44FB7"/>
    <w:rsid w:val="00B4716A"/>
    <w:rsid w:val="00B525BE"/>
    <w:rsid w:val="00B55F8B"/>
    <w:rsid w:val="00B566ED"/>
    <w:rsid w:val="00B57D05"/>
    <w:rsid w:val="00B61CA2"/>
    <w:rsid w:val="00B659C8"/>
    <w:rsid w:val="00B65D7A"/>
    <w:rsid w:val="00B66DCB"/>
    <w:rsid w:val="00B67C50"/>
    <w:rsid w:val="00B74020"/>
    <w:rsid w:val="00B74ECF"/>
    <w:rsid w:val="00B80F76"/>
    <w:rsid w:val="00B828E8"/>
    <w:rsid w:val="00B8560B"/>
    <w:rsid w:val="00B87EC5"/>
    <w:rsid w:val="00B90A6E"/>
    <w:rsid w:val="00B92994"/>
    <w:rsid w:val="00B92C2B"/>
    <w:rsid w:val="00B93B31"/>
    <w:rsid w:val="00B94515"/>
    <w:rsid w:val="00B958EA"/>
    <w:rsid w:val="00B96853"/>
    <w:rsid w:val="00B96B15"/>
    <w:rsid w:val="00BA0211"/>
    <w:rsid w:val="00BA18BB"/>
    <w:rsid w:val="00BA1FE6"/>
    <w:rsid w:val="00BA2A5E"/>
    <w:rsid w:val="00BA2B6F"/>
    <w:rsid w:val="00BA45EC"/>
    <w:rsid w:val="00BA50CB"/>
    <w:rsid w:val="00BA53DB"/>
    <w:rsid w:val="00BA7616"/>
    <w:rsid w:val="00BB08B2"/>
    <w:rsid w:val="00BB18A4"/>
    <w:rsid w:val="00BB4C1A"/>
    <w:rsid w:val="00BB6F97"/>
    <w:rsid w:val="00BC23BC"/>
    <w:rsid w:val="00BC24AD"/>
    <w:rsid w:val="00BC4609"/>
    <w:rsid w:val="00BC493C"/>
    <w:rsid w:val="00BC6943"/>
    <w:rsid w:val="00BD0E16"/>
    <w:rsid w:val="00BD1387"/>
    <w:rsid w:val="00BD250E"/>
    <w:rsid w:val="00BD26A5"/>
    <w:rsid w:val="00BD4163"/>
    <w:rsid w:val="00BD628E"/>
    <w:rsid w:val="00BD67C5"/>
    <w:rsid w:val="00BD7F0B"/>
    <w:rsid w:val="00BF2B3F"/>
    <w:rsid w:val="00BF3D6C"/>
    <w:rsid w:val="00BF6BB8"/>
    <w:rsid w:val="00C02E01"/>
    <w:rsid w:val="00C03298"/>
    <w:rsid w:val="00C06D3C"/>
    <w:rsid w:val="00C108B8"/>
    <w:rsid w:val="00C13994"/>
    <w:rsid w:val="00C15255"/>
    <w:rsid w:val="00C17944"/>
    <w:rsid w:val="00C17D92"/>
    <w:rsid w:val="00C20776"/>
    <w:rsid w:val="00C228C8"/>
    <w:rsid w:val="00C35FB5"/>
    <w:rsid w:val="00C35FE8"/>
    <w:rsid w:val="00C36954"/>
    <w:rsid w:val="00C403EE"/>
    <w:rsid w:val="00C43A95"/>
    <w:rsid w:val="00C47058"/>
    <w:rsid w:val="00C52DD5"/>
    <w:rsid w:val="00C5413E"/>
    <w:rsid w:val="00C561CF"/>
    <w:rsid w:val="00C56ED6"/>
    <w:rsid w:val="00C62DEE"/>
    <w:rsid w:val="00C63234"/>
    <w:rsid w:val="00C661A9"/>
    <w:rsid w:val="00C67C3E"/>
    <w:rsid w:val="00C71001"/>
    <w:rsid w:val="00C733B4"/>
    <w:rsid w:val="00C73FC6"/>
    <w:rsid w:val="00C751BE"/>
    <w:rsid w:val="00C76AB8"/>
    <w:rsid w:val="00C83F4E"/>
    <w:rsid w:val="00C86B97"/>
    <w:rsid w:val="00C87487"/>
    <w:rsid w:val="00C9182F"/>
    <w:rsid w:val="00C932D8"/>
    <w:rsid w:val="00C94630"/>
    <w:rsid w:val="00C95491"/>
    <w:rsid w:val="00C956D0"/>
    <w:rsid w:val="00CA44D5"/>
    <w:rsid w:val="00CA516F"/>
    <w:rsid w:val="00CA6A17"/>
    <w:rsid w:val="00CA726E"/>
    <w:rsid w:val="00CA7AD4"/>
    <w:rsid w:val="00CB3A9E"/>
    <w:rsid w:val="00CB3AB9"/>
    <w:rsid w:val="00CB40D1"/>
    <w:rsid w:val="00CB69C7"/>
    <w:rsid w:val="00CB6D25"/>
    <w:rsid w:val="00CB6E2C"/>
    <w:rsid w:val="00CC0C63"/>
    <w:rsid w:val="00CC2349"/>
    <w:rsid w:val="00CC2F40"/>
    <w:rsid w:val="00CC3698"/>
    <w:rsid w:val="00CC3D82"/>
    <w:rsid w:val="00CC3E89"/>
    <w:rsid w:val="00CC67F5"/>
    <w:rsid w:val="00CD6DF9"/>
    <w:rsid w:val="00CE40D6"/>
    <w:rsid w:val="00CE5EDF"/>
    <w:rsid w:val="00CF108E"/>
    <w:rsid w:val="00CF78C4"/>
    <w:rsid w:val="00D0098A"/>
    <w:rsid w:val="00D029A5"/>
    <w:rsid w:val="00D02AD2"/>
    <w:rsid w:val="00D04E6E"/>
    <w:rsid w:val="00D0612C"/>
    <w:rsid w:val="00D06AA7"/>
    <w:rsid w:val="00D13D2A"/>
    <w:rsid w:val="00D166F8"/>
    <w:rsid w:val="00D17198"/>
    <w:rsid w:val="00D203A7"/>
    <w:rsid w:val="00D21AC1"/>
    <w:rsid w:val="00D2327D"/>
    <w:rsid w:val="00D26802"/>
    <w:rsid w:val="00D32161"/>
    <w:rsid w:val="00D3363C"/>
    <w:rsid w:val="00D35EC2"/>
    <w:rsid w:val="00D41CC6"/>
    <w:rsid w:val="00D420C6"/>
    <w:rsid w:val="00D453FE"/>
    <w:rsid w:val="00D45A8A"/>
    <w:rsid w:val="00D4606C"/>
    <w:rsid w:val="00D52C22"/>
    <w:rsid w:val="00D548D5"/>
    <w:rsid w:val="00D56EF1"/>
    <w:rsid w:val="00D570B2"/>
    <w:rsid w:val="00D6119E"/>
    <w:rsid w:val="00D61378"/>
    <w:rsid w:val="00D63653"/>
    <w:rsid w:val="00D6469E"/>
    <w:rsid w:val="00D64E0A"/>
    <w:rsid w:val="00D65DCD"/>
    <w:rsid w:val="00D743C2"/>
    <w:rsid w:val="00D76151"/>
    <w:rsid w:val="00D803BD"/>
    <w:rsid w:val="00D81EA1"/>
    <w:rsid w:val="00D84318"/>
    <w:rsid w:val="00D859C9"/>
    <w:rsid w:val="00D868AF"/>
    <w:rsid w:val="00D9112E"/>
    <w:rsid w:val="00D942DC"/>
    <w:rsid w:val="00D95CB9"/>
    <w:rsid w:val="00DA03CC"/>
    <w:rsid w:val="00DA1A6B"/>
    <w:rsid w:val="00DA623E"/>
    <w:rsid w:val="00DB071D"/>
    <w:rsid w:val="00DB280D"/>
    <w:rsid w:val="00DB535C"/>
    <w:rsid w:val="00DC365D"/>
    <w:rsid w:val="00DC4D8D"/>
    <w:rsid w:val="00DC5665"/>
    <w:rsid w:val="00DC6924"/>
    <w:rsid w:val="00DC6D24"/>
    <w:rsid w:val="00DC764B"/>
    <w:rsid w:val="00DD326F"/>
    <w:rsid w:val="00DD5173"/>
    <w:rsid w:val="00DD5277"/>
    <w:rsid w:val="00DE032F"/>
    <w:rsid w:val="00DE39C5"/>
    <w:rsid w:val="00DE5D16"/>
    <w:rsid w:val="00DF16E7"/>
    <w:rsid w:val="00DF351B"/>
    <w:rsid w:val="00E00E47"/>
    <w:rsid w:val="00E0270A"/>
    <w:rsid w:val="00E03D20"/>
    <w:rsid w:val="00E05087"/>
    <w:rsid w:val="00E05E98"/>
    <w:rsid w:val="00E061B5"/>
    <w:rsid w:val="00E06ED7"/>
    <w:rsid w:val="00E07FB6"/>
    <w:rsid w:val="00E109BA"/>
    <w:rsid w:val="00E12157"/>
    <w:rsid w:val="00E12222"/>
    <w:rsid w:val="00E141A9"/>
    <w:rsid w:val="00E1498F"/>
    <w:rsid w:val="00E15E74"/>
    <w:rsid w:val="00E218A5"/>
    <w:rsid w:val="00E22698"/>
    <w:rsid w:val="00E229FA"/>
    <w:rsid w:val="00E22D63"/>
    <w:rsid w:val="00E23076"/>
    <w:rsid w:val="00E30C37"/>
    <w:rsid w:val="00E32AD9"/>
    <w:rsid w:val="00E3446B"/>
    <w:rsid w:val="00E35FCA"/>
    <w:rsid w:val="00E36B85"/>
    <w:rsid w:val="00E37B20"/>
    <w:rsid w:val="00E41FF0"/>
    <w:rsid w:val="00E505E5"/>
    <w:rsid w:val="00E508D0"/>
    <w:rsid w:val="00E51F68"/>
    <w:rsid w:val="00E554E9"/>
    <w:rsid w:val="00E60B79"/>
    <w:rsid w:val="00E64980"/>
    <w:rsid w:val="00E64B42"/>
    <w:rsid w:val="00E67530"/>
    <w:rsid w:val="00E70D00"/>
    <w:rsid w:val="00E73DB8"/>
    <w:rsid w:val="00E7788F"/>
    <w:rsid w:val="00E820FF"/>
    <w:rsid w:val="00E840DF"/>
    <w:rsid w:val="00E8496D"/>
    <w:rsid w:val="00E85A5B"/>
    <w:rsid w:val="00E924D1"/>
    <w:rsid w:val="00E92BDE"/>
    <w:rsid w:val="00E96D74"/>
    <w:rsid w:val="00E97099"/>
    <w:rsid w:val="00EA0B7E"/>
    <w:rsid w:val="00EA0E57"/>
    <w:rsid w:val="00EA11EF"/>
    <w:rsid w:val="00EA184D"/>
    <w:rsid w:val="00EA6089"/>
    <w:rsid w:val="00EB33CE"/>
    <w:rsid w:val="00EB4E4B"/>
    <w:rsid w:val="00EB5477"/>
    <w:rsid w:val="00EC036D"/>
    <w:rsid w:val="00EC1DBE"/>
    <w:rsid w:val="00EC23A4"/>
    <w:rsid w:val="00EC23F7"/>
    <w:rsid w:val="00EC518F"/>
    <w:rsid w:val="00ED05B7"/>
    <w:rsid w:val="00ED16FA"/>
    <w:rsid w:val="00ED4507"/>
    <w:rsid w:val="00ED4810"/>
    <w:rsid w:val="00ED674C"/>
    <w:rsid w:val="00ED722C"/>
    <w:rsid w:val="00ED730C"/>
    <w:rsid w:val="00EE5C21"/>
    <w:rsid w:val="00EF03BE"/>
    <w:rsid w:val="00EF0918"/>
    <w:rsid w:val="00EF1754"/>
    <w:rsid w:val="00EF331C"/>
    <w:rsid w:val="00EF5B54"/>
    <w:rsid w:val="00EF7C91"/>
    <w:rsid w:val="00F00E4E"/>
    <w:rsid w:val="00F03809"/>
    <w:rsid w:val="00F04DC7"/>
    <w:rsid w:val="00F0682C"/>
    <w:rsid w:val="00F13E5A"/>
    <w:rsid w:val="00F14DCB"/>
    <w:rsid w:val="00F167C1"/>
    <w:rsid w:val="00F20499"/>
    <w:rsid w:val="00F22A77"/>
    <w:rsid w:val="00F24C94"/>
    <w:rsid w:val="00F265DD"/>
    <w:rsid w:val="00F30AEE"/>
    <w:rsid w:val="00F31623"/>
    <w:rsid w:val="00F339E9"/>
    <w:rsid w:val="00F33B64"/>
    <w:rsid w:val="00F356D7"/>
    <w:rsid w:val="00F35D6F"/>
    <w:rsid w:val="00F35FAA"/>
    <w:rsid w:val="00F36953"/>
    <w:rsid w:val="00F370AB"/>
    <w:rsid w:val="00F37389"/>
    <w:rsid w:val="00F427BE"/>
    <w:rsid w:val="00F45800"/>
    <w:rsid w:val="00F46CC6"/>
    <w:rsid w:val="00F473BC"/>
    <w:rsid w:val="00F508CA"/>
    <w:rsid w:val="00F5127B"/>
    <w:rsid w:val="00F51BE9"/>
    <w:rsid w:val="00F51E53"/>
    <w:rsid w:val="00F56B2E"/>
    <w:rsid w:val="00F5791A"/>
    <w:rsid w:val="00F6240D"/>
    <w:rsid w:val="00F62F3E"/>
    <w:rsid w:val="00F66B76"/>
    <w:rsid w:val="00F75034"/>
    <w:rsid w:val="00F80AB6"/>
    <w:rsid w:val="00F80BC3"/>
    <w:rsid w:val="00F82900"/>
    <w:rsid w:val="00F83E8B"/>
    <w:rsid w:val="00F84BA5"/>
    <w:rsid w:val="00F85AD4"/>
    <w:rsid w:val="00F9431B"/>
    <w:rsid w:val="00FA1D75"/>
    <w:rsid w:val="00FA2FF7"/>
    <w:rsid w:val="00FA414A"/>
    <w:rsid w:val="00FA49CC"/>
    <w:rsid w:val="00FA7D6B"/>
    <w:rsid w:val="00FA7DBB"/>
    <w:rsid w:val="00FA7EF0"/>
    <w:rsid w:val="00FB404B"/>
    <w:rsid w:val="00FC090F"/>
    <w:rsid w:val="00FC2745"/>
    <w:rsid w:val="00FC2C0C"/>
    <w:rsid w:val="00FC3BDF"/>
    <w:rsid w:val="00FC3FF7"/>
    <w:rsid w:val="00FC6CCC"/>
    <w:rsid w:val="00FD152C"/>
    <w:rsid w:val="00FD2500"/>
    <w:rsid w:val="00FD4177"/>
    <w:rsid w:val="00FD5935"/>
    <w:rsid w:val="00FE47E5"/>
    <w:rsid w:val="00FE4B2B"/>
    <w:rsid w:val="00FE7D3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4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960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41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2" w:color="CCCCCC"/>
            <w:bottom w:val="single" w:sz="12" w:space="4" w:color="CCCCCC"/>
            <w:right w:val="single" w:sz="12" w:space="2" w:color="CCCCCC"/>
          </w:divBdr>
        </w:div>
        <w:div w:id="1677876926">
          <w:marLeft w:val="7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97">
              <w:marLeft w:val="600"/>
              <w:marRight w:val="600"/>
              <w:marTop w:val="150"/>
              <w:marBottom w:val="150"/>
              <w:divBdr>
                <w:top w:val="dotted" w:sz="6" w:space="11" w:color="666666"/>
                <w:left w:val="single" w:sz="24" w:space="11" w:color="4F9AC0"/>
                <w:bottom w:val="dotted" w:sz="6" w:space="11" w:color="666666"/>
                <w:right w:val="dotted" w:sz="6" w:space="11" w:color="666666"/>
              </w:divBdr>
            </w:div>
          </w:divsChild>
        </w:div>
      </w:divsChild>
    </w:div>
    <w:div w:id="169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B3D5-5FFE-439E-81C4-2AFB9324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3767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http://chem21.info/info/876385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2017-04-26T08:15:00Z</cp:lastPrinted>
  <dcterms:created xsi:type="dcterms:W3CDTF">2017-05-25T08:15:00Z</dcterms:created>
  <dcterms:modified xsi:type="dcterms:W3CDTF">2017-05-25T08:15:00Z</dcterms:modified>
</cp:coreProperties>
</file>