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A" w:rsidRPr="006968EB" w:rsidRDefault="00A35F8A" w:rsidP="006968E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10 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2.4, 2.5, 3.2,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968EB">
        <w:rPr>
          <w:rFonts w:ascii="Times New Roman" w:hAnsi="Times New Roman"/>
          <w:sz w:val="28"/>
          <w:szCs w:val="28"/>
          <w:lang w:eastAsia="ru-RU"/>
        </w:rPr>
        <w:t>3, 3.10.2</w:t>
      </w:r>
      <w:r>
        <w:rPr>
          <w:rFonts w:ascii="Times New Roman" w:hAnsi="Times New Roman"/>
          <w:sz w:val="28"/>
          <w:szCs w:val="28"/>
          <w:lang w:eastAsia="ru-RU"/>
        </w:rPr>
        <w:t>, 4.6</w:t>
      </w:r>
      <w:r w:rsidRPr="006968EB">
        <w:rPr>
          <w:rFonts w:ascii="Times New Roman" w:hAnsi="Times New Roman"/>
          <w:sz w:val="28"/>
          <w:szCs w:val="28"/>
          <w:lang w:eastAsia="ru-RU"/>
        </w:rPr>
        <w:t>)</w:t>
      </w:r>
    </w:p>
    <w:p w:rsidR="00A35F8A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5F8A" w:rsidRPr="006968EB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35F8A" w:rsidRPr="006968EB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объектов строительства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F435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категории сложности</w:t>
      </w: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, строительные работы на которых начинаются после получения разрешения на выполнение строительных работ</w:t>
      </w:r>
    </w:p>
    <w:p w:rsidR="00A35F8A" w:rsidRPr="006968EB" w:rsidRDefault="00A35F8A" w:rsidP="00AD0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Новое с</w:t>
      </w:r>
      <w:r w:rsidRPr="006968EB">
        <w:rPr>
          <w:rFonts w:ascii="Times New Roman" w:hAnsi="Times New Roman"/>
          <w:sz w:val="28"/>
          <w:szCs w:val="28"/>
        </w:rPr>
        <w:t>троительство многоквартирных домов этажностью два этажа и более.</w:t>
      </w:r>
    </w:p>
    <w:p w:rsidR="00A35F8A" w:rsidRPr="006968EB" w:rsidRDefault="00A35F8A" w:rsidP="00AD043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общежитий.</w:t>
      </w:r>
    </w:p>
    <w:p w:rsidR="00A35F8A" w:rsidRPr="006968EB" w:rsidRDefault="00A35F8A" w:rsidP="00AD043E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гостиничных зданий (гостиницы, мотели, кемпинги, пансионаты, рестораны и бары).</w:t>
      </w:r>
    </w:p>
    <w:p w:rsidR="00A35F8A" w:rsidRPr="006968EB" w:rsidRDefault="00A35F8A" w:rsidP="00AD04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Новое с</w:t>
      </w:r>
      <w:r w:rsidRPr="006968EB">
        <w:rPr>
          <w:rFonts w:ascii="Times New Roman" w:hAnsi="Times New Roman"/>
          <w:sz w:val="28"/>
          <w:szCs w:val="28"/>
        </w:rPr>
        <w:t>троительство зданий, используемых как помещения для конторских и административных целей, в т.ч. для промышленных предприятий, банков, почтовых отделений, органов местного самоуправления.</w:t>
      </w:r>
    </w:p>
    <w:p w:rsidR="00A35F8A" w:rsidRPr="006968EB" w:rsidRDefault="00A35F8A" w:rsidP="00AD04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. Новое с</w:t>
      </w:r>
      <w:r w:rsidRPr="006968EB">
        <w:rPr>
          <w:rFonts w:ascii="Times New Roman" w:hAnsi="Times New Roman"/>
          <w:sz w:val="28"/>
          <w:szCs w:val="28"/>
        </w:rPr>
        <w:t>троительство торговых зданий</w:t>
      </w:r>
      <w:r w:rsidRPr="006968EB">
        <w:rPr>
          <w:sz w:val="28"/>
          <w:szCs w:val="28"/>
        </w:rPr>
        <w:t xml:space="preserve"> </w:t>
      </w:r>
      <w:r w:rsidRPr="006968EB">
        <w:rPr>
          <w:rFonts w:ascii="Times New Roman" w:hAnsi="Times New Roman"/>
          <w:sz w:val="28"/>
          <w:szCs w:val="28"/>
        </w:rPr>
        <w:t>площадью более 300</w:t>
      </w:r>
      <w:r w:rsidR="003E2620">
        <w:rPr>
          <w:rFonts w:ascii="Times New Roman" w:hAnsi="Times New Roman"/>
          <w:sz w:val="28"/>
          <w:szCs w:val="28"/>
        </w:rPr>
        <w:t xml:space="preserve"> </w:t>
      </w:r>
      <w:r w:rsidRPr="006968EB">
        <w:rPr>
          <w:rFonts w:ascii="Times New Roman" w:hAnsi="Times New Roman"/>
          <w:sz w:val="28"/>
          <w:szCs w:val="28"/>
        </w:rPr>
        <w:t>кв</w:t>
      </w:r>
      <w:proofErr w:type="gramStart"/>
      <w:r w:rsidRPr="006968EB">
        <w:rPr>
          <w:rFonts w:ascii="Times New Roman" w:hAnsi="Times New Roman"/>
          <w:sz w:val="28"/>
          <w:szCs w:val="28"/>
        </w:rPr>
        <w:t>.м</w:t>
      </w:r>
      <w:proofErr w:type="gramEnd"/>
    </w:p>
    <w:p w:rsidR="00A35F8A" w:rsidRPr="006968EB" w:rsidRDefault="00A35F8A" w:rsidP="00AD04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зданий транспорта  и сре</w:t>
      </w:r>
      <w:proofErr w:type="gramStart"/>
      <w:r w:rsidRPr="006968EB">
        <w:rPr>
          <w:rFonts w:ascii="Times New Roman" w:hAnsi="Times New Roman"/>
          <w:sz w:val="28"/>
          <w:szCs w:val="28"/>
        </w:rPr>
        <w:t>дств св</w:t>
      </w:r>
      <w:proofErr w:type="gramEnd"/>
      <w:r w:rsidRPr="006968EB">
        <w:rPr>
          <w:rFonts w:ascii="Times New Roman" w:hAnsi="Times New Roman"/>
          <w:sz w:val="28"/>
          <w:szCs w:val="28"/>
        </w:rPr>
        <w:t>язи.</w:t>
      </w:r>
    </w:p>
    <w:p w:rsidR="00A35F8A" w:rsidRPr="006968EB" w:rsidRDefault="00A35F8A" w:rsidP="00AD04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Новое с</w:t>
      </w: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троительство и реконструкция промышленных зданий площадью более 500</w:t>
      </w:r>
      <w:r w:rsidR="003E2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кв</w:t>
      </w:r>
      <w:proofErr w:type="gramStart"/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7.1 здания предприятий машиностроения и металлообрабатывающей промышленности;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7.2 </w:t>
      </w:r>
      <w:r w:rsidRPr="006968EB">
        <w:rPr>
          <w:rFonts w:ascii="Times New Roman" w:hAnsi="Times New Roman"/>
          <w:color w:val="000000"/>
          <w:sz w:val="28"/>
          <w:szCs w:val="28"/>
        </w:rPr>
        <w:t xml:space="preserve"> здания предприятий черной металлургии;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7.3 </w:t>
      </w:r>
      <w:r w:rsidRPr="006968EB">
        <w:rPr>
          <w:rFonts w:ascii="Times New Roman" w:hAnsi="Times New Roman"/>
          <w:color w:val="000000"/>
          <w:sz w:val="28"/>
          <w:szCs w:val="28"/>
        </w:rPr>
        <w:t xml:space="preserve"> здания предприятий химической и нефтехимической промышленности;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7.4  здания предприятий легкой промышленности;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7.5  здания предприятий пищевой промышленности;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7.6 здания предприятий медицинской и микробиологической промышленности;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7.7 здания предприятий лесной, деревообрабатывающей и целлюлозно-бумажной промышленности;</w:t>
      </w:r>
    </w:p>
    <w:p w:rsidR="00A35F8A" w:rsidRPr="006968EB" w:rsidRDefault="00A35F8A" w:rsidP="006968E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7.8 здания предприятий строительной индустрии, строительных материалов и изделий, стекольной и </w:t>
      </w:r>
      <w:proofErr w:type="spellStart"/>
      <w:proofErr w:type="gramStart"/>
      <w:r w:rsidRPr="006968EB">
        <w:rPr>
          <w:rFonts w:ascii="Times New Roman" w:hAnsi="Times New Roman"/>
          <w:sz w:val="28"/>
          <w:szCs w:val="28"/>
        </w:rPr>
        <w:t>фарфоро</w:t>
      </w:r>
      <w:proofErr w:type="spellEnd"/>
      <w:r w:rsidRPr="006968EB">
        <w:rPr>
          <w:rFonts w:ascii="Times New Roman" w:hAnsi="Times New Roman"/>
          <w:sz w:val="28"/>
          <w:szCs w:val="28"/>
        </w:rPr>
        <w:t xml:space="preserve"> - фаянсовой</w:t>
      </w:r>
      <w:proofErr w:type="gramEnd"/>
      <w:r w:rsidRPr="006968EB">
        <w:rPr>
          <w:rFonts w:ascii="Times New Roman" w:hAnsi="Times New Roman"/>
          <w:sz w:val="28"/>
          <w:szCs w:val="28"/>
        </w:rPr>
        <w:t xml:space="preserve"> промышленности;</w:t>
      </w:r>
    </w:p>
    <w:p w:rsidR="00A35F8A" w:rsidRPr="006968EB" w:rsidRDefault="00A35F8A" w:rsidP="006968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7.9  здания прочих промышленных производств, включая </w:t>
      </w:r>
      <w:proofErr w:type="gramStart"/>
      <w:r w:rsidRPr="006968EB">
        <w:rPr>
          <w:rFonts w:ascii="Times New Roman" w:hAnsi="Times New Roman"/>
          <w:sz w:val="28"/>
          <w:szCs w:val="28"/>
        </w:rPr>
        <w:t>полиграфическое</w:t>
      </w:r>
      <w:proofErr w:type="gramEnd"/>
      <w:r w:rsidRPr="006968EB">
        <w:rPr>
          <w:rFonts w:ascii="Times New Roman" w:hAnsi="Times New Roman"/>
          <w:sz w:val="28"/>
          <w:szCs w:val="28"/>
        </w:rPr>
        <w:t>.</w:t>
      </w:r>
    </w:p>
    <w:p w:rsidR="00A35F8A" w:rsidRPr="006968EB" w:rsidRDefault="00A35F8A" w:rsidP="006968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реконструкция, установка резервуаров для нефти, нефтепродуктов и газа.</w:t>
      </w:r>
    </w:p>
    <w:p w:rsidR="00A35F8A" w:rsidRPr="006968EB" w:rsidRDefault="00A35F8A" w:rsidP="006968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зданий для публичных выступлений, учреждений образовательного, медицинского и оздоровительного назначения.</w:t>
      </w:r>
    </w:p>
    <w:p w:rsidR="00A35F8A" w:rsidRPr="006968EB" w:rsidRDefault="00A35F8A" w:rsidP="008F112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10. Строительство зданий сельскохозяйственного назначения, лесоводства и рыбного хозяйства.</w:t>
      </w:r>
    </w:p>
    <w:sectPr w:rsidR="00A35F8A" w:rsidRPr="006968EB" w:rsidSect="00AD043E">
      <w:pgSz w:w="11906" w:h="16838"/>
      <w:pgMar w:top="107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818"/>
    <w:multiLevelType w:val="hybridMultilevel"/>
    <w:tmpl w:val="47420E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8A4C00"/>
    <w:multiLevelType w:val="hybridMultilevel"/>
    <w:tmpl w:val="659A3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E49EC"/>
    <w:multiLevelType w:val="hybridMultilevel"/>
    <w:tmpl w:val="47F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4170E"/>
    <w:multiLevelType w:val="hybridMultilevel"/>
    <w:tmpl w:val="AD54135E"/>
    <w:lvl w:ilvl="0" w:tplc="2DA46C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AD9"/>
    <w:rsid w:val="00300200"/>
    <w:rsid w:val="003E2620"/>
    <w:rsid w:val="005D6484"/>
    <w:rsid w:val="00670FF5"/>
    <w:rsid w:val="006968EB"/>
    <w:rsid w:val="006D6AD9"/>
    <w:rsid w:val="008F1129"/>
    <w:rsid w:val="00A35F8A"/>
    <w:rsid w:val="00A539B2"/>
    <w:rsid w:val="00A923F4"/>
    <w:rsid w:val="00AD043E"/>
    <w:rsid w:val="00C43403"/>
    <w:rsid w:val="00DC2CFA"/>
    <w:rsid w:val="00EF2885"/>
    <w:rsid w:val="00F4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2017-02-28T12:41:00Z</cp:lastPrinted>
  <dcterms:created xsi:type="dcterms:W3CDTF">2016-12-06T11:45:00Z</dcterms:created>
  <dcterms:modified xsi:type="dcterms:W3CDTF">2017-03-24T12:47:00Z</dcterms:modified>
</cp:coreProperties>
</file>