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31" w:rsidRPr="00E82971" w:rsidRDefault="00761131" w:rsidP="009C186C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61131" w:rsidRPr="00DB7335" w:rsidRDefault="00761131" w:rsidP="00DB7335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к Временному порядку передачи в  аренду </w:t>
      </w:r>
      <w:r w:rsidRPr="00E64C08">
        <w:rPr>
          <w:rFonts w:ascii="Times New Roman" w:hAnsi="Times New Roman" w:cs="Times New Roman"/>
          <w:sz w:val="28"/>
          <w:szCs w:val="28"/>
        </w:rPr>
        <w:t xml:space="preserve">и передачи в безвозмездное пользование </w:t>
      </w:r>
      <w:r w:rsidRPr="00E82971">
        <w:rPr>
          <w:rFonts w:ascii="Times New Roman" w:hAnsi="Times New Roman" w:cs="Times New Roman"/>
          <w:sz w:val="28"/>
          <w:szCs w:val="28"/>
        </w:rPr>
        <w:t>имущества муниципальной(коммунальной) собственности</w:t>
      </w:r>
      <w:r w:rsidR="00717817"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г. Донецка</w:t>
      </w:r>
      <w:r w:rsidR="00065769" w:rsidRPr="00065769">
        <w:rPr>
          <w:rFonts w:ascii="Times New Roman" w:hAnsi="Times New Roman" w:cs="Times New Roman"/>
          <w:sz w:val="28"/>
          <w:szCs w:val="28"/>
        </w:rPr>
        <w:t xml:space="preserve"> (пункт </w:t>
      </w:r>
      <w:r w:rsidR="00DB7335" w:rsidRPr="00065769">
        <w:rPr>
          <w:rFonts w:ascii="Times New Roman" w:hAnsi="Times New Roman" w:cs="Times New Roman"/>
          <w:sz w:val="28"/>
          <w:szCs w:val="28"/>
        </w:rPr>
        <w:t>9.1.)</w:t>
      </w:r>
      <w:r w:rsidR="00065769" w:rsidRPr="00065769">
        <w:rPr>
          <w:rFonts w:ascii="Times New Roman" w:hAnsi="Times New Roman" w:cs="Times New Roman"/>
          <w:sz w:val="28"/>
          <w:szCs w:val="28"/>
        </w:rPr>
        <w:t xml:space="preserve"> (с изм. </w:t>
      </w:r>
      <w:hyperlink r:id="rId7" w:history="1">
        <w:r w:rsidR="00065769" w:rsidRPr="00065769">
          <w:rPr>
            <w:rStyle w:val="ab"/>
            <w:rFonts w:ascii="Times New Roman" w:hAnsi="Times New Roman" w:cs="Times New Roman"/>
            <w:sz w:val="28"/>
            <w:szCs w:val="28"/>
          </w:rPr>
          <w:t>от 16.08.2016 № 1350</w:t>
        </w:r>
      </w:hyperlink>
      <w:r w:rsidR="00065769" w:rsidRPr="0006576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065769" w:rsidRPr="00065769">
          <w:rPr>
            <w:rStyle w:val="ab"/>
            <w:rFonts w:ascii="Times New Roman" w:hAnsi="Times New Roman" w:cs="Times New Roman"/>
            <w:sz w:val="28"/>
            <w:szCs w:val="28"/>
          </w:rPr>
          <w:t>от 11.01.2017 № 30</w:t>
        </w:r>
      </w:hyperlink>
      <w:r w:rsidR="00065769" w:rsidRPr="00065769">
        <w:rPr>
          <w:rFonts w:ascii="Times New Roman" w:hAnsi="Times New Roman" w:cs="Times New Roman"/>
          <w:sz w:val="28"/>
          <w:szCs w:val="28"/>
        </w:rPr>
        <w:t>)</w:t>
      </w: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ДОГОВОР  АРЕНДЫ   (Примерный)</w:t>
      </w:r>
    </w:p>
    <w:p w:rsidR="00761131" w:rsidRPr="00E82971" w:rsidRDefault="00C602E6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имущества</w:t>
      </w:r>
      <w:r w:rsidR="00761131"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(коммунальной) собственности г. Донецка</w:t>
      </w: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1131" w:rsidRPr="00E82971" w:rsidRDefault="00761131" w:rsidP="00E829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г. Донецк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«___»___________ 20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_  г. 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далее АРЕНДОДАТЕЛЬ, в лице _______________________________________, действующий на основании _____________________________, с одной стороны, и 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далее АРЕНДАТОР, в лице ___________________________________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действующий на основании _________________________ с другой стороны, что именуются вмест</w:t>
      </w:r>
      <w:r>
        <w:rPr>
          <w:rFonts w:ascii="Times New Roman" w:hAnsi="Times New Roman" w:cs="Times New Roman"/>
          <w:sz w:val="28"/>
          <w:szCs w:val="28"/>
          <w:lang w:eastAsia="zh-CN"/>
        </w:rPr>
        <w:t>е Стороны, заключили настоящий Д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оговор о нижеследующем:</w:t>
      </w:r>
    </w:p>
    <w:p w:rsidR="00761131" w:rsidRPr="00E82971" w:rsidRDefault="00761131" w:rsidP="001B53C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1. ПРЕДМЕТ ДОГОВОРА</w:t>
      </w:r>
    </w:p>
    <w:p w:rsidR="00761131" w:rsidRPr="00E82971" w:rsidRDefault="00761131" w:rsidP="007B68B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7B68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1.1. АРЕНДОДАТЕЛЬ на основании распоряжения главы администрации г. Донецка от  «__» ________ ____  г. №___ , передает, а АРЕНДАТОР принимает в аренду имущество, расположенное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по адресу: г. Донецк, _________________________________________________,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>для ________________________________________________________________.</w:t>
      </w:r>
    </w:p>
    <w:p w:rsidR="00761131" w:rsidRPr="00E82971" w:rsidRDefault="00761131" w:rsidP="007B68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1.2. Этот Договор определяет взаимоотношения Сторон по временному платному испол</w:t>
      </w:r>
      <w:r>
        <w:rPr>
          <w:rFonts w:ascii="Times New Roman" w:hAnsi="Times New Roman" w:cs="Times New Roman"/>
          <w:sz w:val="28"/>
          <w:szCs w:val="28"/>
          <w:lang w:eastAsia="zh-CN"/>
        </w:rPr>
        <w:t>ьзованию  имущества АРЕНДАТОРОМ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61131" w:rsidRPr="00E82971" w:rsidRDefault="00761131" w:rsidP="00B73E5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 ОБЪЕКТ АРЕНДЫ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2.1. Объектом аренды является: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нежилое помещение (здание, сооружение), расположенное по адресу: __________________________________, общей площадью - ___________ кв.м;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т.ч. на ______ этаже _____ кв.м, полуподвале(подвале) ____ кв.м, согласно выкопировке поэтажного плана, которая составляет неотъемлемую часть  этого  Договора (приложение  1);</w:t>
      </w:r>
    </w:p>
    <w:p w:rsidR="0076113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оборудование, инвентарь и другое индивидуальное  имущество (при наличии), согласно перечня, который составляет неотъемлемую часть настоящего Договора (приложение  2)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761131" w:rsidRDefault="00761131" w:rsidP="00982D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2.2. Стоимость объекта аренды согласно оценк</w:t>
      </w:r>
      <w:r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, проведенной экспертным путем, составляет_______ рос. руб, </w:t>
      </w:r>
      <w:r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_______________________рос. рублей_______ коп.).</w:t>
      </w:r>
    </w:p>
    <w:p w:rsidR="00761131" w:rsidRDefault="00761131" w:rsidP="00982D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2.3. Описание технического состояния объекта арендына дату передачи его АРЕНДАТОРУ, его состав определяется в акте приема – передачи объекта аренды, являющегося неотъемлемой частью данного договора (приложение  3</w:t>
      </w:r>
      <w:r w:rsidRPr="006C6F36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2.4. Объект аренды относится к муниципальной (коммунальной)  собственности г. Донецка и находится на балансе ____________________________________________________________________.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E215B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3. АРЕНДНАЯ ПЛАТА</w:t>
      </w:r>
    </w:p>
    <w:p w:rsidR="00761131" w:rsidRPr="00E82971" w:rsidRDefault="00761131" w:rsidP="00E64C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E64C08">
      <w:pPr>
        <w:keepNext/>
        <w:widowControl w:val="0"/>
        <w:spacing w:after="0" w:line="240" w:lineRule="auto"/>
        <w:ind w:firstLine="68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3.1. За пользование объектом аренды АРЕНДАТОР вносит АРЕНДОДАТЕЛЮ арендную плату , расчет которой осуществляется на основании </w:t>
      </w:r>
      <w:r w:rsidRPr="00E64C08">
        <w:rPr>
          <w:rFonts w:ascii="Times New Roman" w:eastAsia="SimSun" w:hAnsi="Times New Roman" w:cs="Times New Roman"/>
          <w:sz w:val="28"/>
          <w:szCs w:val="28"/>
          <w:lang w:eastAsia="zh-CN"/>
        </w:rPr>
        <w:t>Временной методики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расчета и порядка  использования арендной платы за пользование имуществом муниципальной (коммунальной) собственности г. Донецка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месячный размер которой, согласно расчету арендной платы, что является неотъемлемой частью настоящего договора  (приложение 4), на дату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подписания договора составляет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________ рос. руб. (_______________________________рос. рублей_______ коп. ), в т.ч.:</w:t>
      </w:r>
    </w:p>
    <w:p w:rsidR="00761131" w:rsidRPr="00E82971" w:rsidRDefault="00761131" w:rsidP="00046C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арендная плата за объект аренды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>____ рос. руб.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арендная плата за оборудование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>____ рос. руб.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3.2. Арендная плата за объект аренды вносится арендатором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на следующие реквизиты: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Получатель: 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____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3.3. Размер арендной платы может быть изменен по требованию одной из Сторон в случае изменения Методики расчета и порядка использования арендной платы, цен, тарифов и в других случаях, определенных  законодательством.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3.4. Арендная плата вносится АРЕНДАТОРОМ, начиная с момента подписания акта приема-передачи. Последним днем оплаты аренды является момент подписания Сторонамиакта приема-передачи при возвращении объекта аренды АРЕНДОДАТЕЛЮ.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3.5. Арендная плата вносится АРЕНДАТОРОМ ежемесячно не позднее 20  числа месяца, следующего за отчетным. АРЕНДАТОР перечисляет арендную плату за пользование муниципальным (коммунальным) имуществом 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г. Донецка согласно счетам, выставленным АРЕНДОДАТЕЛЕМ.</w:t>
      </w:r>
    </w:p>
    <w:p w:rsidR="00761131" w:rsidRDefault="00761131" w:rsidP="007968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3.6. Стоимость коммунальных услуг, затраты на содержание придомовой территории, стоимость услуг по техническому обслуживанию инженерного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оборудования и внутридомовых сетей не входят в сумму арендной платы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 оплачиваются АРЕНДАТОРОМ отдельно на основании договоров, </w:t>
      </w:r>
      <w:r>
        <w:rPr>
          <w:rFonts w:ascii="Times New Roman" w:hAnsi="Times New Roman" w:cs="Times New Roman"/>
          <w:sz w:val="28"/>
          <w:szCs w:val="28"/>
          <w:lang w:eastAsia="zh-CN"/>
        </w:rPr>
        <w:t>заключенных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с соответствующими организациями, предоставляющими эти услуги.</w:t>
      </w:r>
    </w:p>
    <w:p w:rsidR="00761131" w:rsidRPr="0079685E" w:rsidRDefault="00761131" w:rsidP="007968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3.7. Плата за пользование земельным участком (его части) вносится Арендатором  в соответствии с договором платы за землю, который является неотъемлемой частью договора аренды </w:t>
      </w:r>
      <w:bookmarkStart w:id="0" w:name="_GoBack"/>
      <w:bookmarkEnd w:id="0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имущества муниципальной (коммунальной) собственности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г. Донецка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(приложение 5).</w:t>
      </w:r>
    </w:p>
    <w:p w:rsidR="00761131" w:rsidRDefault="00761131" w:rsidP="004F0E8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платы за пользование земельным участком (или его части) освобождаются  предприятия, учреждения и организации,  имеющие  льготы относительно уплаты земельного налога в соответствии с п.133.2.1. ст.133 Закона Донецкой Народной Республики «О налоговой системе»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(с изменениями).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4. ОБЯЗАННОСТИ  СТОРОН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D16619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4.1. Договор аренды вступает в силу с момента подписания его сторонами. В этот же день объект аренды должен быть передан Арендатору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по акту приема- передачи.</w:t>
      </w:r>
    </w:p>
    <w:p w:rsidR="00761131" w:rsidRPr="00E82971" w:rsidRDefault="00761131" w:rsidP="000A73F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4.2.АРЕНДОДАТЕЛИ на чьи счета поступают денежные средства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от аренды, обязаны зарегистрировать договоры аренды в Министерстве доходов и сборов Донецкой Народной Республики не позднее пятого рабочего дня с даты  заключения  договора.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АРЕНДАТОР обязан вносить арендную плату своевременно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 в полном объеме. Копии платежных поручений, которые подтверждают оплату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 договору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аренды, в обязательном порядке предоставляются Арендодателю, для осуществления качественного учета и контроля за поступлением денежных средств. В случае отсутствия копии платежного документа, сумма,  подлежащая к оплате, будет определена как задолженность.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4.4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АРЕНДАТОР обязан обеспечить надлежащую сохранность, соблюдение пожарной безопасности,  эксплуатацию и санитарное содержание объекта аренды, его оборудования, инвентаря и предотвращать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>его повреждение и уничтожение, согласно действующему законодательству.</w:t>
      </w:r>
    </w:p>
    <w:p w:rsidR="00761131" w:rsidRPr="00E82971" w:rsidRDefault="00761131" w:rsidP="004917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.После нормативно-правовых урегулирований механизма  предоставления страховых услуг в Донецкой Народной Республике АРЕНДАТОР обязан  застраховать арендуемое имущество. При этом АРЕНДОДАТЕЛЬ должен быть указан как выгодоприобретатель страховой суммы. Объем страховых платежей, сроки их оплаты определяются договором страхования объекта аренды.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При наступлении  страхового случая полученная  Балансодержателем страховая сумма засчитывается в возмещение ущерба, возникшего в связи с повреждением (уничтожением)  арендуемого имущества (зачетная сумма).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4.6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АРЕНДАТОР обязан обеспечить беспрепятственный доступ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к объекту аренды представителей АРЕНДОДАТЕЛЯ и представителей  администрации г. Донецка, осуществляющих управление   муниципальным (коммунальным) имуществом, предоставлять по первому требованию всю необходимую информацию об объекте аренды для проверки соблюдения АРЕНДАТОРОМ условий данного договора.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 АРЕНДАТОР обязан ежеквартально проводить сверку взаиморасчетов с АРЕНДОДАТЕЛЕМ по арендным платежам, и оформлять соответствующие акты сверок.</w:t>
      </w:r>
    </w:p>
    <w:p w:rsidR="00761131" w:rsidRPr="00E82971" w:rsidRDefault="00761131" w:rsidP="0049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 При прекращении пользования объектом аренды АРЕНДАТОР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за месяцписьменно уведомляет АРЕНДОДАТЕЛЯ.</w:t>
      </w:r>
    </w:p>
    <w:p w:rsidR="00761131" w:rsidRPr="00E82971" w:rsidRDefault="00761131" w:rsidP="00E64C08">
      <w:pPr>
        <w:tabs>
          <w:tab w:val="left" w:pos="709"/>
        </w:tabs>
        <w:spacing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4.9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Арендатор обязан самостоятельно оплачивать стоимость фактически потребленных коммунальных услуг их поставщикам (в случае если Арендатором заключены отдельные договора с организациями-поставщиками коммунальных услуг (теплоснабжения, водоснабжения и водоотведения, электроснабжения, газоснабжения, вывозу ТБО, уборки придомовой </w:t>
      </w:r>
      <w:r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ерритории и т.д.), а также </w:t>
      </w:r>
      <w:r>
        <w:rPr>
          <w:rFonts w:ascii="Times New Roman" w:hAnsi="Times New Roman" w:cs="Times New Roman"/>
          <w:sz w:val="28"/>
          <w:szCs w:val="28"/>
          <w:lang w:eastAsia="zh-CN"/>
        </w:rPr>
        <w:t>по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на участие в общих затратах 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на содержание  жилого дома (здания) и придомовой территории  в соответствии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с занимаемой площадью по тарифам, установленным действующим законодательством,  либо компенсировать стоимость коммунальных услуг Балансодержателю (в случае, если заключить отдельные договоры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>с поставщиками данных услуг не предоставляется возможным).</w:t>
      </w:r>
    </w:p>
    <w:p w:rsidR="00761131" w:rsidRPr="00E82971" w:rsidRDefault="00761131" w:rsidP="00E64C08">
      <w:pPr>
        <w:tabs>
          <w:tab w:val="left" w:pos="709"/>
        </w:tabs>
        <w:spacing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4.1</w:t>
      </w:r>
      <w:r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АРЕНДАТОР обязан в случае реорганизации, или его (АРЕНДАТОРА) ликвидации или возбуждения дела о банкротстве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в Арбитражном суде Донецкой Народной Республики письменно уведомить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об этом АРЕНДОДАТЕЛЯ в 10-дневный срок с момента возникновения перечисленных факторов и предоставить нотариально заверенный </w:t>
      </w:r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став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sz w:val="28"/>
          <w:szCs w:val="28"/>
          <w:lang w:eastAsia="zh-CN"/>
        </w:rPr>
        <w:t>ли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учредительныйдоговор, которые учитывают реорганизационные процессы,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 также информацию о правопреемстве.</w:t>
      </w:r>
    </w:p>
    <w:p w:rsidR="00761131" w:rsidRPr="00E82971" w:rsidRDefault="00761131" w:rsidP="00E64C0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АРЕНДАТОР обязан в случае приватизации объекта аренды в течение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10-ти календарных дней предоставить АРЕНДОДАТЕЛЮ копии договора купли-продажи объекта аренды и акта приема-передачи.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4.1</w:t>
      </w: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АРЕНДАТОР обязан обеспечить соответствующее содержание инженерных коммуникаций (водопровода, канализации, электрических, газовых и отопительных сетей), переданных в аренду вместе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>с объектом аренды. В случае аварий и проведения плановых ремонтных работ уведомлять об этом АРЕНДОДАТЕЛЯ.</w:t>
      </w:r>
    </w:p>
    <w:p w:rsidR="00761131" w:rsidRPr="00E82971" w:rsidRDefault="00761131" w:rsidP="00B73E5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1131" w:rsidRPr="00E82971" w:rsidRDefault="00DB7335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 w:type="page"/>
      </w:r>
      <w:r w:rsidR="00761131"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5. ПРАВА СТОРОН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8624D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5.1.</w:t>
      </w:r>
      <w:r w:rsidRPr="00E82971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АРЕНДОДАТЕЛЬ имеет право проводить необходимый осмотр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арендуемого имущества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и проверку соблюдения АРЕНДАТОРОМ условий Договора.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5.2. При неуплате АРЕНДАТОРОМ арендной платы на протяжении 3</w:t>
      </w:r>
      <w:r w:rsidRPr="00E82971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месяцев подряд  АРЕНДОДАТЕЛЬ имеет право на расторжение Договора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одностороннем порядке.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5.3. АРЕНДАТОР после окончания срока действия данного Договора имеет преимущественное  право на прочих равных условиях на продление действия Договора, при условии соответствующего выполнения своих обязанностей по 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анному Договору. Основанием для продления Договора аренды муниципального имущества является соответствующее распоряжение главы администрации г. Донецка.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5.4. АРЕНДАТОР имеет право выступать заказчиком на изготовление проектно-сметной документации и проведени</w:t>
      </w:r>
      <w:r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необходимого ремонта за свой счет по письменному разрешению АРЕНДОДАТЕЛЯ (кроме перепланировки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и переоборудования помещений).</w:t>
      </w:r>
    </w:p>
    <w:p w:rsidR="00761131" w:rsidRPr="00E82971" w:rsidRDefault="00761131" w:rsidP="001B53C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6. ОТВЕТСТВЕННОСТЬ СТОРОН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6.1. АРЕНДОДАТЕЛЬ не несет ответственности за убытки, нанесенные АРЕНДАТОРУ вследствие аварии инженерных коммуникаций, находящихся на объекте аренды или за его пределами, если вина АРЕНДОДАТЕЛЯ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не установлена.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Арендатор несет ответственность за причинение арендуемым имуществом ущерба третьим лицам.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6.2. Расходы, связанные с принудительным взысканием задолженности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по арендной плате, относятся на счет должника.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6.3. АРЕНДАТОР возмещает АРЕНДОДАТЕЛЮ убытки, причиненные ненадлежащим ремонтом или эксплуатацией объекта аренды.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При ухудшении состояния или уничтожении объекта аренды по вине АРЕНДАТОРА он возмещает АРЕНДОДАТЕЛЮ убытки в размере стоимости ремонта или восстановления имущества.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6.4. Риск случайной гибели объекта аренды несет АРЕНДОДАТЕЛЬ.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6.5. В случае освобождения АРЕНДАТОРОМ объекта аренды без письменного предупреждения, а также без составления акта о приеме-передаче объекта аренды в надлежащем состоянии, АРЕНДАТОР несет материальную ответственность за нанесенные в связи с этим убытки в полном размере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и выплачивает АРЕНДОДАТЕЛЮ арендную плату за весь период пользования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арендуемым имуществом.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6.6. За имущество, оставленное АРЕНДАТОРОМ в арендуемом помещении без присмотра и охраны АРЕНДОДАТЕЛЬ ответственности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не несет.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6.7. При невыполнении или нарушении одной из Сторон условий данного Договора, Договор аренды может быть расторгнут досрочно в одност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ороннем </w:t>
      </w:r>
      <w:r w:rsidRPr="00046C31">
        <w:rPr>
          <w:rFonts w:ascii="Times New Roman" w:hAnsi="Times New Roman" w:cs="Times New Roman"/>
          <w:sz w:val="28"/>
          <w:szCs w:val="28"/>
          <w:lang w:eastAsia="zh-CN"/>
        </w:rPr>
        <w:t>порядке,  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предусмотренных законодательством или настоящим Договором случаях.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6.8. В случае наличия в  помещении, здании или сооружении нескольких арендаторов, АРЕНДАТОР несет солидарную ответственность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 другими арендаторами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за ненадлежащее техническое состояние этого помещения, здания или сооружения, инженерных коммуникаций, санитарное содержание объекта аренды и придомовой территории,  при наличии вины.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6.9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Споры, возникающие по настоящему Договору или в связи с </w:t>
      </w:r>
      <w:r>
        <w:rPr>
          <w:rFonts w:ascii="Times New Roman" w:hAnsi="Times New Roman" w:cs="Times New Roman"/>
          <w:sz w:val="28"/>
          <w:szCs w:val="28"/>
          <w:lang w:eastAsia="zh-CN"/>
        </w:rPr>
        <w:t>его исполнением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не решенные путем переговоров, решаются в судебном порядке.</w:t>
      </w:r>
    </w:p>
    <w:p w:rsidR="0076113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7. ВОССТАНОВЛЕНИЕ, УЛУЧШЕНИЕ ОБЪЕКТА АРЕНДЫ И УСЛОВИЯ  ЕГО ВОЗВРАЩЕНИЯ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7.1. Амортизационные начисления на объект аренды начисляет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 оставляет в своем распоряжении БАЛАНСОДЕРЖАТЕЛЬ. Амортизационные начисления используются на восстановление объекта аренды. </w:t>
      </w:r>
      <w:r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мущество, приобретенное за счет амортизационных расходов </w:t>
      </w:r>
      <w:r>
        <w:rPr>
          <w:rFonts w:ascii="Times New Roman" w:hAnsi="Times New Roman" w:cs="Times New Roman"/>
          <w:sz w:val="28"/>
          <w:szCs w:val="28"/>
          <w:lang w:eastAsia="zh-CN"/>
        </w:rPr>
        <w:t>является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(коммунальной) собственност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ью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г. Донецка.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7.2. АРЕНДАТОР обязан на протяжении действия Договора до передачи объекта аренды АРЕНДОДАТЕЛЮ по акту за свой счет проводить необходимый текущий ремонт объекта аренды.</w:t>
      </w:r>
    </w:p>
    <w:p w:rsidR="00761131" w:rsidRPr="00AF48B1" w:rsidRDefault="00761131" w:rsidP="00AF48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7.3.Выполнение строительных работ по перепланировке и переоборудованию объекта аренды (улучшение объекта аренды) выполняет за свой счет АРЕНДАТОР по письменному согласованию с АРЕНДОДАТЕЛЕМ. 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7.4. Строительные работы на объекте аренды выполняются только на основании проектно-сметной документации, разработанной и утвержденной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в установленном нормативными актами порядке и при наличии разрешения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на ведение строительных работ, полученного в установленном порядке.</w:t>
      </w:r>
    </w:p>
    <w:p w:rsidR="0076113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7.5. В случае окончания срока действия Договора или при его расторжении АРЕНДАТОР обязан </w:t>
      </w:r>
      <w:r>
        <w:rPr>
          <w:rFonts w:ascii="Times New Roman" w:hAnsi="Times New Roman" w:cs="Times New Roman"/>
          <w:sz w:val="28"/>
          <w:szCs w:val="28"/>
          <w:lang w:eastAsia="zh-CN"/>
        </w:rPr>
        <w:t>по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акту приема-передачи возвратить объект аренды АРЕНДОДАТЕЛЮ в состоянии, в котором находился объект аренды на момент передачи его в аренду с учетом всех выполненных АРЕНДАТОРОМ</w:t>
      </w:r>
    </w:p>
    <w:p w:rsidR="00761131" w:rsidRPr="00E82971" w:rsidRDefault="00761131" w:rsidP="00780F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улучшений, которые невозможно отделить от объекта аренды без причинения ему вреда, с учетом износа за период срока действия Договора аренды.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акте приема-передачи оговаривается техническое состояние объекта аренды на дату возвращения.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7.6. АРЕНДАТОР вправе оставить за собой проведенные улучшения объекта аренды, произведенные за счет личных средств, если они могут быть отделены от объекта аренды без причинения ему вреда.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Улучшения объекта аренды, выполненные АРЕНДАТОРОМ за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личные средства согласно с пунктом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7.3. 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пунктом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7.4.  данного Договора, которые невозможно отделить от объекта аренды без причинения ему вреда, остаются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муниципальной (коммунальной) собственности г. Донецка за исключением приватизации, продажи или другого отчуждения объекта аренды АРЕНДАТОРУ.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8. ОСОБЫЕ УСЛОВИЯ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8.1. АРЕНДАТОР не имеет права передавать свои обязательства по Договору и передавать объект аренды полностью или частично в пользование другому лицу без письменного согласия АРЕНДОДАТЕЛЯ.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АРЕНДАТОР не имеет права заключать договоры (контракты, соглашения), в том числе о совместной деятельности, связанные с каким-либо использованием объекта аренды другим юридическим или физическим лиц</w:t>
      </w:r>
      <w:r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м,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том числе распоряжаться имущественным правом (правом аренды),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 в случае необходимости заключение таких договоров осуществлять только с разрешения АРЕНДОДАТЕЛЯ.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В случае нарушения этого условия Договора АРЕНДОДАТЕЛЬ имеет право инициировать досрочное расторжение данного Договора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установленном порядке.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8.2. Разрешение на передачу объекта аренды в субаренду предоставляется главой администрации г. Донецка на основании соответствующего распоряжения.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8.3. Объект аренды должен использоваться АРЕНДАТОРОМ только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по целево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му назначению, оговоренному в пункте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1.1 данного Договора.</w:t>
      </w:r>
    </w:p>
    <w:p w:rsidR="00761131" w:rsidRDefault="00761131" w:rsidP="00F77F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8.4.   Стороны пришли к соглашению о том, что условия настоящего Договора будут распространяться на взаимоотношения в сфере аренды имущества муниципальной (коммунальной) собственности, которые возникли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>с _______________ и продолжаются до момента заключения дополнительного соглашения к настоящему Договору при желании АРЕНДАТОРА продолжать пользоваться имуществом после окончания срока действия настоящего Договора.</w:t>
      </w:r>
    </w:p>
    <w:p w:rsidR="00761131" w:rsidRPr="00E82971" w:rsidRDefault="00761131" w:rsidP="00F77F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8.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 Во всех остальных случаях, что не предусмотрены настоящим договором, стороны руководствуются действующим законодательством.</w:t>
      </w:r>
    </w:p>
    <w:p w:rsidR="0076113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9. СРОК ДЕЙСТВИЯ ДОГОВОРА</w:t>
      </w:r>
    </w:p>
    <w:p w:rsidR="00761131" w:rsidRPr="00301B1D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9.1. Данный Договор вступает в силу с момента подписания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его Сторонами.</w:t>
      </w:r>
    </w:p>
    <w:p w:rsidR="0076113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Договор действует с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«____»</w:t>
      </w:r>
      <w:r>
        <w:rPr>
          <w:rFonts w:ascii="Times New Roman" w:hAnsi="Times New Roman" w:cs="Times New Roman"/>
          <w:sz w:val="28"/>
          <w:szCs w:val="28"/>
          <w:lang w:eastAsia="zh-CN"/>
        </w:rPr>
        <w:t>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_______20__г. до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«____» 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20__ г. 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9.2. Все изменения и дополнения к данному Договору оформляются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письменной форме и вступают в силу с момента подписания их Сторонами.</w:t>
      </w:r>
    </w:p>
    <w:p w:rsidR="0076113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9.3. После окончания срока действия Договора он может  быть продлен на основании распоряжения главы администрации г. Донецка.</w:t>
      </w:r>
    </w:p>
    <w:p w:rsidR="00717817" w:rsidRDefault="00717817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17817">
        <w:rPr>
          <w:rFonts w:ascii="Times New Roman" w:hAnsi="Times New Roman" w:cs="Times New Roman"/>
          <w:sz w:val="28"/>
          <w:szCs w:val="28"/>
          <w:lang w:eastAsia="zh-CN"/>
        </w:rPr>
        <w:t>Если в период прохождения процедуры подготовки и согласования проекта распоряжения главы администрации г. Донецка о продлении договора аренды (до его подписания) срок действия договора аренды истек, а Арендатор продолжает фактически использовать арендуемое помещение, с целью получения Арендатором возможности осуществления  необходимых  платежей, арендные отношения  на данный период времени регулируются Сторонами по договору путем заключения соответствующего дополнительного соглашения.</w:t>
      </w:r>
    </w:p>
    <w:p w:rsidR="00717817" w:rsidRDefault="00717817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17817" w:rsidRDefault="00717817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717817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(абзац 2 пункта 9.3. раздела 9 добавлен на основании </w:t>
      </w:r>
      <w:hyperlink r:id="rId9" w:history="1">
        <w:r w:rsidRPr="00717817">
          <w:rPr>
            <w:rStyle w:val="ab"/>
            <w:rFonts w:ascii="Times New Roman" w:hAnsi="Times New Roman" w:cs="Times New Roman"/>
            <w:i/>
            <w:sz w:val="28"/>
            <w:szCs w:val="28"/>
            <w:lang w:eastAsia="zh-CN"/>
          </w:rPr>
          <w:t>Распоряжения Главы администрации города Донецка от 14.06.2017 № 1100</w:t>
        </w:r>
      </w:hyperlink>
      <w:r w:rsidRPr="00717817">
        <w:rPr>
          <w:rFonts w:ascii="Times New Roman" w:hAnsi="Times New Roman" w:cs="Times New Roman"/>
          <w:i/>
          <w:sz w:val="28"/>
          <w:szCs w:val="28"/>
          <w:lang w:eastAsia="zh-CN"/>
        </w:rPr>
        <w:t>)</w:t>
      </w:r>
    </w:p>
    <w:p w:rsidR="00717817" w:rsidRPr="00717817" w:rsidRDefault="00717817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C602E6" w:rsidRPr="00C602E6" w:rsidRDefault="00761131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9.4. </w:t>
      </w:r>
      <w:r w:rsidR="00C602E6" w:rsidRPr="00C602E6">
        <w:rPr>
          <w:rFonts w:ascii="Times New Roman" w:hAnsi="Times New Roman" w:cs="Times New Roman"/>
          <w:sz w:val="28"/>
          <w:szCs w:val="28"/>
          <w:lang w:eastAsia="zh-CN"/>
        </w:rPr>
        <w:t>Договор аренды прекращается в случае: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окончания срока, на который он был заключен;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приватизации объекта аренды арендатором (при участии арендатора);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банкротства арендатора;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ликвидации юридического лица, которое являлось арендатором или арендодателем;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гибели объекта аренды.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Договор аренды может быть расторгнут по соглашению сторон. По требованию одной из сторон договор аренды может быть досрочно расторгнут по решению суда, арбитражного суда в случае невыполнения сторонами своих обязательств и по другим основаниям, предусмотренным законодательством.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Односторонний отказ от договора аренды не допускается.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9.</w:t>
      </w:r>
      <w:r w:rsidR="00C602E6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Договор может быть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досрочно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расторгнут по согласованию Сторон.</w:t>
      </w:r>
    </w:p>
    <w:p w:rsidR="00761131" w:rsidRPr="00E82971" w:rsidRDefault="00C602E6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9.6</w:t>
      </w:r>
      <w:r w:rsidR="0076113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61131" w:rsidRPr="00E82971">
        <w:rPr>
          <w:rFonts w:ascii="Times New Roman" w:hAnsi="Times New Roman" w:cs="Times New Roman"/>
          <w:sz w:val="28"/>
          <w:szCs w:val="28"/>
          <w:lang w:eastAsia="zh-CN"/>
        </w:rPr>
        <w:t>Данный Договор составлен в двух экземплярах: по одному экземпляру для АРЕНДОДАТЕЛЯ и АРЕНДАТОРА. Каждый экземпляр имеет одинаковую юридическую силу.</w:t>
      </w:r>
    </w:p>
    <w:p w:rsidR="00761131" w:rsidRPr="001A57F6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10. ФОРС-МАЖОР</w:t>
      </w:r>
    </w:p>
    <w:p w:rsidR="00761131" w:rsidRPr="001A57F6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761131" w:rsidRPr="00E82971" w:rsidRDefault="00761131" w:rsidP="00C31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10.1.Стороны освобождаются от ответственности за невыполнение или ненадлежащее выполнение обязательств по настоящему Договору в случае возникновения обстоятельств непреодолимой силы, которые не существовали  во время заключения Договора и возникли не по воле Сторон (авария, катастрофа, стихийное бедствие, эпидемия, военные действия и т.п.).                 </w:t>
      </w:r>
    </w:p>
    <w:p w:rsidR="00761131" w:rsidRPr="00E82971" w:rsidRDefault="00761131" w:rsidP="00C31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10.2.Сторона, которая не может выполнять обязательства по настоящему Договору в результате действия обстоятельств непреодолимой силы, должна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>н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е позднее чем в течение 10 дней с момента их возникновения уведомить 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об этом другую Сторону в письменной форме.                                       </w:t>
      </w:r>
    </w:p>
    <w:p w:rsidR="00761131" w:rsidRDefault="00761131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B7335" w:rsidRPr="00E82971" w:rsidRDefault="00DB7335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Приложения:</w:t>
      </w:r>
    </w:p>
    <w:p w:rsidR="00761131" w:rsidRPr="00E82971" w:rsidRDefault="00761131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1. Выкопировка поэтажного плана.</w:t>
      </w:r>
    </w:p>
    <w:p w:rsidR="00761131" w:rsidRPr="00E82971" w:rsidRDefault="00761131" w:rsidP="008645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2. Перечень оборудования, инвентаря и другого индивидуального имущества (при наличии).</w:t>
      </w:r>
    </w:p>
    <w:p w:rsidR="00761131" w:rsidRPr="00E82971" w:rsidRDefault="00761131" w:rsidP="008645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3. Акт приема-передачи  объекта аренды.</w:t>
      </w:r>
    </w:p>
    <w:p w:rsidR="00761131" w:rsidRPr="00E82971" w:rsidRDefault="00761131" w:rsidP="008645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 Расчет арендной платы.</w:t>
      </w:r>
    </w:p>
    <w:p w:rsidR="00761131" w:rsidRDefault="00761131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 Договор платы за землю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(в соответствии с п. 3.7. Примерного договора)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6113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C40FDD" w:rsidRDefault="00C40FDD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11. ЮРИДИЧЕСКИЕ АДРЕСА И БАНКОВСКИЕ РЕКВИЗИТЫ СТОРОН </w:t>
      </w: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757"/>
        <w:gridCol w:w="4424"/>
      </w:tblGrid>
      <w:tr w:rsidR="00761131" w:rsidRPr="00E82971">
        <w:tc>
          <w:tcPr>
            <w:tcW w:w="4757" w:type="dxa"/>
          </w:tcPr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АРЕНДОДАТЕЛЬ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83____, г. Донецк, ____________________________,</w:t>
            </w:r>
          </w:p>
          <w:p w:rsidR="00761131" w:rsidRPr="00E82971" w:rsidRDefault="00761131" w:rsidP="00CE4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Расчетный сче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 № _______________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МФО ____________________,</w:t>
            </w:r>
          </w:p>
          <w:p w:rsidR="00761131" w:rsidRPr="00E82971" w:rsidRDefault="00761131" w:rsidP="00CE4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Идентификационный код______________________,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Тел. _______________,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Факс ___________________,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Подпись_________________________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424" w:type="dxa"/>
          </w:tcPr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АРЕНДАТОР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_______________________________________,</w:t>
            </w:r>
          </w:p>
          <w:p w:rsidR="00761131" w:rsidRPr="00E82971" w:rsidRDefault="00761131" w:rsidP="00CE4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Расчетный счет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МФО __________________,</w:t>
            </w:r>
          </w:p>
          <w:p w:rsidR="00761131" w:rsidRPr="00E82971" w:rsidRDefault="00761131" w:rsidP="00CE4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Идентификационный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од___________________,</w:t>
            </w:r>
          </w:p>
          <w:p w:rsidR="00761131" w:rsidRPr="00CE43D6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43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Тел. ________________,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</w:r>
            <w:r w:rsidRPr="00CE43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Факс _______________,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43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Подпись______________________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761131" w:rsidRDefault="00761131" w:rsidP="00C40FD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761131" w:rsidSect="00DB7335">
      <w:headerReference w:type="default" r:id="rId10"/>
      <w:headerReference w:type="first" r:id="rId11"/>
      <w:pgSz w:w="11906" w:h="16838"/>
      <w:pgMar w:top="1134" w:right="567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B29" w:rsidRDefault="00423B29" w:rsidP="00232374">
      <w:pPr>
        <w:spacing w:after="0" w:line="240" w:lineRule="auto"/>
      </w:pPr>
      <w:r>
        <w:separator/>
      </w:r>
    </w:p>
  </w:endnote>
  <w:endnote w:type="continuationSeparator" w:id="1">
    <w:p w:rsidR="00423B29" w:rsidRDefault="00423B29" w:rsidP="0023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B29" w:rsidRDefault="00423B29" w:rsidP="00232374">
      <w:pPr>
        <w:spacing w:after="0" w:line="240" w:lineRule="auto"/>
      </w:pPr>
      <w:r>
        <w:separator/>
      </w:r>
    </w:p>
  </w:footnote>
  <w:footnote w:type="continuationSeparator" w:id="1">
    <w:p w:rsidR="00423B29" w:rsidRDefault="00423B29" w:rsidP="0023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31" w:rsidRDefault="00E41BA9" w:rsidP="00DB7335">
    <w:pPr>
      <w:pStyle w:val="a5"/>
      <w:spacing w:after="0" w:line="240" w:lineRule="auto"/>
      <w:jc w:val="center"/>
    </w:pPr>
    <w:r>
      <w:fldChar w:fldCharType="begin"/>
    </w:r>
    <w:r w:rsidR="00DB7335">
      <w:instrText>PAGE   \* MERGEFORMAT</w:instrText>
    </w:r>
    <w:r>
      <w:fldChar w:fldCharType="separate"/>
    </w:r>
    <w:r w:rsidR="00717817">
      <w:rPr>
        <w:noProof/>
      </w:rPr>
      <w:t>8</w:t>
    </w:r>
    <w:r>
      <w:fldChar w:fldCharType="end"/>
    </w:r>
  </w:p>
  <w:p w:rsidR="00DB7335" w:rsidRDefault="00DB7335" w:rsidP="00DB7335">
    <w:pPr>
      <w:pStyle w:val="a5"/>
      <w:spacing w:after="0" w:line="240" w:lineRule="auto"/>
      <w:jc w:val="right"/>
      <w:rPr>
        <w:rFonts w:ascii="Times New Roman" w:hAnsi="Times New Roman" w:cs="Times New Roman"/>
        <w:sz w:val="28"/>
      </w:rPr>
    </w:pPr>
  </w:p>
  <w:p w:rsidR="00DB7335" w:rsidRPr="00DB7335" w:rsidRDefault="00DB7335" w:rsidP="00DB7335">
    <w:pPr>
      <w:pStyle w:val="a5"/>
      <w:spacing w:after="240" w:line="240" w:lineRule="auto"/>
      <w:jc w:val="right"/>
      <w:rPr>
        <w:rFonts w:ascii="Times New Roman" w:hAnsi="Times New Roman" w:cs="Times New Roman"/>
        <w:sz w:val="28"/>
      </w:rPr>
    </w:pPr>
    <w:r w:rsidRPr="00DB7335">
      <w:rPr>
        <w:rFonts w:ascii="Times New Roman" w:hAnsi="Times New Roman" w:cs="Times New Roman"/>
        <w:sz w:val="28"/>
      </w:rPr>
      <w:t>Продолжение Приложения 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35" w:rsidRDefault="00DB7335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663AB"/>
    <w:rsid w:val="000132F8"/>
    <w:rsid w:val="00015E60"/>
    <w:rsid w:val="00021760"/>
    <w:rsid w:val="00025A56"/>
    <w:rsid w:val="00031B65"/>
    <w:rsid w:val="00046C31"/>
    <w:rsid w:val="00053BB8"/>
    <w:rsid w:val="000562F9"/>
    <w:rsid w:val="00065769"/>
    <w:rsid w:val="000701D7"/>
    <w:rsid w:val="00075661"/>
    <w:rsid w:val="00087D85"/>
    <w:rsid w:val="000A73F3"/>
    <w:rsid w:val="000B3D69"/>
    <w:rsid w:val="000E0790"/>
    <w:rsid w:val="00110D5B"/>
    <w:rsid w:val="001454AC"/>
    <w:rsid w:val="001551F9"/>
    <w:rsid w:val="00157642"/>
    <w:rsid w:val="00172C6F"/>
    <w:rsid w:val="00180345"/>
    <w:rsid w:val="00185C7D"/>
    <w:rsid w:val="001A5277"/>
    <w:rsid w:val="001A57F6"/>
    <w:rsid w:val="001A7F5D"/>
    <w:rsid w:val="001B04C2"/>
    <w:rsid w:val="001B10F2"/>
    <w:rsid w:val="001B249D"/>
    <w:rsid w:val="001B53CC"/>
    <w:rsid w:val="001E196F"/>
    <w:rsid w:val="001E4CBF"/>
    <w:rsid w:val="001E6E18"/>
    <w:rsid w:val="00216C81"/>
    <w:rsid w:val="002255C2"/>
    <w:rsid w:val="00232374"/>
    <w:rsid w:val="00244374"/>
    <w:rsid w:val="00283BEB"/>
    <w:rsid w:val="002A034C"/>
    <w:rsid w:val="002C4B14"/>
    <w:rsid w:val="002D0B87"/>
    <w:rsid w:val="002D49D8"/>
    <w:rsid w:val="002D7FE8"/>
    <w:rsid w:val="00301B1D"/>
    <w:rsid w:val="00304F25"/>
    <w:rsid w:val="003054CF"/>
    <w:rsid w:val="00315867"/>
    <w:rsid w:val="00322B7B"/>
    <w:rsid w:val="00337CE7"/>
    <w:rsid w:val="00344329"/>
    <w:rsid w:val="00363861"/>
    <w:rsid w:val="003679E9"/>
    <w:rsid w:val="00373D73"/>
    <w:rsid w:val="00374295"/>
    <w:rsid w:val="003765FC"/>
    <w:rsid w:val="00387611"/>
    <w:rsid w:val="003928A4"/>
    <w:rsid w:val="003C7BFA"/>
    <w:rsid w:val="003D00B6"/>
    <w:rsid w:val="003D0445"/>
    <w:rsid w:val="003E1BF8"/>
    <w:rsid w:val="003E446B"/>
    <w:rsid w:val="00410942"/>
    <w:rsid w:val="00411AB2"/>
    <w:rsid w:val="00423B29"/>
    <w:rsid w:val="00454CA3"/>
    <w:rsid w:val="00455153"/>
    <w:rsid w:val="00467F19"/>
    <w:rsid w:val="00481F6A"/>
    <w:rsid w:val="00486F55"/>
    <w:rsid w:val="004917A8"/>
    <w:rsid w:val="00493855"/>
    <w:rsid w:val="00493D3E"/>
    <w:rsid w:val="004971B5"/>
    <w:rsid w:val="004A1A06"/>
    <w:rsid w:val="004B7817"/>
    <w:rsid w:val="004C4EF0"/>
    <w:rsid w:val="004D7FEE"/>
    <w:rsid w:val="004F0E82"/>
    <w:rsid w:val="004F5E95"/>
    <w:rsid w:val="004F6268"/>
    <w:rsid w:val="00504D89"/>
    <w:rsid w:val="00534E76"/>
    <w:rsid w:val="00545CD4"/>
    <w:rsid w:val="00546C8D"/>
    <w:rsid w:val="00560209"/>
    <w:rsid w:val="005719B9"/>
    <w:rsid w:val="00581A17"/>
    <w:rsid w:val="005904D3"/>
    <w:rsid w:val="0059127B"/>
    <w:rsid w:val="00595ABC"/>
    <w:rsid w:val="005A3200"/>
    <w:rsid w:val="005A5F5D"/>
    <w:rsid w:val="005C196D"/>
    <w:rsid w:val="005D7FB8"/>
    <w:rsid w:val="005E1763"/>
    <w:rsid w:val="005E1E9E"/>
    <w:rsid w:val="00611A19"/>
    <w:rsid w:val="00617DC6"/>
    <w:rsid w:val="006462E5"/>
    <w:rsid w:val="00657143"/>
    <w:rsid w:val="006C6F36"/>
    <w:rsid w:val="006E5530"/>
    <w:rsid w:val="00701874"/>
    <w:rsid w:val="00710DD6"/>
    <w:rsid w:val="00717817"/>
    <w:rsid w:val="00717BFA"/>
    <w:rsid w:val="007505DA"/>
    <w:rsid w:val="00753465"/>
    <w:rsid w:val="00761131"/>
    <w:rsid w:val="00780F01"/>
    <w:rsid w:val="0079685E"/>
    <w:rsid w:val="007A00E3"/>
    <w:rsid w:val="007B2853"/>
    <w:rsid w:val="007B2B99"/>
    <w:rsid w:val="007B47DF"/>
    <w:rsid w:val="007B68B4"/>
    <w:rsid w:val="007C51A8"/>
    <w:rsid w:val="007E054A"/>
    <w:rsid w:val="007E186D"/>
    <w:rsid w:val="007F7C18"/>
    <w:rsid w:val="00811260"/>
    <w:rsid w:val="00812B1E"/>
    <w:rsid w:val="00842206"/>
    <w:rsid w:val="0085302E"/>
    <w:rsid w:val="008559A8"/>
    <w:rsid w:val="008624DD"/>
    <w:rsid w:val="00864575"/>
    <w:rsid w:val="0086459C"/>
    <w:rsid w:val="00867910"/>
    <w:rsid w:val="00871E5F"/>
    <w:rsid w:val="0088248A"/>
    <w:rsid w:val="00886EAB"/>
    <w:rsid w:val="008932BE"/>
    <w:rsid w:val="0089531A"/>
    <w:rsid w:val="00897899"/>
    <w:rsid w:val="008A36F7"/>
    <w:rsid w:val="008C5F11"/>
    <w:rsid w:val="008D2DD0"/>
    <w:rsid w:val="008E0ADA"/>
    <w:rsid w:val="008E15E7"/>
    <w:rsid w:val="008E66FC"/>
    <w:rsid w:val="008F10F8"/>
    <w:rsid w:val="00913C07"/>
    <w:rsid w:val="00913CB5"/>
    <w:rsid w:val="00920CAA"/>
    <w:rsid w:val="009370EA"/>
    <w:rsid w:val="00946F65"/>
    <w:rsid w:val="00961334"/>
    <w:rsid w:val="009638C7"/>
    <w:rsid w:val="00982DC0"/>
    <w:rsid w:val="009A19A5"/>
    <w:rsid w:val="009C186C"/>
    <w:rsid w:val="009C7B67"/>
    <w:rsid w:val="009D3B40"/>
    <w:rsid w:val="009D6C9C"/>
    <w:rsid w:val="009F14A6"/>
    <w:rsid w:val="00A01AE8"/>
    <w:rsid w:val="00A10260"/>
    <w:rsid w:val="00A30938"/>
    <w:rsid w:val="00A36276"/>
    <w:rsid w:val="00A371F9"/>
    <w:rsid w:val="00A40D2C"/>
    <w:rsid w:val="00A649B1"/>
    <w:rsid w:val="00A663AB"/>
    <w:rsid w:val="00A702DE"/>
    <w:rsid w:val="00A7466A"/>
    <w:rsid w:val="00A749DD"/>
    <w:rsid w:val="00A757ED"/>
    <w:rsid w:val="00A76B21"/>
    <w:rsid w:val="00AA5244"/>
    <w:rsid w:val="00AD68C1"/>
    <w:rsid w:val="00AF0CE4"/>
    <w:rsid w:val="00AF2316"/>
    <w:rsid w:val="00AF48B1"/>
    <w:rsid w:val="00AF702E"/>
    <w:rsid w:val="00B05C05"/>
    <w:rsid w:val="00B33E84"/>
    <w:rsid w:val="00B42588"/>
    <w:rsid w:val="00B42978"/>
    <w:rsid w:val="00B51FE2"/>
    <w:rsid w:val="00B539F0"/>
    <w:rsid w:val="00B73E5F"/>
    <w:rsid w:val="00B75DFE"/>
    <w:rsid w:val="00B94699"/>
    <w:rsid w:val="00BA0FAB"/>
    <w:rsid w:val="00BA391E"/>
    <w:rsid w:val="00BB4016"/>
    <w:rsid w:val="00BB5464"/>
    <w:rsid w:val="00BC6B1E"/>
    <w:rsid w:val="00BC78F9"/>
    <w:rsid w:val="00BD6643"/>
    <w:rsid w:val="00BF2FCE"/>
    <w:rsid w:val="00C14E01"/>
    <w:rsid w:val="00C16AA9"/>
    <w:rsid w:val="00C3102F"/>
    <w:rsid w:val="00C367D2"/>
    <w:rsid w:val="00C40FDD"/>
    <w:rsid w:val="00C602E6"/>
    <w:rsid w:val="00C7653E"/>
    <w:rsid w:val="00C81973"/>
    <w:rsid w:val="00C835E9"/>
    <w:rsid w:val="00C97C80"/>
    <w:rsid w:val="00CA440D"/>
    <w:rsid w:val="00CB09F2"/>
    <w:rsid w:val="00CC434B"/>
    <w:rsid w:val="00CC48EC"/>
    <w:rsid w:val="00CC5A10"/>
    <w:rsid w:val="00CC73AF"/>
    <w:rsid w:val="00CE43D6"/>
    <w:rsid w:val="00CE57BA"/>
    <w:rsid w:val="00CF6419"/>
    <w:rsid w:val="00CF714A"/>
    <w:rsid w:val="00D055C7"/>
    <w:rsid w:val="00D13E04"/>
    <w:rsid w:val="00D16619"/>
    <w:rsid w:val="00D16E98"/>
    <w:rsid w:val="00D2578C"/>
    <w:rsid w:val="00D35C7F"/>
    <w:rsid w:val="00D423DE"/>
    <w:rsid w:val="00D43F55"/>
    <w:rsid w:val="00D44EB6"/>
    <w:rsid w:val="00D743CC"/>
    <w:rsid w:val="00DB7335"/>
    <w:rsid w:val="00E031EA"/>
    <w:rsid w:val="00E0795C"/>
    <w:rsid w:val="00E16302"/>
    <w:rsid w:val="00E20DEF"/>
    <w:rsid w:val="00E215B7"/>
    <w:rsid w:val="00E37605"/>
    <w:rsid w:val="00E41BA9"/>
    <w:rsid w:val="00E64C08"/>
    <w:rsid w:val="00E82971"/>
    <w:rsid w:val="00E83D5E"/>
    <w:rsid w:val="00EB7034"/>
    <w:rsid w:val="00EE0DBF"/>
    <w:rsid w:val="00EE4D81"/>
    <w:rsid w:val="00EF0325"/>
    <w:rsid w:val="00F04C21"/>
    <w:rsid w:val="00F23642"/>
    <w:rsid w:val="00F30B49"/>
    <w:rsid w:val="00F31DE3"/>
    <w:rsid w:val="00F53EDA"/>
    <w:rsid w:val="00F700D5"/>
    <w:rsid w:val="00F77F07"/>
    <w:rsid w:val="00F8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A01AE8"/>
    <w:pPr>
      <w:spacing w:after="0" w:line="240" w:lineRule="auto"/>
      <w:jc w:val="center"/>
    </w:pPr>
    <w:rPr>
      <w:color w:val="000000"/>
      <w:sz w:val="28"/>
      <w:szCs w:val="28"/>
      <w:lang w:val="uk-UA" w:eastAsia="ru-RU"/>
    </w:rPr>
  </w:style>
  <w:style w:type="character" w:customStyle="1" w:styleId="TitleChar">
    <w:name w:val="Title Char"/>
    <w:uiPriority w:val="99"/>
    <w:locked/>
    <w:rsid w:val="001E196F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A01AE8"/>
    <w:rPr>
      <w:color w:val="000000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rsid w:val="002323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32374"/>
    <w:rPr>
      <w:lang w:eastAsia="en-US"/>
    </w:rPr>
  </w:style>
  <w:style w:type="paragraph" w:styleId="a7">
    <w:name w:val="footer"/>
    <w:basedOn w:val="a"/>
    <w:link w:val="a8"/>
    <w:uiPriority w:val="99"/>
    <w:semiHidden/>
    <w:rsid w:val="002323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32374"/>
    <w:rPr>
      <w:lang w:eastAsia="en-US"/>
    </w:rPr>
  </w:style>
  <w:style w:type="character" w:styleId="a9">
    <w:name w:val="page number"/>
    <w:basedOn w:val="a0"/>
    <w:uiPriority w:val="99"/>
    <w:rsid w:val="006462E5"/>
  </w:style>
  <w:style w:type="paragraph" w:styleId="aa">
    <w:name w:val="Normal (Web)"/>
    <w:basedOn w:val="a"/>
    <w:uiPriority w:val="99"/>
    <w:semiHidden/>
    <w:unhideWhenUsed/>
    <w:rsid w:val="00C6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65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A01AE8"/>
    <w:pPr>
      <w:spacing w:after="0" w:line="240" w:lineRule="auto"/>
      <w:jc w:val="center"/>
    </w:pPr>
    <w:rPr>
      <w:color w:val="000000"/>
      <w:sz w:val="28"/>
      <w:szCs w:val="28"/>
      <w:lang w:val="uk-UA" w:eastAsia="ru-RU"/>
    </w:rPr>
  </w:style>
  <w:style w:type="character" w:customStyle="1" w:styleId="TitleChar">
    <w:name w:val="Title Char"/>
    <w:uiPriority w:val="99"/>
    <w:locked/>
    <w:rsid w:val="001E196F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A01AE8"/>
    <w:rPr>
      <w:color w:val="000000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rsid w:val="002323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32374"/>
    <w:rPr>
      <w:lang w:eastAsia="en-US"/>
    </w:rPr>
  </w:style>
  <w:style w:type="paragraph" w:styleId="a7">
    <w:name w:val="footer"/>
    <w:basedOn w:val="a"/>
    <w:link w:val="a8"/>
    <w:uiPriority w:val="99"/>
    <w:semiHidden/>
    <w:rsid w:val="002323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32374"/>
    <w:rPr>
      <w:lang w:eastAsia="en-US"/>
    </w:rPr>
  </w:style>
  <w:style w:type="character" w:styleId="a9">
    <w:name w:val="page number"/>
    <w:basedOn w:val="a0"/>
    <w:uiPriority w:val="99"/>
    <w:rsid w:val="006462E5"/>
  </w:style>
  <w:style w:type="paragraph" w:styleId="aa">
    <w:name w:val="Normal (Web)"/>
    <w:basedOn w:val="a"/>
    <w:uiPriority w:val="99"/>
    <w:semiHidden/>
    <w:unhideWhenUsed/>
    <w:rsid w:val="00C6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65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1000-30-2017011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1000-1350-2016-08-1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1000-1100-20170614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20B4-B159-4294-AEB8-17C9D528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</cp:revision>
  <cp:lastPrinted>2016-07-05T10:57:00Z</cp:lastPrinted>
  <dcterms:created xsi:type="dcterms:W3CDTF">2017-07-03T06:20:00Z</dcterms:created>
  <dcterms:modified xsi:type="dcterms:W3CDTF">2017-07-03T06:35:00Z</dcterms:modified>
</cp:coreProperties>
</file>