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89" w:rsidRPr="003A72A6" w:rsidRDefault="008E1C89" w:rsidP="008E1C89">
      <w:pPr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8E1C89" w:rsidRPr="003A72A6" w:rsidRDefault="008E1C89" w:rsidP="008E1C89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89" w:rsidRPr="003A72A6" w:rsidRDefault="008E1C89" w:rsidP="008E1C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1C89" w:rsidRPr="003A72A6" w:rsidRDefault="008E1C89" w:rsidP="008E1C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1C89" w:rsidRPr="00A016CD" w:rsidRDefault="008E1C89" w:rsidP="008E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D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8E1C89" w:rsidRPr="00070106" w:rsidRDefault="008E1C89" w:rsidP="008E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D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ЦЕНТРАЛИЗОВАННОЙ</w:t>
      </w:r>
      <w:r w:rsidRPr="00070106">
        <w:rPr>
          <w:rFonts w:ascii="Times New Roman" w:hAnsi="Times New Roman" w:cs="Times New Roman"/>
          <w:b/>
          <w:sz w:val="28"/>
          <w:szCs w:val="28"/>
        </w:rPr>
        <w:t xml:space="preserve"> ЛАБОРАТОРИИ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ВИЧ-ИНФЕКЦИИ, ВЕНЕРИЧЕСКИХ </w:t>
      </w:r>
      <w:r w:rsidRPr="00070106">
        <w:rPr>
          <w:rFonts w:ascii="Times New Roman" w:hAnsi="Times New Roman" w:cs="Times New Roman"/>
          <w:b/>
          <w:sz w:val="28"/>
          <w:szCs w:val="28"/>
        </w:rPr>
        <w:t>ЗАБОЛЕВАНИЙ, ГЕПАТИТОВ ДЕРМАТОВЕНЕРОЛОГИЧЕСКОГО ЦЕНТРА, ДИСПАНСЕРА</w:t>
      </w:r>
    </w:p>
    <w:p w:rsidR="008E1C89" w:rsidRPr="003A72A6" w:rsidRDefault="008E1C89" w:rsidP="008E1C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89" w:rsidRPr="003A72A6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3A72A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порядок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Городской централизованной лаборатории диагностики ВИЧ-инфекции, венерических заболеваний, гепатитов </w:t>
      </w:r>
      <w:r w:rsidRPr="003A72A6">
        <w:rPr>
          <w:rFonts w:ascii="Times New Roman" w:hAnsi="Times New Roman" w:cs="Times New Roman"/>
          <w:sz w:val="28"/>
          <w:szCs w:val="28"/>
        </w:rPr>
        <w:t>дерматовенерологического центра, диспансера.</w:t>
      </w:r>
    </w:p>
    <w:p w:rsidR="008E1C89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C89" w:rsidRPr="003A72A6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Городская централизованная лаборатория диагностики ВИЧ-инфекции, венерических заболеваний, гепатитов (далее - Лаборатория</w:t>
      </w:r>
      <w:r w:rsidRPr="003A72A6">
        <w:rPr>
          <w:rFonts w:ascii="Times New Roman" w:hAnsi="Times New Roman" w:cs="Times New Roman"/>
          <w:sz w:val="28"/>
          <w:szCs w:val="28"/>
        </w:rPr>
        <w:t>) явл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3A72A6">
        <w:rPr>
          <w:rFonts w:ascii="Times New Roman" w:hAnsi="Times New Roman" w:cs="Times New Roman"/>
          <w:sz w:val="28"/>
          <w:szCs w:val="28"/>
        </w:rPr>
        <w:t>тся структурным подразделением дерматовенерологического центра, диспансера (далее - учреждение) в амбулаторных и стационарных условиях.</w:t>
      </w:r>
      <w:proofErr w:type="gramEnd"/>
    </w:p>
    <w:p w:rsidR="008E1C89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C89" w:rsidRPr="00C0646C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Лабораторию возглавляет заведующий, назначаемый на должность и освобождаемый</w:t>
      </w:r>
      <w:r w:rsidRPr="003A72A6">
        <w:rPr>
          <w:rFonts w:ascii="Times New Roman" w:hAnsi="Times New Roman" w:cs="Times New Roman"/>
          <w:sz w:val="28"/>
          <w:szCs w:val="28"/>
        </w:rPr>
        <w:t xml:space="preserve"> от должности руководителем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 составе которой </w:t>
      </w:r>
      <w:r w:rsidRPr="00C0646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46C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6C">
        <w:rPr>
          <w:rFonts w:ascii="Times New Roman" w:hAnsi="Times New Roman" w:cs="Times New Roman"/>
          <w:sz w:val="28"/>
          <w:szCs w:val="28"/>
        </w:rPr>
        <w:t>.</w:t>
      </w:r>
    </w:p>
    <w:p w:rsidR="008E1C89" w:rsidRDefault="008E1C89" w:rsidP="008E1C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E1C89" w:rsidRPr="00C0646C" w:rsidRDefault="008E1C89" w:rsidP="008E1C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0646C">
        <w:rPr>
          <w:rFonts w:ascii="Times New Roman" w:hAnsi="Times New Roman" w:cs="Times New Roman"/>
          <w:sz w:val="28"/>
          <w:szCs w:val="28"/>
        </w:rPr>
        <w:t xml:space="preserve">4. На должность заведующего Лабораторией назначается врач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646C">
        <w:rPr>
          <w:rFonts w:ascii="Times New Roman" w:hAnsi="Times New Roman" w:cs="Times New Roman"/>
          <w:sz w:val="28"/>
          <w:szCs w:val="28"/>
        </w:rPr>
        <w:t xml:space="preserve"> лаборант</w:t>
      </w:r>
      <w:r>
        <w:rPr>
          <w:rFonts w:ascii="Times New Roman" w:hAnsi="Times New Roman" w:cs="Times New Roman"/>
          <w:sz w:val="28"/>
          <w:szCs w:val="28"/>
        </w:rPr>
        <w:t>-иммунолог</w:t>
      </w:r>
      <w:r w:rsidRPr="00C0646C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6C">
        <w:rPr>
          <w:rFonts w:ascii="Times New Roman" w:hAnsi="Times New Roman" w:cs="Times New Roman"/>
          <w:sz w:val="28"/>
          <w:szCs w:val="28"/>
        </w:rPr>
        <w:t>.</w:t>
      </w:r>
    </w:p>
    <w:p w:rsidR="008E1C89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C89" w:rsidRPr="00C0646C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46C">
        <w:rPr>
          <w:rFonts w:ascii="Times New Roman" w:hAnsi="Times New Roman" w:cs="Times New Roman"/>
          <w:sz w:val="28"/>
          <w:szCs w:val="28"/>
        </w:rPr>
        <w:t xml:space="preserve">5. На должности врача врача-лаборанта, врача-лаборанта </w:t>
      </w:r>
      <w:proofErr w:type="gramStart"/>
      <w:r w:rsidRPr="00C0646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0646C">
        <w:rPr>
          <w:rFonts w:ascii="Times New Roman" w:hAnsi="Times New Roman" w:cs="Times New Roman"/>
          <w:sz w:val="28"/>
          <w:szCs w:val="28"/>
        </w:rPr>
        <w:t xml:space="preserve">ммунолога,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специальностям </w:t>
      </w:r>
      <w:r>
        <w:rPr>
          <w:rFonts w:ascii="Times New Roman" w:hAnsi="Times New Roman" w:cs="Times New Roman"/>
          <w:sz w:val="28"/>
          <w:szCs w:val="28"/>
        </w:rPr>
        <w:t xml:space="preserve">"лабораторная иммунология" </w:t>
      </w:r>
      <w:r w:rsidRPr="00C0646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E1C89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C89" w:rsidRPr="00C0646C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46C">
        <w:rPr>
          <w:rFonts w:ascii="Times New Roman" w:hAnsi="Times New Roman" w:cs="Times New Roman"/>
          <w:sz w:val="28"/>
          <w:szCs w:val="28"/>
        </w:rPr>
        <w:t>6. 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6C">
        <w:rPr>
          <w:rFonts w:ascii="Times New Roman" w:hAnsi="Times New Roman" w:cs="Times New Roman"/>
          <w:sz w:val="28"/>
          <w:szCs w:val="28"/>
        </w:rPr>
        <w:t xml:space="preserve"> осуществляют следующие функции:</w:t>
      </w:r>
    </w:p>
    <w:p w:rsidR="008E1C89" w:rsidRPr="003A72A6" w:rsidRDefault="008E1C89" w:rsidP="008E1C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C">
        <w:rPr>
          <w:rFonts w:ascii="Times New Roman" w:hAnsi="Times New Roman" w:cs="Times New Roman"/>
          <w:sz w:val="28"/>
          <w:szCs w:val="28"/>
        </w:rPr>
        <w:t>проведение лабораторных исследований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других исследований</w:t>
      </w:r>
      <w:r w:rsidRPr="003A72A6">
        <w:rPr>
          <w:rFonts w:ascii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2A6">
        <w:rPr>
          <w:rFonts w:ascii="Times New Roman" w:hAnsi="Times New Roman" w:cs="Times New Roman"/>
          <w:sz w:val="28"/>
          <w:szCs w:val="28"/>
        </w:rPr>
        <w:t xml:space="preserve">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8E1C89" w:rsidRDefault="008E1C89" w:rsidP="008E1C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обеспечение медицинских работников клинических подразделений, занимающихся сбором биологического материала, инструкциями о правилах </w:t>
      </w:r>
    </w:p>
    <w:p w:rsidR="008E1C89" w:rsidRDefault="008E1C89" w:rsidP="008E1C89">
      <w:pPr>
        <w:ind w:left="5665"/>
        <w:jc w:val="both"/>
        <w:rPr>
          <w:rFonts w:ascii="Times New Roman" w:hAnsi="Times New Roman" w:cs="Times New Roman"/>
          <w:sz w:val="28"/>
          <w:szCs w:val="28"/>
        </w:rPr>
      </w:pPr>
      <w:r w:rsidRPr="00F0512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9</w:t>
      </w:r>
    </w:p>
    <w:p w:rsidR="008E1C89" w:rsidRPr="002E0C0B" w:rsidRDefault="008E1C89" w:rsidP="008E1C89">
      <w:pPr>
        <w:ind w:left="5665"/>
        <w:jc w:val="both"/>
        <w:rPr>
          <w:rFonts w:ascii="Times New Roman" w:hAnsi="Times New Roman" w:cs="Times New Roman"/>
          <w:sz w:val="16"/>
          <w:szCs w:val="16"/>
        </w:rPr>
      </w:pPr>
    </w:p>
    <w:p w:rsidR="008E1C89" w:rsidRDefault="008E1C89" w:rsidP="008E1C89">
      <w:pPr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взятия, хранения и транспортировки биологического материала,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гарантирующими</w:t>
      </w:r>
      <w:proofErr w:type="gramEnd"/>
      <w:r w:rsidRPr="003A72A6">
        <w:rPr>
          <w:rFonts w:ascii="Times New Roman" w:hAnsi="Times New Roman" w:cs="Times New Roman"/>
          <w:sz w:val="28"/>
          <w:szCs w:val="28"/>
        </w:rPr>
        <w:t xml:space="preserve"> стабильность образцов и надежность результатов исследований;</w:t>
      </w:r>
    </w:p>
    <w:p w:rsidR="008E1C89" w:rsidRPr="003A72A6" w:rsidRDefault="008E1C89" w:rsidP="008E1C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получение образцов биологического материала, пригодных для исследования;</w:t>
      </w:r>
    </w:p>
    <w:p w:rsidR="008E1C89" w:rsidRPr="003A72A6" w:rsidRDefault="008E1C89" w:rsidP="008E1C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проведение контроля качества лабораторных исследований путем систематического проведения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8E1C89" w:rsidRPr="002E0C0B" w:rsidRDefault="008E1C89" w:rsidP="008E1C8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1C89" w:rsidRPr="002B7576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76">
        <w:rPr>
          <w:rFonts w:ascii="Times New Roman" w:hAnsi="Times New Roman" w:cs="Times New Roman"/>
          <w:sz w:val="28"/>
          <w:szCs w:val="28"/>
        </w:rPr>
        <w:t>7. В структуре Лаборатории рекомендуется предусматривать следующие отделы:</w:t>
      </w:r>
    </w:p>
    <w:p w:rsidR="008E1C89" w:rsidRPr="002B7576" w:rsidRDefault="008E1C89" w:rsidP="008E1C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76">
        <w:rPr>
          <w:rFonts w:ascii="Times New Roman" w:hAnsi="Times New Roman" w:cs="Times New Roman"/>
          <w:sz w:val="28"/>
          <w:szCs w:val="28"/>
        </w:rPr>
        <w:t>отдел диагностики ВИЧ-инфекции;</w:t>
      </w:r>
    </w:p>
    <w:p w:rsidR="008E1C89" w:rsidRPr="002B7576" w:rsidRDefault="008E1C89" w:rsidP="008E1C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76">
        <w:rPr>
          <w:rFonts w:ascii="Times New Roman" w:hAnsi="Times New Roman" w:cs="Times New Roman"/>
          <w:sz w:val="28"/>
          <w:szCs w:val="28"/>
        </w:rPr>
        <w:t>отдел диагностики вен</w:t>
      </w:r>
      <w:r>
        <w:rPr>
          <w:rFonts w:ascii="Times New Roman" w:hAnsi="Times New Roman" w:cs="Times New Roman"/>
          <w:sz w:val="28"/>
          <w:szCs w:val="28"/>
        </w:rPr>
        <w:t xml:space="preserve">ерических </w:t>
      </w:r>
      <w:r w:rsidRPr="002B7576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8E1C89" w:rsidRPr="002B7576" w:rsidRDefault="008E1C89" w:rsidP="008E1C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76">
        <w:rPr>
          <w:rFonts w:ascii="Times New Roman" w:hAnsi="Times New Roman" w:cs="Times New Roman"/>
          <w:sz w:val="28"/>
          <w:szCs w:val="28"/>
        </w:rPr>
        <w:t xml:space="preserve">отдел диагностики </w:t>
      </w:r>
      <w:r w:rsidRPr="002B7576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2B7576">
        <w:rPr>
          <w:rFonts w:ascii="Times New Roman" w:hAnsi="Times New Roman" w:cs="Times New Roman"/>
          <w:sz w:val="28"/>
          <w:szCs w:val="28"/>
        </w:rPr>
        <w:t xml:space="preserve"> инфекций;</w:t>
      </w:r>
    </w:p>
    <w:p w:rsidR="008E1C89" w:rsidRPr="002B7576" w:rsidRDefault="008E1C89" w:rsidP="008E1C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76">
        <w:rPr>
          <w:rFonts w:ascii="Times New Roman" w:hAnsi="Times New Roman" w:cs="Times New Roman"/>
          <w:sz w:val="28"/>
          <w:szCs w:val="28"/>
        </w:rPr>
        <w:t>отдел диагностики гепатитов;</w:t>
      </w:r>
    </w:p>
    <w:p w:rsidR="008E1C89" w:rsidRPr="002E0C0B" w:rsidRDefault="008E1C89" w:rsidP="008E1C8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1C89" w:rsidRPr="002E0C0B" w:rsidRDefault="008E1C89" w:rsidP="008E1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2E0C0B">
        <w:rPr>
          <w:rFonts w:ascii="Times New Roman" w:hAnsi="Times New Roman"/>
          <w:sz w:val="28"/>
          <w:szCs w:val="28"/>
        </w:rPr>
        <w:t>римерный табель материально-технического</w:t>
      </w:r>
      <w:r w:rsidRPr="002E0C0B">
        <w:rPr>
          <w:rFonts w:ascii="Times New Roman" w:hAnsi="Times New Roman" w:cs="Times New Roman"/>
          <w:sz w:val="28"/>
          <w:szCs w:val="28"/>
        </w:rPr>
        <w:t xml:space="preserve"> оснащения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0B">
        <w:rPr>
          <w:rFonts w:ascii="Times New Roman" w:hAnsi="Times New Roman" w:cs="Times New Roman"/>
          <w:sz w:val="28"/>
          <w:szCs w:val="28"/>
        </w:rPr>
        <w:t xml:space="preserve">централизованных лабораторий диагностики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2E0C0B">
        <w:rPr>
          <w:rFonts w:ascii="Times New Roman" w:hAnsi="Times New Roman" w:cs="Times New Roman"/>
          <w:sz w:val="28"/>
          <w:szCs w:val="28"/>
        </w:rPr>
        <w:t>-инфекции, венерических заболеваний, гепатитов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C89" w:rsidRPr="003A72A6" w:rsidRDefault="008E1C89" w:rsidP="008E1C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5560"/>
        <w:gridCol w:w="3097"/>
      </w:tblGrid>
      <w:tr w:rsidR="008E1C89" w:rsidRPr="003A72A6" w:rsidTr="008F27E1">
        <w:trPr>
          <w:trHeight w:val="839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0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оборудование)</w:t>
            </w:r>
          </w:p>
        </w:tc>
        <w:tc>
          <w:tcPr>
            <w:tcW w:w="3097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</w:t>
            </w:r>
          </w:p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E1C89" w:rsidRPr="003A72A6" w:rsidTr="008F27E1">
        <w:trPr>
          <w:trHeight w:val="603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Прибор для чтения результатов иммуноферментного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ридер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для ИФА)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601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Устройство для иммуноферментного анализа промывающее автоматическое (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вошер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365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Инактиватор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 крови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13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Термостат суховоздушный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320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Термошейкер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для инкубации 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иммунопланшет</w:t>
            </w:r>
            <w:proofErr w:type="spellEnd"/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Набор пипеточных дозаторов одноканальных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Набор пипеточных дозаторов восьмиканальных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Облучатели бактерицидные настенные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по числу рабочих комнат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Дистиллятор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98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Сухожаровой шкаф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Лабораторная мебель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по числу рабочих мест</w:t>
            </w:r>
          </w:p>
        </w:tc>
      </w:tr>
      <w:tr w:rsidR="008E1C89" w:rsidRPr="003A72A6" w:rsidTr="008F27E1">
        <w:trPr>
          <w:trHeight w:val="476"/>
        </w:trPr>
        <w:tc>
          <w:tcPr>
            <w:tcW w:w="826" w:type="dxa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0" w:type="dxa"/>
            <w:vAlign w:val="center"/>
          </w:tcPr>
          <w:p w:rsidR="008E1C89" w:rsidRPr="003A72A6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3097" w:type="dxa"/>
            <w:vAlign w:val="center"/>
          </w:tcPr>
          <w:p w:rsidR="008E1C89" w:rsidRPr="003A72A6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8E1C89" w:rsidRDefault="008E1C89" w:rsidP="008E1C89">
      <w:pPr>
        <w:ind w:left="5130"/>
        <w:rPr>
          <w:rFonts w:ascii="Times New Roman" w:hAnsi="Times New Roman" w:cs="Times New Roman"/>
          <w:sz w:val="28"/>
          <w:szCs w:val="28"/>
        </w:rPr>
        <w:sectPr w:rsidR="008E1C89" w:rsidSect="00A41D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1C89" w:rsidRDefault="008E1C89" w:rsidP="008E1C8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E1C89" w:rsidRPr="002E0C0B" w:rsidRDefault="008E1C89" w:rsidP="008E1C8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E0C0B">
        <w:rPr>
          <w:rFonts w:ascii="Times New Roman" w:hAnsi="Times New Roman" w:cs="Times New Roman"/>
          <w:sz w:val="28"/>
          <w:szCs w:val="28"/>
        </w:rPr>
        <w:t>Продолжение приложения 9</w:t>
      </w:r>
    </w:p>
    <w:p w:rsidR="008E1C89" w:rsidRPr="00A62C16" w:rsidRDefault="008E1C89" w:rsidP="008E1C8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1C89" w:rsidRPr="002E0C0B" w:rsidRDefault="008E1C89" w:rsidP="008E1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C0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0C0B">
        <w:rPr>
          <w:rFonts w:ascii="Times New Roman" w:hAnsi="Times New Roman" w:cs="Times New Roman"/>
          <w:sz w:val="28"/>
          <w:szCs w:val="28"/>
        </w:rPr>
        <w:t xml:space="preserve">екомендуемые штатные нормативы централизованных лабораторий диагностики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2E0C0B">
        <w:rPr>
          <w:rFonts w:ascii="Times New Roman" w:hAnsi="Times New Roman" w:cs="Times New Roman"/>
          <w:sz w:val="28"/>
          <w:szCs w:val="28"/>
        </w:rPr>
        <w:t>-инфекции, венерических заболеваний, гепатитов и централизованных серологических лабораторий:</w:t>
      </w:r>
    </w:p>
    <w:p w:rsidR="008E1C89" w:rsidRPr="00A62C16" w:rsidRDefault="008E1C89" w:rsidP="008E1C8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10"/>
        <w:gridCol w:w="5220"/>
      </w:tblGrid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      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должностей     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Заведующий централизованной лабораторией диагностики ВИЧ-инфекции, оппортунистических инфекций и других заболеваний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в каждой лаборатории</w:t>
            </w:r>
          </w:p>
        </w:tc>
      </w:tr>
      <w:tr w:rsidR="008E1C89" w:rsidRPr="00A706C3" w:rsidTr="008F27E1">
        <w:tc>
          <w:tcPr>
            <w:tcW w:w="9558" w:type="dxa"/>
            <w:gridSpan w:val="3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Отдел диагностики ВИЧ-инфекции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Врач-лаборант  (лаборант с высшим образованием)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180 сывороток крови на 1 рабочую смену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Фельдшер-лаборант (лаборант)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– 2 должности на 1 должность врача-лаборанта (лаборанта с высшим образованием)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3 должности врача-лаборанта (лаборанта с высшим образованием), фельдшеров-лаборантов (лаборантов)</w:t>
            </w:r>
          </w:p>
        </w:tc>
      </w:tr>
      <w:tr w:rsidR="008E1C89" w:rsidRPr="00A706C3" w:rsidTr="008F27E1">
        <w:tc>
          <w:tcPr>
            <w:tcW w:w="9558" w:type="dxa"/>
            <w:gridSpan w:val="3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Отдел диагностики </w:t>
            </w:r>
            <w:proofErr w:type="spellStart"/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вензаболеваний</w:t>
            </w:r>
            <w:proofErr w:type="spellEnd"/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Врач-лаборант  (лаборант с высшим образованием)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каждые 150 сывороток крови на 1 рабочую смену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Фельдшер-лаборант (лаборант)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каждые 75 сывороток крови на 1 рабочую смену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3 должности врача-лаборанта (лаборанта с высшим образованием), фельдшеров-лаборантов (лаборантов)</w:t>
            </w:r>
          </w:p>
        </w:tc>
      </w:tr>
      <w:tr w:rsidR="008E1C89" w:rsidRPr="00A706C3" w:rsidTr="008F27E1">
        <w:tc>
          <w:tcPr>
            <w:tcW w:w="9558" w:type="dxa"/>
            <w:gridSpan w:val="3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Отдел диагностики</w:t>
            </w:r>
            <w:r w:rsidRPr="00A7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TORCH-</w:t>
            </w: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Врач-лаборант  (лаборант с высшим образованием)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0,5 должность на 180 сывороток крови на 1 рабочую смену</w:t>
            </w:r>
          </w:p>
        </w:tc>
      </w:tr>
      <w:tr w:rsidR="008E1C89" w:rsidRPr="00A706C3" w:rsidTr="008F27E1">
        <w:tc>
          <w:tcPr>
            <w:tcW w:w="828" w:type="dxa"/>
            <w:tcBorders>
              <w:bottom w:val="nil"/>
            </w:tcBorders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bottom w:val="nil"/>
            </w:tcBorders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5220" w:type="dxa"/>
            <w:tcBorders>
              <w:bottom w:val="nil"/>
            </w:tcBorders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– 2 должности на 1 </w:t>
            </w:r>
          </w:p>
        </w:tc>
      </w:tr>
      <w:tr w:rsidR="008E1C89" w:rsidRPr="00A706C3" w:rsidTr="008F27E1">
        <w:tc>
          <w:tcPr>
            <w:tcW w:w="828" w:type="dxa"/>
            <w:tcBorders>
              <w:top w:val="single" w:sz="4" w:space="0" w:color="auto"/>
            </w:tcBorders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(лаборант)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должность врача-лаборанта (лаборанта с высшим образованием)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3 должности врача-лаборанта (лаборанта с высшим образованием), фельдшеров-лаборантов (лаборантов)</w:t>
            </w:r>
          </w:p>
        </w:tc>
      </w:tr>
      <w:tr w:rsidR="008E1C89" w:rsidRPr="00A706C3" w:rsidTr="008F27E1">
        <w:tc>
          <w:tcPr>
            <w:tcW w:w="9558" w:type="dxa"/>
            <w:gridSpan w:val="3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Отдел диагностики гепатитов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Врач-лаборант  (лаборант с высшим образованием)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180 сывороток крови на 1 рабочую смену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Фельдшер-лаборант (лаборант)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– 2 должности на 1 должность врача-лаборанта (лаборанта с высшим образованием)</w:t>
            </w:r>
          </w:p>
        </w:tc>
      </w:tr>
      <w:tr w:rsidR="008E1C89" w:rsidRPr="00A706C3" w:rsidTr="008F27E1">
        <w:tc>
          <w:tcPr>
            <w:tcW w:w="828" w:type="dxa"/>
          </w:tcPr>
          <w:p w:rsidR="008E1C89" w:rsidRPr="00A706C3" w:rsidRDefault="008E1C89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5220" w:type="dxa"/>
          </w:tcPr>
          <w:p w:rsidR="008E1C89" w:rsidRPr="00A706C3" w:rsidRDefault="008E1C89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C3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3 должности врача-лаборанта (лаборанта с высшим образованием), фельдшеров-лаборантов (лаборантов)</w:t>
            </w:r>
          </w:p>
        </w:tc>
      </w:tr>
    </w:tbl>
    <w:p w:rsidR="008E1C89" w:rsidRPr="003A72A6" w:rsidRDefault="008E1C89" w:rsidP="008E1C89">
      <w:pPr>
        <w:rPr>
          <w:rFonts w:ascii="Times New Roman" w:hAnsi="Times New Roman" w:cs="Times New Roman"/>
          <w:sz w:val="24"/>
          <w:szCs w:val="24"/>
        </w:rPr>
      </w:pPr>
    </w:p>
    <w:p w:rsidR="008E1C89" w:rsidRDefault="008E1C89"/>
    <w:sectPr w:rsidR="008E1C89" w:rsidSect="00A41DD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047"/>
    <w:multiLevelType w:val="hybridMultilevel"/>
    <w:tmpl w:val="EE0E4192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D2010FA"/>
    <w:multiLevelType w:val="hybridMultilevel"/>
    <w:tmpl w:val="E980508A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89"/>
    <w:rsid w:val="008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2017-05-29T10:38:00Z</dcterms:created>
  <dcterms:modified xsi:type="dcterms:W3CDTF">2017-05-29T10:41:00Z</dcterms:modified>
</cp:coreProperties>
</file>