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6D" w:rsidRPr="000C666D" w:rsidRDefault="000C666D" w:rsidP="000C666D">
      <w:pPr>
        <w:ind w:left="5670"/>
        <w:jc w:val="both"/>
        <w:rPr>
          <w:rFonts w:eastAsia="Calibri"/>
          <w:i/>
          <w:sz w:val="24"/>
          <w:szCs w:val="24"/>
          <w:lang w:val="ru-RU"/>
        </w:rPr>
      </w:pPr>
      <w:r w:rsidRPr="000C666D">
        <w:rPr>
          <w:rFonts w:eastAsia="Calibri"/>
          <w:sz w:val="24"/>
          <w:szCs w:val="24"/>
          <w:lang w:val="ru-RU"/>
        </w:rPr>
        <w:t>Приложение 1</w:t>
      </w:r>
      <w:r w:rsidR="001957A5">
        <w:rPr>
          <w:rFonts w:eastAsia="Calibri"/>
          <w:sz w:val="24"/>
          <w:szCs w:val="24"/>
          <w:lang w:val="ru-RU"/>
        </w:rPr>
        <w:t>8</w:t>
      </w:r>
      <w:bookmarkStart w:id="0" w:name="_GoBack"/>
      <w:bookmarkEnd w:id="0"/>
    </w:p>
    <w:p w:rsidR="000C666D" w:rsidRPr="000C666D" w:rsidRDefault="000C666D" w:rsidP="000C666D">
      <w:pPr>
        <w:ind w:left="5670"/>
        <w:jc w:val="both"/>
        <w:rPr>
          <w:rFonts w:eastAsia="Calibri"/>
          <w:sz w:val="24"/>
          <w:szCs w:val="24"/>
          <w:lang w:val="ru-RU"/>
        </w:rPr>
      </w:pPr>
      <w:r w:rsidRPr="000C666D">
        <w:rPr>
          <w:rFonts w:eastAsia="Calibri"/>
          <w:sz w:val="24"/>
          <w:szCs w:val="24"/>
          <w:lang w:val="ru-RU"/>
        </w:rPr>
        <w:t>к Правилам безопасности в угольных шахтах (п. 7.10.11)</w:t>
      </w:r>
    </w:p>
    <w:p w:rsidR="003B7A79" w:rsidRPr="000C666D" w:rsidRDefault="003B7A79" w:rsidP="00D122D1">
      <w:pPr>
        <w:suppressAutoHyphens/>
        <w:ind w:firstLine="709"/>
        <w:jc w:val="both"/>
        <w:rPr>
          <w:sz w:val="27"/>
          <w:szCs w:val="27"/>
          <w:lang w:val="ru-RU"/>
        </w:rPr>
      </w:pPr>
    </w:p>
    <w:p w:rsidR="000C666D" w:rsidRDefault="000C666D" w:rsidP="000C666D">
      <w:pPr>
        <w:tabs>
          <w:tab w:val="left" w:pos="4035"/>
        </w:tabs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18.1. Форма титульного листа книги</w:t>
      </w:r>
    </w:p>
    <w:p w:rsidR="000C666D" w:rsidRPr="000C666D" w:rsidRDefault="000C666D" w:rsidP="000C666D">
      <w:pPr>
        <w:tabs>
          <w:tab w:val="left" w:pos="4035"/>
        </w:tabs>
        <w:rPr>
          <w:rFonts w:eastAsia="Calibri"/>
          <w:sz w:val="22"/>
          <w:szCs w:val="22"/>
          <w:lang w:val="ru-RU" w:eastAsia="en-US"/>
        </w:rPr>
      </w:pPr>
    </w:p>
    <w:p w:rsidR="000C666D" w:rsidRDefault="000C666D" w:rsidP="000C666D">
      <w:pPr>
        <w:tabs>
          <w:tab w:val="left" w:pos="4035"/>
        </w:tabs>
        <w:jc w:val="center"/>
        <w:rPr>
          <w:rFonts w:eastAsia="Calibri"/>
          <w:b/>
          <w:sz w:val="22"/>
          <w:szCs w:val="22"/>
          <w:lang w:val="ru-RU" w:eastAsia="en-US"/>
        </w:rPr>
      </w:pPr>
      <w:r w:rsidRPr="000C666D">
        <w:rPr>
          <w:rFonts w:eastAsia="Calibri"/>
          <w:b/>
          <w:sz w:val="22"/>
          <w:szCs w:val="22"/>
          <w:lang w:val="ru-RU" w:eastAsia="en-US"/>
        </w:rPr>
        <w:t>КНИГА ОСМОТРА И РЕМОНТА ПАРАШЮТОВ</w:t>
      </w:r>
    </w:p>
    <w:p w:rsidR="000C666D" w:rsidRPr="000C666D" w:rsidRDefault="000C666D" w:rsidP="000C666D">
      <w:pPr>
        <w:tabs>
          <w:tab w:val="left" w:pos="4035"/>
        </w:tabs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Подъем _____________________________________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Шахта _______________________________________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Организация, в состав которой входит предприятие______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Начало ________  20 г.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Окончание ______    20 г.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 Пояснения к ведению книги.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18.2.1. Ежесуточный осмотр парашюта (ТО-2):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b/>
          <w:sz w:val="22"/>
          <w:szCs w:val="22"/>
          <w:u w:val="single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ежесуточный осмотр парашюта производится</w:t>
      </w:r>
      <w:r w:rsidRPr="000C666D">
        <w:rPr>
          <w:rFonts w:eastAsia="Calibri"/>
          <w:b/>
          <w:sz w:val="22"/>
          <w:szCs w:val="22"/>
          <w:u w:val="single"/>
          <w:lang w:val="ru-RU" w:eastAsia="en-US"/>
        </w:rPr>
        <w:t xml:space="preserve"> лицом, имеющим соответствующую квалификацию и назначенным приказом директора шахты.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Результаты осмотра заносятся в раздел 1 «Книгу осмотра и ремонта парашютов».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18.2.1.1. Обзор ловителя: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для осмотра ловителя клеть (противовес) устанавливается на кулаки верхней приемно-отправительной площадки или специальное перекрытие ствола.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При осмотре проверяется: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а) отсутствие поломов, трещин (внешним осмотром и путем </w:t>
      </w:r>
      <w:proofErr w:type="spellStart"/>
      <w:r w:rsidRPr="000C666D">
        <w:rPr>
          <w:rFonts w:eastAsia="Calibri"/>
          <w:sz w:val="22"/>
          <w:szCs w:val="22"/>
          <w:lang w:val="ru-RU" w:eastAsia="en-US"/>
        </w:rPr>
        <w:t>обстукивания</w:t>
      </w:r>
      <w:proofErr w:type="spellEnd"/>
      <w:r w:rsidRPr="000C666D">
        <w:rPr>
          <w:rFonts w:eastAsia="Calibri"/>
          <w:sz w:val="22"/>
          <w:szCs w:val="22"/>
          <w:lang w:val="ru-RU" w:eastAsia="en-US"/>
        </w:rPr>
        <w:t xml:space="preserve"> молотком) и других дефектов во всех доступных для осмотра местах;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б) отсутствие послаблений и надежность всех резьбовых соединений;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в) отсутствие поломов приводной пружины, надежность ее крепления и достаточность зазора между пружиной и кожухом и между витками пружины (3-4мм);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г) наличие свободного движения всех деталей механизма (проверяется напуском головного каната);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д) плотность прилегания опор коуша к балке подвесного устройства;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е) наличие срезных шпилек в опорах ловителя, которые защищают от ложного срабатывания парашюта;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ж) изношенность направляющих втулок (вкладышей) на ловители и на клети (измерения проводятся измерительным клином; суммарный зазор между канатом и направляющей втулкой муфты должен быть не более 6 мм при условии отсутствия соприкосновения каната с клином или спинкой), надежность крепления втулок (вкладышей) во </w:t>
      </w:r>
      <w:proofErr w:type="spellStart"/>
      <w:r w:rsidRPr="000C666D">
        <w:rPr>
          <w:rFonts w:eastAsia="Calibri"/>
          <w:sz w:val="22"/>
          <w:szCs w:val="22"/>
          <w:lang w:val="ru-RU" w:eastAsia="en-US"/>
        </w:rPr>
        <w:t>втулкодержателях</w:t>
      </w:r>
      <w:proofErr w:type="spellEnd"/>
      <w:r w:rsidRPr="000C666D">
        <w:rPr>
          <w:rFonts w:eastAsia="Calibri"/>
          <w:sz w:val="22"/>
          <w:szCs w:val="22"/>
          <w:lang w:val="ru-RU" w:eastAsia="en-US"/>
        </w:rPr>
        <w:t xml:space="preserve">.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 случае обнаружения каких-либо поломок, отсутствия деталей или значительных повреждений работник, который осуществлял осмотр, обязан немедленно устранить эти повреждения или уведомить об этом главного механика.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Запрещается подъем и спуск людей до приведения парашюта в надлежащее состояние.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18.2.1.2. Осмотр натяжного устройства.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Во время осмотра натяжного устройства проверяют: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а) надежность крепления всех болтов (в случае ослабления необходимо их подтягивание);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б) натяжение тормозных канатов (при ослаблении необходимо их натягивать).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Р.2.1.3. Осмотр амортизаторов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 xml:space="preserve"> .</w:t>
      </w:r>
      <w:proofErr w:type="gramEnd"/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При осмотре проверяют: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а) наличие пломбировки защитных крышек амортизаторов;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б) величину протяжки канатов в амортизаторах.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18.2.1.4. Осмотр соединительных муфт: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осмотр соединительных муфт сводится к проверке состояния канатов на выходе из муфт с последующим восстановлением смазки, которая защищает корпуса муфт от коррозии.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18.2.2. Ежемесячный осмотр парашюта (РО-1):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ежемесячный осмотр парашюта производится под личным наблюдением главного механика шахты. Одновременно главный механик шахты проверяет состояние запасных частей и ведения документации, а также проверяет знания обслуживающего персонала.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18.2.2.1. Ежемесячный осмотр ловителя: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для детального осмотра ловителя необходимо:</w:t>
      </w:r>
    </w:p>
    <w:p w:rsid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</w:p>
    <w:p w:rsidR="000C666D" w:rsidRDefault="000C666D" w:rsidP="000C666D">
      <w:pPr>
        <w:tabs>
          <w:tab w:val="left" w:pos="4035"/>
        </w:tabs>
        <w:ind w:left="6804"/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lastRenderedPageBreak/>
        <w:t>Продолжение приложения 18</w:t>
      </w:r>
    </w:p>
    <w:p w:rsid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а) установить клеть (противовес) на кулаки или на специальное перекрытие ствола на верхней приемно-отправительной площадке;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б) выполнить объем работ по ежесуточному осмотру (ТО-2);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в) снять кожухи ловителя, приводной пружины и кронштейны с направляющими вкладышами;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г) все детали ловителя очистить от старой смазки, грязи и ржавчины и промыть керосином;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д) проверить детали на отсутствие трещин и деформаций;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е) проверить приводную пружину на отсутствие трещин.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Если пружина имеет трещины, ее необходимо заменить новой из числа запасных, поставленных заводом-производителем парашюта.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18.2.2.2. После выполнения этих операций, ловитель необходимо собрать, смазать и проверить его работоспособность путем трехкратного натяжения и ослабления подъемного каната; при этом проверяется правильное и свободное движение всех его частей.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Измеряют контролируемые параметры: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ход штока;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зазор между стаканом приводной пружины и плитой;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выход клина в рабочем положении.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18.2.2.3. Обзор отключающего устройства на опрокидной клети.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На опрокидных клетях надо проверить работу отключающего устройства, работу механизма движения отключающего ролика в направляющих шинах. Для осмотра отключающего устройства ловителя надо снять кожух, осмотреть пружину, втулку, ползун, ролик, очистить их и смазать. Проверить механизм в работе во время опрокидывания платформы в разгрузочных кривых. При этом проверить вход ролика в направляющие шины, а также положение и крепление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последних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на копре.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18.2.2.4. Осмотр амортизаторов и соединительных муфт.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Во время ежемесячного осмотра необходимо: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а) выполнить объем работ в соответствии с требованиями ежесуточного осмотра (ТО-2);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б) снять крышки с амортизаторов и проверить наличие смазки внутри, а также наличие и состояние уплотнений на выходе амортизационных канатов;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в) проверить затяжку амортизаторов;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г) проверить наличие смазки на амортизационных канатах и правильность их установки на копре (прямой участок над амортизаторами должна быть не менее 1,5 м с последующим плавным изгибом через связи копра).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После окончания проверки крышки амортизаторов закрыть и опломбировать.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Во время осмотра соединительных муфт проверить их целостность, наличие шпилек, шплинтов, внешнего масла, состояние канатов на выходе из муфт.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18.2.2.5. Осмотр натяжного устройства тормозных канатов.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Во время осмотра натяжного устройства тормозных канатов в зумпфе надо проверить состояние и исправность болтовых соединений, наличие зажима, натяжения тормозных канатов.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18.2.3. Полугодовой ремонт и испытание парашюта (Т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2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).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Через каждые 6 месяцев эксплуатации парашюты надо полностью разобрать, очистить и промыть узлы парашютов с измерениями деталей, которые изнашиваются, и заменой их в случае необходимости.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Выполнить работы в объеме ежемесячного осмотра парашюта.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Проверить износ деталей ловителя парашюта, в случае необходимости заменить изношенные детали запасными. После установки новых сменных втулок в шарнирных соединениях нужно проверить надежность их крепления в отверстиях деталей, а также свободное вращение элементов шарнирных соединений.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Приводная пружина, которая отработала один год, независимо от ее сост</w:t>
      </w:r>
      <w:r>
        <w:rPr>
          <w:rFonts w:eastAsia="Calibri"/>
          <w:sz w:val="22"/>
          <w:szCs w:val="22"/>
          <w:lang w:val="ru-RU" w:eastAsia="en-US"/>
        </w:rPr>
        <w:t xml:space="preserve">ояния, должна быть заменена. </w:t>
      </w:r>
      <w:r w:rsidRPr="000C666D">
        <w:rPr>
          <w:rFonts w:eastAsia="Calibri"/>
          <w:sz w:val="22"/>
          <w:szCs w:val="22"/>
          <w:lang w:val="ru-RU" w:eastAsia="en-US"/>
        </w:rPr>
        <w:t>Запрещено устанавливать пружины с неизвестными техническими данными.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 Проверить состояние стакана приводной пружины, обращая особое внимание на сварные швы, отсутствие трещин в обечайке в местах приваривания ее к шайбе и диску, а также отсутствие деформаций.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Спинка и клин восстановлению не подлежат. Во всех случаях эти детали должны заменяться новыми. 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Для замены изношенных деталей разрешено их изготовление ремонтным предприятием по чертежам и техническим условиям производителя парашютов.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Восстановление деталей парашютов разрешено проводить не более одного раза.</w:t>
      </w:r>
    </w:p>
    <w:p w:rsidR="000C666D" w:rsidRDefault="000C666D" w:rsidP="000C666D">
      <w:pPr>
        <w:tabs>
          <w:tab w:val="left" w:pos="4035"/>
        </w:tabs>
        <w:ind w:left="6804"/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lastRenderedPageBreak/>
        <w:t>Продолжение приложения 18</w:t>
      </w:r>
    </w:p>
    <w:p w:rsid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После сборки каждый отремонтированный парашют должен быть испытан на зажимную способность и механическую прочность.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Величины фактического износа заносятся в таблицу «Результат измерения износа деталей парашюта».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По результатам испытания составляется акт.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18.2.4. Ответственность за правильное ведение книги и своевременное ее заполнение возлагается на главного механика шахты.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18.2.5. Страницы книги должны быть пронумерованы, книгу нужно прошить и скрепить печатью шахты. </w:t>
      </w:r>
    </w:p>
    <w:p w:rsid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18.3. Работники, которым поручено заполнение этой книги, должны быть ознакомлены с правилами ее заполнения и расписаться в следующей форме:</w:t>
      </w:r>
    </w:p>
    <w:p w:rsidR="000C666D" w:rsidRPr="000C666D" w:rsidRDefault="000C666D" w:rsidP="000C666D">
      <w:pPr>
        <w:tabs>
          <w:tab w:val="left" w:pos="4035"/>
        </w:tabs>
        <w:jc w:val="both"/>
        <w:rPr>
          <w:rFonts w:eastAsia="Calibri"/>
          <w:sz w:val="22"/>
          <w:szCs w:val="22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444"/>
        <w:gridCol w:w="1447"/>
        <w:gridCol w:w="3877"/>
      </w:tblGrid>
      <w:tr w:rsidR="000C666D" w:rsidRPr="000C666D" w:rsidTr="003745E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Число, месяц, год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Фамилия, имя и отчество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Должность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об ознакомлении с правилами ведения книги</w:t>
            </w:r>
          </w:p>
        </w:tc>
      </w:tr>
      <w:tr w:rsidR="000C666D" w:rsidRPr="000C666D" w:rsidTr="003745E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0C666D" w:rsidRPr="000C666D" w:rsidRDefault="000C666D" w:rsidP="000C666D">
      <w:pPr>
        <w:rPr>
          <w:rFonts w:eastAsia="Calibri"/>
          <w:sz w:val="22"/>
          <w:szCs w:val="22"/>
          <w:lang w:val="ru-RU" w:eastAsia="en-US"/>
        </w:rPr>
      </w:pPr>
    </w:p>
    <w:p w:rsid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18.4.  Раздел 2. Результаты ежесуточного осмотра парашютов (ТО-2)</w:t>
      </w:r>
    </w:p>
    <w:p w:rsidR="000C666D" w:rsidRP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224"/>
        <w:gridCol w:w="876"/>
        <w:gridCol w:w="791"/>
        <w:gridCol w:w="817"/>
        <w:gridCol w:w="776"/>
        <w:gridCol w:w="862"/>
        <w:gridCol w:w="989"/>
        <w:gridCol w:w="849"/>
        <w:gridCol w:w="1261"/>
      </w:tblGrid>
      <w:tr w:rsidR="000C666D" w:rsidRPr="000C666D" w:rsidTr="003745EF">
        <w:trPr>
          <w:trHeight w:val="335"/>
        </w:trPr>
        <w:tc>
          <w:tcPr>
            <w:tcW w:w="10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b/>
                <w:sz w:val="22"/>
                <w:szCs w:val="22"/>
                <w:lang w:val="ru-RU" w:eastAsia="en-US"/>
              </w:rPr>
              <w:t>Левая клеть</w:t>
            </w:r>
          </w:p>
        </w:tc>
      </w:tr>
      <w:tr w:rsidR="000C666D" w:rsidRPr="000C666D" w:rsidTr="003745EF">
        <w:trPr>
          <w:trHeight w:val="244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Дата проверки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Состояние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</w:tr>
      <w:tr w:rsidR="000C666D" w:rsidRPr="000C666D" w:rsidTr="00374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ловителя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Зазор между канатом и вкладышами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натяжного устройства тормозных канатов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Крепления канатов в амортизаторах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Соединительных муфт</w:t>
            </w:r>
          </w:p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ловитель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Клеть (противовес)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правый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 левый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 правая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левая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</w:tr>
    </w:tbl>
    <w:p w:rsidR="000C666D" w:rsidRP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224"/>
        <w:gridCol w:w="876"/>
        <w:gridCol w:w="791"/>
        <w:gridCol w:w="817"/>
        <w:gridCol w:w="776"/>
        <w:gridCol w:w="862"/>
        <w:gridCol w:w="989"/>
        <w:gridCol w:w="849"/>
        <w:gridCol w:w="1261"/>
      </w:tblGrid>
      <w:tr w:rsidR="000C666D" w:rsidRPr="000C666D" w:rsidTr="003745EF">
        <w:trPr>
          <w:trHeight w:val="335"/>
        </w:trPr>
        <w:tc>
          <w:tcPr>
            <w:tcW w:w="10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b/>
                <w:sz w:val="22"/>
                <w:szCs w:val="22"/>
                <w:lang w:val="ru-RU" w:eastAsia="en-US"/>
              </w:rPr>
              <w:t>Правая клеть</w:t>
            </w:r>
          </w:p>
        </w:tc>
      </w:tr>
      <w:tr w:rsidR="000C666D" w:rsidRPr="000C666D" w:rsidTr="003745EF">
        <w:trPr>
          <w:trHeight w:val="244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Дата проверки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Состояние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</w:tr>
      <w:tr w:rsidR="000C666D" w:rsidRPr="000C666D" w:rsidTr="00374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ловителя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Зазор между канатом и вкладышами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натяжного устройства тормозных канатов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Крепления канатов в амортизаторах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Соединительных муфт</w:t>
            </w:r>
          </w:p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ловитель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Клеть (противовес)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правый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 левый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 правая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левая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</w:tr>
    </w:tbl>
    <w:p w:rsidR="000C666D" w:rsidRP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18.5 Раздел 2. Результаты ежемесячного осмотра парашютов (РО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1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)</w:t>
      </w:r>
    </w:p>
    <w:p w:rsidR="000C666D" w:rsidRP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</w:p>
    <w:tbl>
      <w:tblPr>
        <w:tblW w:w="10173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581"/>
        <w:gridCol w:w="1414"/>
        <w:gridCol w:w="849"/>
        <w:gridCol w:w="848"/>
        <w:gridCol w:w="708"/>
        <w:gridCol w:w="849"/>
        <w:gridCol w:w="707"/>
        <w:gridCol w:w="1559"/>
        <w:gridCol w:w="1148"/>
      </w:tblGrid>
      <w:tr w:rsidR="000C666D" w:rsidRPr="000C666D" w:rsidTr="003745EF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b/>
                <w:sz w:val="22"/>
                <w:szCs w:val="22"/>
                <w:lang w:val="ru-RU" w:eastAsia="en-US"/>
              </w:rPr>
              <w:t>Левая клеть</w:t>
            </w:r>
          </w:p>
        </w:tc>
      </w:tr>
      <w:tr w:rsidR="000C666D" w:rsidRPr="000C666D" w:rsidTr="003745EF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Дата осмотра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Состояние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Ход штока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Зазор между стаканом и плитой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Выход клина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главного механика или его заместителя</w:t>
            </w:r>
          </w:p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cantSplit/>
          <w:trHeight w:val="1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ловителя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Натяжного устройства  тормозных канатов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Соединительных муфт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Амортизаторов</w:t>
            </w:r>
          </w:p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8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</w:tr>
    </w:tbl>
    <w:p w:rsidR="000C666D" w:rsidRDefault="000C666D" w:rsidP="000C666D">
      <w:pPr>
        <w:rPr>
          <w:rFonts w:eastAsia="Calibri"/>
          <w:sz w:val="22"/>
          <w:szCs w:val="22"/>
          <w:u w:val="single"/>
          <w:lang w:val="ru-RU" w:eastAsia="en-US"/>
        </w:rPr>
      </w:pPr>
    </w:p>
    <w:p w:rsidR="000C666D" w:rsidRDefault="000C666D" w:rsidP="000C666D">
      <w:pPr>
        <w:rPr>
          <w:rFonts w:eastAsia="Calibri"/>
          <w:sz w:val="22"/>
          <w:szCs w:val="22"/>
          <w:u w:val="single"/>
          <w:lang w:val="ru-RU" w:eastAsia="en-US"/>
        </w:rPr>
      </w:pPr>
    </w:p>
    <w:p w:rsidR="000C666D" w:rsidRDefault="000C666D" w:rsidP="000C666D">
      <w:pPr>
        <w:tabs>
          <w:tab w:val="left" w:pos="4035"/>
        </w:tabs>
        <w:ind w:left="6804"/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lastRenderedPageBreak/>
        <w:t>Продолжение приложения 18</w:t>
      </w:r>
    </w:p>
    <w:p w:rsidR="000C666D" w:rsidRPr="000C666D" w:rsidRDefault="000C666D" w:rsidP="000C666D">
      <w:pPr>
        <w:rPr>
          <w:rFonts w:eastAsia="Calibri"/>
          <w:sz w:val="22"/>
          <w:szCs w:val="22"/>
          <w:u w:val="single"/>
          <w:lang w:val="ru-RU" w:eastAsia="en-US"/>
        </w:rPr>
      </w:pPr>
    </w:p>
    <w:tbl>
      <w:tblPr>
        <w:tblW w:w="10173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581"/>
        <w:gridCol w:w="1414"/>
        <w:gridCol w:w="849"/>
        <w:gridCol w:w="848"/>
        <w:gridCol w:w="708"/>
        <w:gridCol w:w="849"/>
        <w:gridCol w:w="707"/>
        <w:gridCol w:w="1559"/>
        <w:gridCol w:w="1148"/>
      </w:tblGrid>
      <w:tr w:rsidR="000C666D" w:rsidRPr="000C666D" w:rsidTr="003745EF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b/>
                <w:sz w:val="22"/>
                <w:szCs w:val="22"/>
                <w:lang w:val="ru-RU" w:eastAsia="en-US"/>
              </w:rPr>
              <w:t>Правая клеть</w:t>
            </w:r>
          </w:p>
        </w:tc>
      </w:tr>
      <w:tr w:rsidR="000C666D" w:rsidRPr="000C666D" w:rsidTr="003745EF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Дата осмотра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Состояние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Ход штока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Зазор между стаканом и плитой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Выход клина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главного механика или его заместителя</w:t>
            </w:r>
          </w:p>
          <w:p w:rsidR="000C666D" w:rsidRPr="000C666D" w:rsidRDefault="000C666D" w:rsidP="000C6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cantSplit/>
          <w:trHeight w:val="1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ловителя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Натяжного устройства  тормозных канатов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Соединительных муфт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6D" w:rsidRPr="000C666D" w:rsidRDefault="000C666D" w:rsidP="000C666D">
            <w:pPr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Амортизаторов</w:t>
            </w:r>
          </w:p>
          <w:p w:rsidR="000C666D" w:rsidRPr="000C666D" w:rsidRDefault="000C666D" w:rsidP="000C666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6D" w:rsidRPr="000C666D" w:rsidRDefault="000C666D" w:rsidP="000C666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8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</w:tr>
    </w:tbl>
    <w:p w:rsidR="000C666D" w:rsidRPr="000C666D" w:rsidRDefault="000C666D" w:rsidP="000C666D">
      <w:pPr>
        <w:rPr>
          <w:rFonts w:eastAsia="Calibri"/>
          <w:sz w:val="22"/>
          <w:szCs w:val="22"/>
          <w:lang w:val="ru-RU" w:eastAsia="en-US"/>
        </w:rPr>
      </w:pPr>
    </w:p>
    <w:p w:rsid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18.6 Раздел 3. Результаты измерения износа деталей парашюта</w:t>
      </w:r>
    </w:p>
    <w:p w:rsidR="000C666D" w:rsidRPr="000C666D" w:rsidRDefault="000C666D" w:rsidP="000C666D">
      <w:pPr>
        <w:jc w:val="both"/>
        <w:rPr>
          <w:rFonts w:eastAsia="Calibri"/>
          <w:sz w:val="22"/>
          <w:szCs w:val="22"/>
          <w:lang w:val="ru-RU" w:eastAsia="en-US"/>
        </w:rPr>
      </w:pPr>
    </w:p>
    <w:tbl>
      <w:tblPr>
        <w:tblW w:w="1008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528"/>
        <w:gridCol w:w="1757"/>
        <w:gridCol w:w="1413"/>
        <w:gridCol w:w="1620"/>
        <w:gridCol w:w="1440"/>
        <w:gridCol w:w="1440"/>
      </w:tblGrid>
      <w:tr w:rsidR="000C666D" w:rsidRPr="000C666D" w:rsidTr="003745EF">
        <w:trPr>
          <w:trHeight w:val="721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Название деталей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</w:t>
            </w:r>
            <w:proofErr w:type="gramEnd"/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Эскиз деталей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Условное обозначение размера (параметра)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Тип парашюта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Номинальный размер, </w:t>
            </w:r>
            <w:proofErr w:type="gramStart"/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мм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Предельный размер, </w:t>
            </w:r>
            <w:proofErr w:type="gramStart"/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мм</w:t>
            </w:r>
            <w:proofErr w:type="gramEnd"/>
          </w:p>
        </w:tc>
      </w:tr>
      <w:tr w:rsidR="000C666D" w:rsidRPr="000C666D" w:rsidTr="003745EF">
        <w:trPr>
          <w:trHeight w:val="181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0C666D" w:rsidRPr="000C666D" w:rsidTr="003745EF">
        <w:trPr>
          <w:trHeight w:val="128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Шток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7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Спинка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74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Рычаг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64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Клин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82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Серьга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72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Траверса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262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Ось рычага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302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Палец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195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Палец штока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0C666D" w:rsidRPr="000C666D" w:rsidRDefault="000C666D" w:rsidP="000C666D">
      <w:pPr>
        <w:rPr>
          <w:rFonts w:eastAsia="Calibri"/>
          <w:sz w:val="22"/>
          <w:szCs w:val="22"/>
          <w:u w:val="single"/>
          <w:lang w:val="ru-RU" w:eastAsia="en-US"/>
        </w:rPr>
      </w:pPr>
    </w:p>
    <w:tbl>
      <w:tblPr>
        <w:tblW w:w="1008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539"/>
        <w:gridCol w:w="2340"/>
        <w:gridCol w:w="3060"/>
      </w:tblGrid>
      <w:tr w:rsidR="000C666D" w:rsidRPr="000C666D" w:rsidTr="003745EF">
        <w:trPr>
          <w:trHeight w:val="63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 xml:space="preserve">Результаты измерения, </w:t>
            </w:r>
            <w:proofErr w:type="gramStart"/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мм</w:t>
            </w:r>
            <w:proofErr w:type="gramEnd"/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Намеченные меры по устранению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Подпись главного механика или его заместителя, которые проводили измерения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ind w:right="201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C666D">
              <w:rPr>
                <w:rFonts w:eastAsia="Calibri"/>
                <w:sz w:val="22"/>
                <w:szCs w:val="22"/>
                <w:lang w:val="ru-RU" w:eastAsia="en-US"/>
              </w:rPr>
              <w:t>Примечания</w:t>
            </w:r>
          </w:p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666D" w:rsidRPr="000C666D" w:rsidTr="003745EF">
        <w:trPr>
          <w:trHeight w:val="9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6D" w:rsidRPr="000C666D" w:rsidRDefault="000C666D" w:rsidP="000C6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C666D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</w:tbl>
    <w:p w:rsidR="000C666D" w:rsidRPr="000C666D" w:rsidRDefault="000C666D" w:rsidP="000C666D">
      <w:pPr>
        <w:tabs>
          <w:tab w:val="left" w:pos="4035"/>
        </w:tabs>
        <w:ind w:left="-142"/>
        <w:rPr>
          <w:rFonts w:eastAsia="Calibri"/>
          <w:sz w:val="22"/>
          <w:szCs w:val="22"/>
          <w:lang w:val="ru-RU" w:eastAsia="en-US"/>
        </w:rPr>
      </w:pPr>
    </w:p>
    <w:p w:rsid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18.7. Форма акта по испытаниям шахтного парашюта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АКТ испытания шахтного парашюта типа___________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На _______________ </w:t>
      </w:r>
      <w:proofErr w:type="spellStart"/>
      <w:r w:rsidRPr="000C666D">
        <w:rPr>
          <w:rFonts w:eastAsia="Calibri"/>
          <w:sz w:val="22"/>
          <w:szCs w:val="22"/>
          <w:lang w:val="ru-RU" w:eastAsia="en-US"/>
        </w:rPr>
        <w:t>двухклетевом</w:t>
      </w:r>
      <w:proofErr w:type="spellEnd"/>
      <w:r w:rsidRPr="000C666D">
        <w:rPr>
          <w:rFonts w:eastAsia="Calibri"/>
          <w:sz w:val="22"/>
          <w:szCs w:val="22"/>
          <w:lang w:val="ru-RU" w:eastAsia="en-US"/>
        </w:rPr>
        <w:t xml:space="preserve"> (</w:t>
      </w:r>
      <w:proofErr w:type="spellStart"/>
      <w:r w:rsidRPr="000C666D">
        <w:rPr>
          <w:rFonts w:eastAsia="Calibri"/>
          <w:sz w:val="22"/>
          <w:szCs w:val="22"/>
          <w:lang w:val="ru-RU" w:eastAsia="en-US"/>
        </w:rPr>
        <w:t>одноклетевом</w:t>
      </w:r>
      <w:proofErr w:type="spellEnd"/>
      <w:r w:rsidRPr="000C666D">
        <w:rPr>
          <w:rFonts w:eastAsia="Calibri"/>
          <w:sz w:val="22"/>
          <w:szCs w:val="22"/>
          <w:lang w:val="ru-RU" w:eastAsia="en-US"/>
        </w:rPr>
        <w:t>) подъеме ствола № _______________ шахты_____________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объединение_____________________________________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«____»________________200 г.   Город________________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Комиссия в составе главного инженера шахты ___________________ главного механика шахты __________ провела испытания шахтного парашюта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согласно руководства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по эксплуатации «____»_____________200  г.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В результате осмотра парашюта найдены следующие неисправности (перечислить или указать их отсутствие)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1.______________________________________________________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2.______________________________________________________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3.______________________________________________________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На основании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изложенного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комиссия признала возможным: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а) допустит парашют к испытаниям после устранения следующих дефектов (перечислить и указать даты их устранения)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1.______________________________________________________</w:t>
      </w:r>
    </w:p>
    <w:p w:rsidR="000C666D" w:rsidRDefault="000C666D" w:rsidP="000C666D">
      <w:pPr>
        <w:tabs>
          <w:tab w:val="left" w:pos="4035"/>
        </w:tabs>
        <w:ind w:left="6804"/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lastRenderedPageBreak/>
        <w:t>Продолжение приложения 18</w:t>
      </w:r>
    </w:p>
    <w:p w:rsid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2.___________________________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3.______________________________________________________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б) неисправности 1, 2, 3 устранить после испытаний до «____»____________200 г.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Испытания проводились с клетями массой ___________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кг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(с грузом, без груза).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18.7. Испытания парашюта правой (левой) клети (противовеса).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18.7.1. Испытания парашюта с напуском подъемного каната при установке клети на перекрытие ствола: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а) диаметр тормозного каната ____________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;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б) приводная пружина работает ______(нормально, требует замены и т. д.);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в) тормозной канат в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клиновом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</w:t>
      </w:r>
      <w:proofErr w:type="spellStart"/>
      <w:r w:rsidRPr="000C666D">
        <w:rPr>
          <w:rFonts w:eastAsia="Calibri"/>
          <w:sz w:val="22"/>
          <w:szCs w:val="22"/>
          <w:lang w:val="ru-RU" w:eastAsia="en-US"/>
        </w:rPr>
        <w:t>жимке</w:t>
      </w:r>
      <w:proofErr w:type="spellEnd"/>
      <w:r w:rsidRPr="000C666D">
        <w:rPr>
          <w:rFonts w:eastAsia="Calibri"/>
          <w:sz w:val="22"/>
          <w:szCs w:val="22"/>
          <w:lang w:val="ru-RU" w:eastAsia="en-US"/>
        </w:rPr>
        <w:t xml:space="preserve"> (зажимается, не зажимается, указать причину)______________________________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г) ход штока ________________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;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д) зазор между клином и спинкой в транспортном положении 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;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е) выход клина из клинового зажима в рабочем положении 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;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ж) положение сухарей «X» в амортизаторах _______________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18.7.2. Испытание парашюта на зажимную способность ловителя при статическом действии приводной пружины.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При этих испытаниях тяга ловителя была отсоединена от подвесного устройства и пружина разжималась. Подъемным канатом клеть была поднята над перекрытием ствола на высоту 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, а затем медленно опускалась. При этом ловитель работал и удерживал (не удерживал) клеть на тормозных канатах.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Перемещение ловителя по тормозных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канатах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до остановки клети составляет: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на левом __________________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;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на правом _________________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18.7.3. Испытания парашюта при отсоединении клети от подъемного каната с начальной скоростью равной нулю.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Клеть была поднята над перекрытием ствола на высоту _______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и отсоединена от подъемного каната с помощью разъединительного крюка.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При этом: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а) ловитель опустился по тормозных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канатах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: на левом____ мм; на правом___ мм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б) канаты протянулись в амортизаторах: на левом 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; на правом ____ мм;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в) клеть опустилась от места отсоединения до остановки парашютом на 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>. Клеть удерживалась ловителем на тормозных канатах.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На основании вышеизложенного комиссия считает, что парашюты____ выдержали (не выдержали) испытания.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18.7.4. После испытаний нарушений парашюта, клети (противовеса), копра нет. Если найдены, то указать срок их ликвидации.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 xml:space="preserve">18.7.5. Перетяжку канатов на _____ </w:t>
      </w:r>
      <w:proofErr w:type="gramStart"/>
      <w:r w:rsidRPr="000C666D">
        <w:rPr>
          <w:rFonts w:eastAsia="Calibri"/>
          <w:sz w:val="22"/>
          <w:szCs w:val="22"/>
          <w:lang w:val="ru-RU" w:eastAsia="en-US"/>
        </w:rPr>
        <w:t>м</w:t>
      </w:r>
      <w:proofErr w:type="gramEnd"/>
      <w:r w:rsidRPr="000C666D">
        <w:rPr>
          <w:rFonts w:eastAsia="Calibri"/>
          <w:sz w:val="22"/>
          <w:szCs w:val="22"/>
          <w:lang w:val="ru-RU" w:eastAsia="en-US"/>
        </w:rPr>
        <w:t xml:space="preserve"> и </w:t>
      </w:r>
      <w:proofErr w:type="spellStart"/>
      <w:r w:rsidRPr="000C666D">
        <w:rPr>
          <w:rFonts w:eastAsia="Calibri"/>
          <w:sz w:val="22"/>
          <w:szCs w:val="22"/>
          <w:lang w:val="ru-RU" w:eastAsia="en-US"/>
        </w:rPr>
        <w:t>перезаведения</w:t>
      </w:r>
      <w:proofErr w:type="spellEnd"/>
      <w:r w:rsidRPr="000C666D">
        <w:rPr>
          <w:rFonts w:eastAsia="Calibri"/>
          <w:sz w:val="22"/>
          <w:szCs w:val="22"/>
          <w:lang w:val="ru-RU" w:eastAsia="en-US"/>
        </w:rPr>
        <w:t xml:space="preserve"> их в амортизаторы необходимо осуществить (или эта необходимость отсутствует) не позднее __________.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18.7.6. Пломбирование амортизаторов провел главный механик шахты ___________________.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Главный инженер шахты _______________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ПОДПИСЬ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Главный механик шахты 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ПОДПИСЬ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Старший механик __________</w:t>
      </w:r>
    </w:p>
    <w:p w:rsidR="000C666D" w:rsidRPr="000C666D" w:rsidRDefault="000C666D" w:rsidP="000C666D">
      <w:pPr>
        <w:tabs>
          <w:tab w:val="left" w:pos="4035"/>
        </w:tabs>
        <w:ind w:left="-142"/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ПОДПИСЬ</w:t>
      </w:r>
    </w:p>
    <w:sectPr w:rsidR="000C666D" w:rsidRPr="000C666D" w:rsidSect="00CE4F6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6F" w:rsidRDefault="009A046F" w:rsidP="00CE4F66">
      <w:r>
        <w:separator/>
      </w:r>
    </w:p>
  </w:endnote>
  <w:endnote w:type="continuationSeparator" w:id="0">
    <w:p w:rsidR="009A046F" w:rsidRDefault="009A046F" w:rsidP="00CE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6F" w:rsidRDefault="009A046F" w:rsidP="00CE4F66">
      <w:r>
        <w:separator/>
      </w:r>
    </w:p>
  </w:footnote>
  <w:footnote w:type="continuationSeparator" w:id="0">
    <w:p w:rsidR="009A046F" w:rsidRDefault="009A046F" w:rsidP="00CE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5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4F66" w:rsidRPr="00CE4F66" w:rsidRDefault="00CE4F66">
        <w:pPr>
          <w:pStyle w:val="a3"/>
          <w:jc w:val="center"/>
          <w:rPr>
            <w:rFonts w:ascii="Times New Roman" w:hAnsi="Times New Roman" w:cs="Times New Roman"/>
          </w:rPr>
        </w:pPr>
        <w:r w:rsidRPr="00CE4F66">
          <w:rPr>
            <w:rFonts w:ascii="Times New Roman" w:hAnsi="Times New Roman" w:cs="Times New Roman"/>
          </w:rPr>
          <w:fldChar w:fldCharType="begin"/>
        </w:r>
        <w:r w:rsidRPr="00CE4F66">
          <w:rPr>
            <w:rFonts w:ascii="Times New Roman" w:hAnsi="Times New Roman" w:cs="Times New Roman"/>
          </w:rPr>
          <w:instrText>PAGE   \* MERGEFORMAT</w:instrText>
        </w:r>
        <w:r w:rsidRPr="00CE4F66">
          <w:rPr>
            <w:rFonts w:ascii="Times New Roman" w:hAnsi="Times New Roman" w:cs="Times New Roman"/>
          </w:rPr>
          <w:fldChar w:fldCharType="separate"/>
        </w:r>
        <w:r w:rsidR="001957A5">
          <w:rPr>
            <w:rFonts w:ascii="Times New Roman" w:hAnsi="Times New Roman" w:cs="Times New Roman"/>
            <w:noProof/>
          </w:rPr>
          <w:t>2</w:t>
        </w:r>
        <w:r w:rsidRPr="00CE4F6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6F"/>
    <w:rsid w:val="00087B41"/>
    <w:rsid w:val="000C666D"/>
    <w:rsid w:val="00195357"/>
    <w:rsid w:val="001957A5"/>
    <w:rsid w:val="003B7A79"/>
    <w:rsid w:val="009A046F"/>
    <w:rsid w:val="00CE4F66"/>
    <w:rsid w:val="00D122D1"/>
    <w:rsid w:val="00D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F66"/>
  </w:style>
  <w:style w:type="paragraph" w:styleId="a5">
    <w:name w:val="footer"/>
    <w:basedOn w:val="a"/>
    <w:link w:val="a6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F66"/>
  </w:style>
  <w:style w:type="paragraph" w:styleId="a7">
    <w:name w:val="Balloon Text"/>
    <w:basedOn w:val="a"/>
    <w:link w:val="a8"/>
    <w:uiPriority w:val="99"/>
    <w:semiHidden/>
    <w:unhideWhenUsed/>
    <w:rsid w:val="00195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7A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F66"/>
  </w:style>
  <w:style w:type="paragraph" w:styleId="a5">
    <w:name w:val="footer"/>
    <w:basedOn w:val="a"/>
    <w:link w:val="a6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F66"/>
  </w:style>
  <w:style w:type="paragraph" w:styleId="a7">
    <w:name w:val="Balloon Text"/>
    <w:basedOn w:val="a"/>
    <w:link w:val="a8"/>
    <w:uiPriority w:val="99"/>
    <w:semiHidden/>
    <w:unhideWhenUsed/>
    <w:rsid w:val="00195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7A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1923</Words>
  <Characters>10963</Characters>
  <Application>Microsoft Office Word</Application>
  <DocSecurity>0</DocSecurity>
  <Lines>91</Lines>
  <Paragraphs>25</Paragraphs>
  <ScaleCrop>false</ScaleCrop>
  <Company>diakov.net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cp:lastPrinted>2017-06-15T11:45:00Z</cp:lastPrinted>
  <dcterms:created xsi:type="dcterms:W3CDTF">2017-06-12T11:46:00Z</dcterms:created>
  <dcterms:modified xsi:type="dcterms:W3CDTF">2017-06-15T11:49:00Z</dcterms:modified>
</cp:coreProperties>
</file>