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AE" w:rsidRPr="002E03AE" w:rsidRDefault="002E03AE" w:rsidP="002E03AE">
      <w:pPr>
        <w:pStyle w:val="1"/>
        <w:shd w:val="clear" w:color="auto" w:fill="auto"/>
        <w:spacing w:after="260"/>
        <w:ind w:left="6260" w:firstLine="0"/>
        <w:jc w:val="right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Приложение 1 к Постановлению Пленума Верховного Суда Донецкой Народной Республики от «17» ноября 2017 г. № 17</w:t>
      </w:r>
    </w:p>
    <w:p w:rsidR="002E03AE" w:rsidRPr="002E03AE" w:rsidRDefault="002E03AE" w:rsidP="002E03AE">
      <w:pPr>
        <w:pStyle w:val="11"/>
        <w:keepNext/>
        <w:keepLines/>
        <w:shd w:val="clear" w:color="auto" w:fill="auto"/>
        <w:spacing w:after="260"/>
        <w:ind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2E03AE">
        <w:rPr>
          <w:color w:val="000000"/>
          <w:sz w:val="24"/>
          <w:szCs w:val="24"/>
        </w:rPr>
        <w:t>ПОЛОЖЕНИЕ О НАУЧНО-КОНСУЛЬТАТИВНОМ СОВЕТЕ</w:t>
      </w:r>
      <w:r w:rsidRPr="002E03AE">
        <w:rPr>
          <w:color w:val="000000"/>
          <w:sz w:val="24"/>
          <w:szCs w:val="24"/>
        </w:rPr>
        <w:br/>
        <w:t>ПРИ ВЕРХОВНОМ СУДЕ ДОНЕЦКОЙ НАРОДНОЙ РЕСПУБЛИКИ</w:t>
      </w:r>
      <w:bookmarkEnd w:id="0"/>
      <w:bookmarkEnd w:id="1"/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Научно-консультативный совет при Верховном Суде Донецкой Народной Республики (далее - Научно-консультативный совет) - совещательный орган, созданный с целью разработки научно обоснованных рекомендаций по проблемным вопросам, вызывающим трудности в правоприменительной практике судов, который действует на основании Временного положения о судебной системе, утверждённого Постановлением Совета Министров Донецкой Народной Республики от 22.10.2014 № 40-2, и настоящего Положения.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Основная задача Научно-консультативного совета - разработка научно обоснованных рекомендаций по принципиальным вопросам судебной практики, а также предложений по совершенствованию законодательства. Научно-консультативный совет призван содействовать укреплению законности при осуществлении правосудия.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Научно-консультативный совет изучает вопросы, возникающие в судебной деятельности, и разрабатывает соответствующие рекомендации:</w:t>
      </w:r>
    </w:p>
    <w:p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постановлений Пленума Верховного Суда Донецкой Народной Республики, содержащих разъяснения по применению законодательства, по материалам обобщений судебной практики и судебной статистики;</w:t>
      </w:r>
    </w:p>
    <w:p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законов, которые Верховный Суд Донецкой Народной Республики разрабатывает как субъект законодательной инициативы, а также по законопроектам, к которым Верховный Суд Донецкой Народной Республики готовит предложения, замечания и поправки, оформленные в виде соответствующих заключений;</w:t>
      </w:r>
    </w:p>
    <w:p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инструкций, регламентов, информационных и разъяснительных писем, методических рекомендаций и иных документов, разрабатываемых Верховным Судом Донецкой Народной Республики;</w:t>
      </w:r>
    </w:p>
    <w:p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вопросам правового характера, возникающим в судебной практике.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Положение о Научно-консультативном совете и персональный состав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 утверждается Пленумом Верховного Суда Донецкой Народной Республики по представлению Председателя Верховного Суда Донецкой Народной Республики в составе: председателя Научно-консультативного совета и сопредседателей - руководителей секций Научно-консультативного совета, руководителей подсекций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учёного секретаря, членов Научно-консультативного совета из числа судей, учёных и специалистов в области права.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Председателем Научно-консультативного совета по должности является Председатель Верховного Суда Донецкой Народной Республики, сопредседателями - первый заместитель Председателя Верховного Суда Донецкой Народной Республики, заместители Председателя Верховного Суда - главы палат Верховного Суда Донецкой Народной Республики.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Учёным секретарём Научно-консультативного совета по должности является секретарь Пленума Верховного Суда Донецкой Народной Республики - судья Верховного Суда Донецкой Народной Республики.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260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Кандидатуры в члены Научно-консультативного совета из числа судей, учёных и специалистов в области права предлагаются Председателем Верховного Суда Донецкой Народной Республики, его заместителями, секретарём Пленума Верховного Суда Донецкой Народной Республики.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lastRenderedPageBreak/>
        <w:t>Предложения относительно персонального состава Научно-консультативного совета Председателю Верховного Суда Донецкой Народной Республики, его заместителям, секретарю Пленума Верховного Суда Донецкой Народной Республики могут подаваться судьями Верховного Суда Донецкой Народной Республики, руководством высших юридических учебных заведений и научных учреждений по согласованию с кандидатом в члены Научно-консультативного совета.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Научно-консультативном совете Председателем Верховного Суда Донецкой Народной Республики формируются секции по отраслям права, возглавляемые сопредседателями, которые проводят работу по подготовке научно обоснованных заключений с последующим вынесением вопросов на заседание Научно-консультативного совета.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составе секций Научно-консультативного совета могут формироваться подсекции, возглавляемые руководителями подсекций.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Подсекции Научно-консультативного совета формируются по отрасли или </w:t>
      </w:r>
      <w:proofErr w:type="spellStart"/>
      <w:r w:rsidRPr="002E03AE">
        <w:rPr>
          <w:color w:val="000000"/>
          <w:sz w:val="24"/>
          <w:szCs w:val="24"/>
        </w:rPr>
        <w:t>подотрасли</w:t>
      </w:r>
      <w:proofErr w:type="spellEnd"/>
      <w:r w:rsidRPr="002E03AE">
        <w:rPr>
          <w:color w:val="000000"/>
          <w:sz w:val="24"/>
          <w:szCs w:val="24"/>
        </w:rPr>
        <w:t xml:space="preserve"> права.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Состав Научно-консультативного совета действует в течение трёх лет со дня его утверждения.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До истечения трёхлетнего срока член Научно-консультативного совета может быть исключён из его состава Пленумом Верховного Суда Донецкой Народной Республики по представлению Председателя Верховного Суда Донецкой Народной Республики, если он утратил связь с Научно-консультативным советом, нарушил общепризнанные </w:t>
      </w:r>
      <w:proofErr w:type="spellStart"/>
      <w:r w:rsidRPr="002E03AE">
        <w:rPr>
          <w:color w:val="000000"/>
          <w:sz w:val="24"/>
          <w:szCs w:val="24"/>
        </w:rPr>
        <w:t>морально</w:t>
      </w:r>
      <w:r w:rsidRPr="002E03AE">
        <w:rPr>
          <w:color w:val="000000"/>
          <w:sz w:val="24"/>
          <w:szCs w:val="24"/>
        </w:rPr>
        <w:softHyphen/>
        <w:t>этические</w:t>
      </w:r>
      <w:proofErr w:type="spellEnd"/>
      <w:r w:rsidRPr="002E03AE">
        <w:rPr>
          <w:color w:val="000000"/>
          <w:sz w:val="24"/>
          <w:szCs w:val="24"/>
        </w:rPr>
        <w:t xml:space="preserve"> нормы, либо по иным основаниям.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Председатель Научно-консультативного совета организует его работу в соответствии с настоящим Положением, определяет круг вопросов, подлежащих рассмотрению на заседаниях, назначает заседания Научно-консультативного совета, даёт поручения сопредседателям, учёному секретарю и членам Научно-консультативного совета, председательствует на заседаниях Научно-консультативного совета, принимает меры по реализации рекомендаций и заключений Научно-консультативного совета и информирует его о решениях, принятых Верховным Судом Донецкой Народной Республики по этим рекомендациям, распоряжается расходами на содержание и обеспечение деятельности Научно-консультативного совета, осуществляет иные полномочия, предусмотренные нормативными актами.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Сопредседатели Научно-консультативного совета координируют деятельность членов секций при выполнении ими функций по реализации задач Научно-консультативного совета, дают поручения руководителю подсекции, учёному секретарю и членам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председательствуют на заседаниях секций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сформированных по отраслям права, разрабатывают рекомендации и заключения Научно-консультативного совета, информируют его членов о реализации разработанных рекомендаций и заключений.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отсутствие сопредседателя Научно-консультативного совета, возглавляющего соответствующую секцию Научно-консультативного совета, его обязанности исполняет судья Верховного Суда Донецкой Народной Республики, включённый в состав этой секции.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Учёный секретарь Научно-консультативного совета обеспечивает деятельность Научно-консультативного совета и его секций, подсекций, составляет планы работы, контролирует их выполнение и реализацию решений, принятых Научно-консультативным советом и его секциями, подсекциями, организует их заседания, обеспечивая членов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 необходимой документацией и научно-справочными материалами.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Также учёный секретарь Научно-консультативного совета уведомляет председателя, сопредседателей и членов Научно-консультативного совета о дате, времени, месте, повестке дня заседания Научно-консультативного совета.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Члены Научно-консультативного совета участвуют в изучении и обобщении </w:t>
      </w:r>
      <w:r w:rsidRPr="002E03AE">
        <w:rPr>
          <w:color w:val="000000"/>
          <w:sz w:val="24"/>
          <w:szCs w:val="24"/>
        </w:rPr>
        <w:lastRenderedPageBreak/>
        <w:t>судебной практики, в работе по повышению квалификации работников Судебного департамента при Верховном Суде Донецкой Народной Республики и аппаратов судов, выполняют поручения по разработке проектов научно обоснованных рекомендаций и заключений, выполняют другие поручения в соответствии с настоящим Положением и планом работы Научно-консультативного совета.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Члены Научно-консультативного совета в связи с выполнением возложенных на них задач имеют право участвовать в работе Пленума Верховного Суда Донецкой Народной Республики, присутствовать на заседаниях суда, знакомиться с материалами судебной практики Верховного Суда Донецкой Народной Республики и судебной статистики.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случае необходимости из числа членов Научно-консультативного совета могут создаваться рабочие группы для изучения и обсуждения отдельных вопросов применения законодательства в судебной практике, предоставления заключений на законопроекты, которые касаются судебной системы и деятельности Верховного Суда Донецкой Народной Республики.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Члены Научно-консультативного совета исполняют свои обязанности на безвозмездной основе.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 активное участие в работе Научно-консультативного совета его члены могут быть в установленном порядке поощрены приказом Председателя Верховного Суда Донецкой Народной Республики.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Пленарные заседания Научно-консультативного совета и заседания его секций, подсекций проводятся по мере необходимости.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 5 рабочих дней до пленарного заседания Научно-консультативного совета секретарь рассылает членам Научно-консультативного совета повестку дня и материалы, подлежащие обсуждению.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Для участия в заседаниях Научно-консультативного совета и его секций, подсекций могут привлекаться специалисты различных отраслей знаний, не являющиеся его членами.</w:t>
      </w:r>
    </w:p>
    <w:p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Заседания Научно-консультативного совета и его секций, подсекций протоколируются.</w:t>
      </w:r>
    </w:p>
    <w:p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Результаты работы Научно-консультативного совета размещаются в информационно-телекоммуникационной сети «Интернет» на официальном сайте Верховного Суда Донецкой Народной Республики. Размещение этой информации возлагается на учёного секретаря Научно-консультативного совета.</w:t>
      </w:r>
    </w:p>
    <w:p w:rsidR="00A83DA2" w:rsidRPr="002E03AE" w:rsidRDefault="002E03AE" w:rsidP="002E03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bookmarkStart w:id="2" w:name="_GoBack"/>
      <w:bookmarkEnd w:id="2"/>
      <w:r w:rsidRPr="002E03AE">
        <w:rPr>
          <w:rFonts w:ascii="Times New Roman" w:hAnsi="Times New Roman" w:cs="Times New Roman"/>
        </w:rPr>
        <w:t xml:space="preserve">Финансовое, материально-техническое обеспечение деятельности </w:t>
      </w:r>
      <w:proofErr w:type="spellStart"/>
      <w:r w:rsidRPr="002E03AE">
        <w:rPr>
          <w:rFonts w:ascii="Times New Roman" w:hAnsi="Times New Roman" w:cs="Times New Roman"/>
        </w:rPr>
        <w:t>Научно</w:t>
      </w:r>
      <w:r w:rsidRPr="002E03AE">
        <w:rPr>
          <w:rFonts w:ascii="Times New Roman" w:hAnsi="Times New Roman" w:cs="Times New Roman"/>
        </w:rPr>
        <w:softHyphen/>
        <w:t>консультативного</w:t>
      </w:r>
      <w:proofErr w:type="spellEnd"/>
      <w:r w:rsidRPr="002E03AE">
        <w:rPr>
          <w:rFonts w:ascii="Times New Roman" w:hAnsi="Times New Roman" w:cs="Times New Roman"/>
        </w:rPr>
        <w:t xml:space="preserve"> совета осуществляется за счёт средств республиканского бюджета, предусмотренных для обеспечения осуществления правосудия Верховным Судом Донецкой Народной Республики, при условии наличия соответствующих бюджетных ассигнований по данному направлению деятельност</w:t>
      </w:r>
      <w:r w:rsidRPr="002E03AE">
        <w:rPr>
          <w:rFonts w:ascii="Times New Roman" w:hAnsi="Times New Roman" w:cs="Times New Roman"/>
        </w:rPr>
        <w:t>и.</w:t>
      </w:r>
    </w:p>
    <w:sectPr w:rsidR="00A83DA2" w:rsidRPr="002E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B"/>
    <w:rsid w:val="001F279B"/>
    <w:rsid w:val="002E03AE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2021-02-16T14:33:00Z</dcterms:created>
  <dcterms:modified xsi:type="dcterms:W3CDTF">2021-02-16T14:34:00Z</dcterms:modified>
</cp:coreProperties>
</file>