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Layout w:type="fixed"/>
        <w:tblLook w:val="01E0" w:firstRow="1" w:lastRow="1" w:firstColumn="1" w:lastColumn="1" w:noHBand="0" w:noVBand="0"/>
      </w:tblPr>
      <w:tblGrid>
        <w:gridCol w:w="103"/>
        <w:gridCol w:w="10112"/>
        <w:gridCol w:w="868"/>
        <w:gridCol w:w="3909"/>
      </w:tblGrid>
      <w:tr w:rsidR="006D0B01" w:rsidRPr="0079624B" w:rsidTr="009A4B22">
        <w:trPr>
          <w:trHeight w:val="1355"/>
        </w:trPr>
        <w:tc>
          <w:tcPr>
            <w:tcW w:w="11083" w:type="dxa"/>
            <w:gridSpan w:val="3"/>
          </w:tcPr>
          <w:p w:rsidR="006D0B01" w:rsidRPr="0079624B" w:rsidRDefault="006D0B01" w:rsidP="009A4B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6D0B01" w:rsidRPr="00223666" w:rsidRDefault="006D0B01" w:rsidP="009A4B22">
            <w:pPr>
              <w:spacing w:after="0" w:line="240" w:lineRule="auto"/>
              <w:ind w:left="-288" w:firstLine="288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Приложение 22</w:t>
            </w:r>
            <w:r w:rsidRPr="002236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D0B01" w:rsidRPr="00223666" w:rsidRDefault="006D0B01" w:rsidP="009A4B22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 приказу Министерства финансов Донецкой Народной Республики </w:t>
            </w:r>
          </w:p>
          <w:p w:rsidR="006D0B01" w:rsidRPr="0079624B" w:rsidRDefault="00357C9F" w:rsidP="009A4B2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от 13.03.2018 № 29</w:t>
            </w:r>
            <w:bookmarkStart w:id="0" w:name="_GoBack"/>
            <w:bookmarkEnd w:id="0"/>
            <w:r w:rsidR="006D0B01" w:rsidRPr="00744AB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</w:t>
            </w:r>
          </w:p>
        </w:tc>
      </w:tr>
      <w:tr w:rsidR="006D0B01" w:rsidRPr="0079624B" w:rsidTr="009A4B22">
        <w:tblPrEx>
          <w:tblLook w:val="00A0" w:firstRow="1" w:lastRow="0" w:firstColumn="1" w:lastColumn="0" w:noHBand="0" w:noVBand="0"/>
        </w:tblPrEx>
        <w:trPr>
          <w:gridBefore w:val="1"/>
          <w:wBefore w:w="103" w:type="dxa"/>
          <w:trHeight w:val="1462"/>
        </w:trPr>
        <w:tc>
          <w:tcPr>
            <w:tcW w:w="10112" w:type="dxa"/>
          </w:tcPr>
          <w:p w:rsidR="006D0B01" w:rsidRPr="0079624B" w:rsidRDefault="006D0B01" w:rsidP="009A4B22">
            <w:pPr>
              <w:spacing w:after="0" w:line="240" w:lineRule="auto"/>
            </w:pPr>
          </w:p>
        </w:tc>
        <w:tc>
          <w:tcPr>
            <w:tcW w:w="4777" w:type="dxa"/>
            <w:gridSpan w:val="2"/>
          </w:tcPr>
          <w:p w:rsidR="006D0B01" w:rsidRDefault="006D0B01" w:rsidP="009A4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D0B01" w:rsidRDefault="006D0B01" w:rsidP="009A4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  <w:r w:rsidRPr="00796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796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6D0B01" w:rsidRDefault="006D0B01" w:rsidP="009A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90A9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  <w:p w:rsidR="006D0B01" w:rsidRDefault="006D0B01" w:rsidP="009A4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796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         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796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</w:t>
            </w:r>
          </w:p>
          <w:p w:rsidR="006D0B01" w:rsidRPr="00790A9F" w:rsidRDefault="006D0B01" w:rsidP="009A4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90A9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(подпись)    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</w:t>
            </w:r>
            <w:r w:rsidRPr="00790A9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(инициалы и фамилия) </w:t>
            </w:r>
          </w:p>
          <w:p w:rsidR="006D0B01" w:rsidRPr="00986735" w:rsidRDefault="006D0B01" w:rsidP="009A4B22">
            <w:pPr>
              <w:tabs>
                <w:tab w:val="left" w:pos="0"/>
                <w:tab w:val="left" w:pos="3556"/>
                <w:tab w:val="left" w:pos="4021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86735">
              <w:rPr>
                <w:rFonts w:ascii="Times New Roman" w:hAnsi="Times New Roman"/>
              </w:rPr>
              <w:t>М. П.</w:t>
            </w:r>
          </w:p>
        </w:tc>
      </w:tr>
    </w:tbl>
    <w:p w:rsidR="00AF5221" w:rsidRDefault="00AF5221" w:rsidP="00AC493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AF5221" w:rsidRDefault="00AF5221" w:rsidP="00B9718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СПРАВКА</w:t>
      </w: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br/>
        <w:t xml:space="preserve"> </w:t>
      </w:r>
      <w:r w:rsidRPr="00B97188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о внесении изменений в помесячную бюджетную роспись ассигнований </w:t>
      </w:r>
      <w:proofErr w:type="gramStart"/>
      <w:r w:rsidRPr="00B97188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специального</w:t>
      </w:r>
      <w:proofErr w:type="gramEnd"/>
      <w:r w:rsidRPr="00B97188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AF5221" w:rsidRDefault="00AF5221" w:rsidP="00B9718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B97188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(за исключением собственных поступлений бюджетных учреждений) фонда бюджета</w:t>
      </w:r>
    </w:p>
    <w:p w:rsidR="00AF5221" w:rsidRDefault="00AF5221" w:rsidP="00233F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на ________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_________________</w:t>
      </w:r>
    </w:p>
    <w:p w:rsidR="00AF5221" w:rsidRPr="006D0B01" w:rsidRDefault="00AF5221" w:rsidP="00233FB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</w:pPr>
      <w:r w:rsidRPr="006D0B0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</w:t>
      </w:r>
      <w:r w:rsidRPr="006D0B01"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  <w:t>(бюджетный период)  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975"/>
        <w:gridCol w:w="2811"/>
      </w:tblGrid>
      <w:tr w:rsidR="00AF5221" w:rsidTr="0008136B">
        <w:tc>
          <w:tcPr>
            <w:tcW w:w="12441" w:type="dxa"/>
          </w:tcPr>
          <w:p w:rsidR="00AF5221" w:rsidRPr="0008136B" w:rsidRDefault="00AF5221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5221" w:rsidRPr="0008136B" w:rsidRDefault="00AF5221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______________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813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________________ </w:t>
            </w:r>
          </w:p>
        </w:tc>
      </w:tr>
    </w:tbl>
    <w:p w:rsidR="00AF5221" w:rsidRPr="006C0260" w:rsidRDefault="00AF5221" w:rsidP="006D0B01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Вид бюджета ________________________________________________________________</w:t>
      </w:r>
      <w:r w:rsidR="006D0B01">
        <w:rPr>
          <w:rFonts w:ascii="Times New Roman" w:hAnsi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__,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и название ведомственной классификации расходов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бюджета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="006D0B0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</w:t>
      </w:r>
    </w:p>
    <w:p w:rsidR="00AF5221" w:rsidRPr="006C0260" w:rsidRDefault="00AF5221" w:rsidP="006D0B01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</w:t>
      </w:r>
      <w:r w:rsidR="006D0B0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AF5221" w:rsidRPr="006C0260" w:rsidRDefault="00AF5221" w:rsidP="006D0B01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од и название функциональной классификации расходов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бюджет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</w:t>
      </w:r>
      <w:r w:rsidR="006D0B0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</w:p>
    <w:p w:rsidR="00AF5221" w:rsidRPr="006C0260" w:rsidRDefault="00AF5221" w:rsidP="006D0B01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 w:rsidR="006D0B0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________________________________________________.</w:t>
      </w:r>
    </w:p>
    <w:p w:rsidR="00AF5221" w:rsidRPr="006C0260" w:rsidRDefault="00AF5221" w:rsidP="006D0B01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Отдел-и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сполнитель ____</w:t>
      </w:r>
      <w:r w:rsidR="006D0B0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br/>
        <w:t>Основание ______________________</w:t>
      </w:r>
      <w:r w:rsidR="006D0B0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AF5221" w:rsidRPr="00295239" w:rsidRDefault="00AF5221" w:rsidP="006D0B01">
      <w:pPr>
        <w:spacing w:after="0" w:line="240" w:lineRule="auto"/>
        <w:ind w:right="-31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295239"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AF5221" w:rsidRPr="006D0B01" w:rsidRDefault="00AF5221" w:rsidP="006D0B01">
      <w:pPr>
        <w:tabs>
          <w:tab w:val="left" w:pos="13041"/>
        </w:tabs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ab/>
      </w:r>
      <w:r w:rsidRPr="006D0B01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(денежная единица) 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2633"/>
        <w:gridCol w:w="797"/>
        <w:gridCol w:w="928"/>
        <w:gridCol w:w="641"/>
        <w:gridCol w:w="828"/>
        <w:gridCol w:w="745"/>
        <w:gridCol w:w="744"/>
        <w:gridCol w:w="799"/>
        <w:gridCol w:w="817"/>
        <w:gridCol w:w="1023"/>
        <w:gridCol w:w="926"/>
        <w:gridCol w:w="826"/>
        <w:gridCol w:w="933"/>
        <w:gridCol w:w="1275"/>
      </w:tblGrid>
      <w:tr w:rsidR="00557CCB" w:rsidTr="001F6699">
        <w:tc>
          <w:tcPr>
            <w:tcW w:w="827" w:type="dxa"/>
            <w:vMerge w:val="restart"/>
            <w:vAlign w:val="center"/>
          </w:tcPr>
          <w:p w:rsidR="00557CCB" w:rsidRPr="0008136B" w:rsidRDefault="00557CCB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КЭКР</w:t>
            </w:r>
          </w:p>
        </w:tc>
        <w:tc>
          <w:tcPr>
            <w:tcW w:w="2633" w:type="dxa"/>
            <w:vMerge w:val="restart"/>
            <w:vAlign w:val="center"/>
          </w:tcPr>
          <w:p w:rsidR="00557CCB" w:rsidRPr="00DC0583" w:rsidRDefault="00557CCB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007" w:type="dxa"/>
            <w:gridSpan w:val="12"/>
            <w:tcBorders>
              <w:bottom w:val="nil"/>
            </w:tcBorders>
            <w:vAlign w:val="center"/>
          </w:tcPr>
          <w:p w:rsidR="00557CCB" w:rsidRPr="0008136B" w:rsidRDefault="00557CC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 изменений</w:t>
            </w:r>
            <w:r w:rsidRPr="00F567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67E6">
              <w:rPr>
                <w:rFonts w:ascii="Times New Roman" w:hAnsi="Times New Roman"/>
                <w:sz w:val="20"/>
                <w:szCs w:val="20"/>
                <w:lang w:eastAsia="uk-UA"/>
              </w:rPr>
              <w:t>(уменьшение «</w:t>
            </w:r>
            <w:proofErr w:type="gramStart"/>
            <w:r w:rsidRPr="00F567E6">
              <w:rPr>
                <w:rFonts w:ascii="Times New Roman" w:hAnsi="Times New Roman"/>
                <w:sz w:val="20"/>
                <w:szCs w:val="20"/>
                <w:lang w:eastAsia="uk-UA"/>
              </w:rPr>
              <w:t>-»</w:t>
            </w:r>
            <w:proofErr w:type="gramEnd"/>
            <w:r w:rsidRPr="00F567E6">
              <w:rPr>
                <w:rFonts w:ascii="Times New Roman" w:hAnsi="Times New Roman"/>
                <w:sz w:val="20"/>
                <w:szCs w:val="20"/>
                <w:lang w:eastAsia="uk-UA"/>
              </w:rPr>
              <w:t>,</w:t>
            </w:r>
            <w:r w:rsidRPr="00F567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67E6">
              <w:rPr>
                <w:rFonts w:ascii="Times New Roman" w:hAnsi="Times New Roman"/>
                <w:sz w:val="20"/>
                <w:szCs w:val="20"/>
                <w:lang w:eastAsia="uk-UA"/>
              </w:rPr>
              <w:t>увеличение «+»)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, в том числе по месяцам:</w:t>
            </w:r>
          </w:p>
        </w:tc>
        <w:tc>
          <w:tcPr>
            <w:tcW w:w="1275" w:type="dxa"/>
            <w:vMerge w:val="restart"/>
            <w:vAlign w:val="center"/>
          </w:tcPr>
          <w:p w:rsidR="00557CCB" w:rsidRPr="0008136B" w:rsidRDefault="00557CC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за бюджетный период</w:t>
            </w:r>
          </w:p>
        </w:tc>
      </w:tr>
      <w:tr w:rsidR="00557CCB" w:rsidTr="00557CCB">
        <w:tc>
          <w:tcPr>
            <w:tcW w:w="827" w:type="dxa"/>
            <w:vMerge/>
            <w:vAlign w:val="center"/>
          </w:tcPr>
          <w:p w:rsidR="00557CCB" w:rsidRPr="0008136B" w:rsidRDefault="00557CC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vAlign w:val="center"/>
          </w:tcPr>
          <w:p w:rsidR="00557CCB" w:rsidRPr="0008136B" w:rsidRDefault="00557CC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557CCB" w:rsidRPr="0008136B" w:rsidRDefault="00557CCB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28" w:type="dxa"/>
            <w:vAlign w:val="center"/>
          </w:tcPr>
          <w:p w:rsidR="00557CCB" w:rsidRPr="0008136B" w:rsidRDefault="00557CCB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41" w:type="dxa"/>
            <w:vAlign w:val="center"/>
          </w:tcPr>
          <w:p w:rsidR="00557CCB" w:rsidRPr="0008136B" w:rsidRDefault="00557CCB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28" w:type="dxa"/>
            <w:vAlign w:val="center"/>
          </w:tcPr>
          <w:p w:rsidR="00557CCB" w:rsidRPr="0008136B" w:rsidRDefault="00557CCB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45" w:type="dxa"/>
            <w:vAlign w:val="center"/>
          </w:tcPr>
          <w:p w:rsidR="00557CCB" w:rsidRPr="0008136B" w:rsidRDefault="00557CCB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44" w:type="dxa"/>
            <w:vAlign w:val="center"/>
          </w:tcPr>
          <w:p w:rsidR="00557CCB" w:rsidRPr="0008136B" w:rsidRDefault="00557CCB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99" w:type="dxa"/>
            <w:vAlign w:val="center"/>
          </w:tcPr>
          <w:p w:rsidR="00557CCB" w:rsidRPr="0008136B" w:rsidRDefault="00557CCB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17" w:type="dxa"/>
            <w:vAlign w:val="center"/>
          </w:tcPr>
          <w:p w:rsidR="00557CCB" w:rsidRPr="0008136B" w:rsidRDefault="00557CCB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023" w:type="dxa"/>
            <w:vAlign w:val="center"/>
          </w:tcPr>
          <w:p w:rsidR="00557CCB" w:rsidRPr="0008136B" w:rsidRDefault="00557CCB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26" w:type="dxa"/>
            <w:vAlign w:val="center"/>
          </w:tcPr>
          <w:p w:rsidR="00557CCB" w:rsidRPr="0008136B" w:rsidRDefault="00557CCB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26" w:type="dxa"/>
            <w:vAlign w:val="center"/>
          </w:tcPr>
          <w:p w:rsidR="00557CCB" w:rsidRPr="0008136B" w:rsidRDefault="00557CCB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33" w:type="dxa"/>
            <w:vAlign w:val="center"/>
          </w:tcPr>
          <w:p w:rsidR="00557CCB" w:rsidRPr="0008136B" w:rsidRDefault="00557CCB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75" w:type="dxa"/>
            <w:vMerge/>
            <w:vAlign w:val="center"/>
          </w:tcPr>
          <w:p w:rsidR="00557CCB" w:rsidRPr="0008136B" w:rsidRDefault="00557CCB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0B01" w:rsidTr="00557CCB">
        <w:tc>
          <w:tcPr>
            <w:tcW w:w="827" w:type="dxa"/>
            <w:vAlign w:val="center"/>
          </w:tcPr>
          <w:p w:rsidR="00AF5221" w:rsidRPr="00C131EB" w:rsidRDefault="00AF5221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3" w:type="dxa"/>
            <w:vAlign w:val="center"/>
          </w:tcPr>
          <w:p w:rsidR="00AF5221" w:rsidRPr="00C131EB" w:rsidRDefault="00AF5221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7" w:type="dxa"/>
            <w:vAlign w:val="center"/>
          </w:tcPr>
          <w:p w:rsidR="00AF5221" w:rsidRPr="00C131EB" w:rsidRDefault="00AF5221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8" w:type="dxa"/>
            <w:vAlign w:val="center"/>
          </w:tcPr>
          <w:p w:rsidR="00AF5221" w:rsidRPr="00C131EB" w:rsidRDefault="00AF5221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1" w:type="dxa"/>
            <w:vAlign w:val="center"/>
          </w:tcPr>
          <w:p w:rsidR="00AF5221" w:rsidRPr="00C131EB" w:rsidRDefault="00AF5221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vAlign w:val="center"/>
          </w:tcPr>
          <w:p w:rsidR="00AF5221" w:rsidRPr="00C131EB" w:rsidRDefault="00AF5221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5" w:type="dxa"/>
            <w:vAlign w:val="center"/>
          </w:tcPr>
          <w:p w:rsidR="00AF5221" w:rsidRPr="00C131EB" w:rsidRDefault="00AF5221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4" w:type="dxa"/>
            <w:vAlign w:val="center"/>
          </w:tcPr>
          <w:p w:rsidR="00AF5221" w:rsidRPr="00C131EB" w:rsidRDefault="00AF5221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9" w:type="dxa"/>
            <w:vAlign w:val="center"/>
          </w:tcPr>
          <w:p w:rsidR="00AF5221" w:rsidRPr="00C131EB" w:rsidRDefault="00AF5221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7" w:type="dxa"/>
            <w:vAlign w:val="center"/>
          </w:tcPr>
          <w:p w:rsidR="00AF5221" w:rsidRPr="00C131EB" w:rsidRDefault="00AF5221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3" w:type="dxa"/>
            <w:vAlign w:val="center"/>
          </w:tcPr>
          <w:p w:rsidR="00AF5221" w:rsidRPr="00C131EB" w:rsidRDefault="00AF5221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6" w:type="dxa"/>
            <w:vAlign w:val="center"/>
          </w:tcPr>
          <w:p w:rsidR="00AF5221" w:rsidRPr="00C131EB" w:rsidRDefault="00AF5221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6" w:type="dxa"/>
            <w:vAlign w:val="center"/>
          </w:tcPr>
          <w:p w:rsidR="00AF5221" w:rsidRPr="00C131EB" w:rsidRDefault="00AF5221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3" w:type="dxa"/>
            <w:vAlign w:val="center"/>
          </w:tcPr>
          <w:p w:rsidR="00AF5221" w:rsidRPr="00C131EB" w:rsidRDefault="00AF5221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vAlign w:val="center"/>
          </w:tcPr>
          <w:p w:rsidR="00AF5221" w:rsidRPr="00C131EB" w:rsidRDefault="00AF5221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6D0B01" w:rsidTr="00557CCB">
        <w:tc>
          <w:tcPr>
            <w:tcW w:w="827" w:type="dxa"/>
            <w:vAlign w:val="center"/>
          </w:tcPr>
          <w:p w:rsidR="00AF5221" w:rsidRPr="00312A03" w:rsidRDefault="00AF5221" w:rsidP="00892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lang w:val="uk-UA" w:eastAsia="ru-RU"/>
              </w:rPr>
              <w:t>х</w:t>
            </w:r>
          </w:p>
        </w:tc>
        <w:tc>
          <w:tcPr>
            <w:tcW w:w="2633" w:type="dxa"/>
            <w:vAlign w:val="center"/>
          </w:tcPr>
          <w:p w:rsidR="00AF5221" w:rsidRPr="005B4FF9" w:rsidRDefault="00AF5221" w:rsidP="00892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РАСХОДЫ - всего</w:t>
            </w:r>
          </w:p>
        </w:tc>
        <w:tc>
          <w:tcPr>
            <w:tcW w:w="797" w:type="dxa"/>
            <w:vAlign w:val="center"/>
          </w:tcPr>
          <w:p w:rsidR="00AF5221" w:rsidRPr="0008136B" w:rsidRDefault="00AF5221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Align w:val="center"/>
          </w:tcPr>
          <w:p w:rsidR="00AF5221" w:rsidRPr="0008136B" w:rsidRDefault="00AF5221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vAlign w:val="center"/>
          </w:tcPr>
          <w:p w:rsidR="00AF5221" w:rsidRPr="0008136B" w:rsidRDefault="00AF5221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AF5221" w:rsidRPr="0008136B" w:rsidRDefault="00AF5221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vAlign w:val="center"/>
          </w:tcPr>
          <w:p w:rsidR="00AF5221" w:rsidRPr="0008136B" w:rsidRDefault="00AF5221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Align w:val="center"/>
          </w:tcPr>
          <w:p w:rsidR="00AF5221" w:rsidRPr="0008136B" w:rsidRDefault="00AF5221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AF5221" w:rsidRPr="0008136B" w:rsidRDefault="00AF5221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AF5221" w:rsidRPr="0008136B" w:rsidRDefault="00AF5221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Align w:val="center"/>
          </w:tcPr>
          <w:p w:rsidR="00AF5221" w:rsidRPr="0008136B" w:rsidRDefault="00AF5221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AF5221" w:rsidRPr="0008136B" w:rsidRDefault="00AF5221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vAlign w:val="center"/>
          </w:tcPr>
          <w:p w:rsidR="00AF5221" w:rsidRPr="0008136B" w:rsidRDefault="00AF5221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Align w:val="center"/>
          </w:tcPr>
          <w:p w:rsidR="00AF5221" w:rsidRPr="0008136B" w:rsidRDefault="00AF5221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F5221" w:rsidRPr="0008136B" w:rsidRDefault="00AF5221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0B01" w:rsidRDefault="006D0B01" w:rsidP="006D0B01">
      <w:pPr>
        <w:tabs>
          <w:tab w:val="left" w:pos="1105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Продолжение приложения 22</w:t>
      </w:r>
    </w:p>
    <w:p w:rsidR="006D0B01" w:rsidRDefault="006D0B01" w:rsidP="006D0B01">
      <w:pPr>
        <w:tabs>
          <w:tab w:val="left" w:pos="1105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2633"/>
        <w:gridCol w:w="797"/>
        <w:gridCol w:w="928"/>
        <w:gridCol w:w="641"/>
        <w:gridCol w:w="828"/>
        <w:gridCol w:w="745"/>
        <w:gridCol w:w="744"/>
        <w:gridCol w:w="799"/>
        <w:gridCol w:w="817"/>
        <w:gridCol w:w="1023"/>
        <w:gridCol w:w="926"/>
        <w:gridCol w:w="826"/>
        <w:gridCol w:w="945"/>
        <w:gridCol w:w="1263"/>
      </w:tblGrid>
      <w:tr w:rsidR="006D0B01" w:rsidRPr="00C131EB" w:rsidTr="009A4B22">
        <w:tc>
          <w:tcPr>
            <w:tcW w:w="827" w:type="dxa"/>
            <w:vAlign w:val="center"/>
          </w:tcPr>
          <w:p w:rsidR="006D0B01" w:rsidRPr="00C131EB" w:rsidRDefault="006D0B01" w:rsidP="009A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3" w:type="dxa"/>
            <w:vAlign w:val="center"/>
          </w:tcPr>
          <w:p w:rsidR="006D0B01" w:rsidRPr="00C131EB" w:rsidRDefault="006D0B01" w:rsidP="009A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7" w:type="dxa"/>
            <w:vAlign w:val="center"/>
          </w:tcPr>
          <w:p w:rsidR="006D0B01" w:rsidRPr="00C131EB" w:rsidRDefault="006D0B01" w:rsidP="009A4B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8" w:type="dxa"/>
            <w:vAlign w:val="center"/>
          </w:tcPr>
          <w:p w:rsidR="006D0B01" w:rsidRPr="00C131EB" w:rsidRDefault="006D0B01" w:rsidP="009A4B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1" w:type="dxa"/>
            <w:vAlign w:val="center"/>
          </w:tcPr>
          <w:p w:rsidR="006D0B01" w:rsidRPr="00C131EB" w:rsidRDefault="006D0B01" w:rsidP="009A4B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vAlign w:val="center"/>
          </w:tcPr>
          <w:p w:rsidR="006D0B01" w:rsidRPr="00C131EB" w:rsidRDefault="006D0B01" w:rsidP="009A4B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5" w:type="dxa"/>
            <w:vAlign w:val="center"/>
          </w:tcPr>
          <w:p w:rsidR="006D0B01" w:rsidRPr="00C131EB" w:rsidRDefault="006D0B01" w:rsidP="009A4B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4" w:type="dxa"/>
            <w:vAlign w:val="center"/>
          </w:tcPr>
          <w:p w:rsidR="006D0B01" w:rsidRPr="00C131EB" w:rsidRDefault="006D0B01" w:rsidP="009A4B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9" w:type="dxa"/>
            <w:vAlign w:val="center"/>
          </w:tcPr>
          <w:p w:rsidR="006D0B01" w:rsidRPr="00C131EB" w:rsidRDefault="006D0B01" w:rsidP="009A4B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7" w:type="dxa"/>
            <w:vAlign w:val="center"/>
          </w:tcPr>
          <w:p w:rsidR="006D0B01" w:rsidRPr="00C131EB" w:rsidRDefault="006D0B01" w:rsidP="009A4B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3" w:type="dxa"/>
            <w:vAlign w:val="center"/>
          </w:tcPr>
          <w:p w:rsidR="006D0B01" w:rsidRPr="00C131EB" w:rsidRDefault="006D0B01" w:rsidP="009A4B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6" w:type="dxa"/>
            <w:vAlign w:val="center"/>
          </w:tcPr>
          <w:p w:rsidR="006D0B01" w:rsidRPr="00C131EB" w:rsidRDefault="006D0B01" w:rsidP="009A4B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6" w:type="dxa"/>
            <w:vAlign w:val="center"/>
          </w:tcPr>
          <w:p w:rsidR="006D0B01" w:rsidRPr="00C131EB" w:rsidRDefault="006D0B01" w:rsidP="009A4B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5" w:type="dxa"/>
            <w:vAlign w:val="center"/>
          </w:tcPr>
          <w:p w:rsidR="006D0B01" w:rsidRPr="00C131EB" w:rsidRDefault="006D0B01" w:rsidP="009A4B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3" w:type="dxa"/>
            <w:vAlign w:val="center"/>
          </w:tcPr>
          <w:p w:rsidR="006D0B01" w:rsidRPr="00C131EB" w:rsidRDefault="006D0B01" w:rsidP="009A4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6D0B01" w:rsidTr="006D0B01">
        <w:tc>
          <w:tcPr>
            <w:tcW w:w="827" w:type="dxa"/>
            <w:vAlign w:val="center"/>
          </w:tcPr>
          <w:p w:rsidR="00AF5221" w:rsidRPr="00312A03" w:rsidRDefault="00AF5221" w:rsidP="00892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2633" w:type="dxa"/>
            <w:vAlign w:val="center"/>
          </w:tcPr>
          <w:p w:rsidR="00AF5221" w:rsidRPr="00C9250D" w:rsidRDefault="00AF5221" w:rsidP="008929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2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  </w:t>
            </w:r>
          </w:p>
        </w:tc>
        <w:tc>
          <w:tcPr>
            <w:tcW w:w="797" w:type="dxa"/>
            <w:vAlign w:val="center"/>
          </w:tcPr>
          <w:p w:rsidR="00AF5221" w:rsidRPr="0008136B" w:rsidRDefault="00AF5221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Align w:val="center"/>
          </w:tcPr>
          <w:p w:rsidR="00AF5221" w:rsidRPr="0008136B" w:rsidRDefault="00AF5221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vAlign w:val="center"/>
          </w:tcPr>
          <w:p w:rsidR="00AF5221" w:rsidRPr="0008136B" w:rsidRDefault="00AF5221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AF5221" w:rsidRPr="0008136B" w:rsidRDefault="00AF5221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vAlign w:val="center"/>
          </w:tcPr>
          <w:p w:rsidR="00AF5221" w:rsidRPr="0008136B" w:rsidRDefault="00AF5221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Align w:val="center"/>
          </w:tcPr>
          <w:p w:rsidR="00AF5221" w:rsidRPr="0008136B" w:rsidRDefault="00AF5221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AF5221" w:rsidRPr="0008136B" w:rsidRDefault="00AF5221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AF5221" w:rsidRPr="0008136B" w:rsidRDefault="00AF5221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Align w:val="center"/>
          </w:tcPr>
          <w:p w:rsidR="00AF5221" w:rsidRPr="0008136B" w:rsidRDefault="00AF5221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AF5221" w:rsidRPr="0008136B" w:rsidRDefault="00AF5221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vAlign w:val="center"/>
          </w:tcPr>
          <w:p w:rsidR="00AF5221" w:rsidRPr="0008136B" w:rsidRDefault="00AF5221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F5221" w:rsidRPr="0008136B" w:rsidRDefault="00AF5221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Align w:val="center"/>
          </w:tcPr>
          <w:p w:rsidR="00AF5221" w:rsidRPr="0008136B" w:rsidRDefault="00AF5221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0B01" w:rsidTr="006D0B01">
        <w:tc>
          <w:tcPr>
            <w:tcW w:w="827" w:type="dxa"/>
            <w:vAlign w:val="center"/>
          </w:tcPr>
          <w:p w:rsidR="00AF5221" w:rsidRPr="00312A03" w:rsidRDefault="00AF5221" w:rsidP="00892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2633" w:type="dxa"/>
            <w:vAlign w:val="center"/>
          </w:tcPr>
          <w:p w:rsidR="00AF5221" w:rsidRPr="00C9250D" w:rsidRDefault="00AF5221" w:rsidP="008929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592A7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(расписать по кодам экономической классификации расходов бюджета)*</w:t>
            </w:r>
            <w:r w:rsidRPr="00C92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vAlign w:val="center"/>
          </w:tcPr>
          <w:p w:rsidR="00AF5221" w:rsidRPr="0008136B" w:rsidRDefault="00AF5221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Align w:val="center"/>
          </w:tcPr>
          <w:p w:rsidR="00AF5221" w:rsidRPr="0008136B" w:rsidRDefault="00AF5221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vAlign w:val="center"/>
          </w:tcPr>
          <w:p w:rsidR="00AF5221" w:rsidRPr="0008136B" w:rsidRDefault="00AF5221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AF5221" w:rsidRPr="0008136B" w:rsidRDefault="00AF5221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vAlign w:val="center"/>
          </w:tcPr>
          <w:p w:rsidR="00AF5221" w:rsidRPr="0008136B" w:rsidRDefault="00AF5221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Align w:val="center"/>
          </w:tcPr>
          <w:p w:rsidR="00AF5221" w:rsidRPr="0008136B" w:rsidRDefault="00AF5221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AF5221" w:rsidRPr="0008136B" w:rsidRDefault="00AF5221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AF5221" w:rsidRPr="0008136B" w:rsidRDefault="00AF5221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Align w:val="center"/>
          </w:tcPr>
          <w:p w:rsidR="00AF5221" w:rsidRPr="0008136B" w:rsidRDefault="00AF5221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AF5221" w:rsidRPr="0008136B" w:rsidRDefault="00AF5221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vAlign w:val="center"/>
          </w:tcPr>
          <w:p w:rsidR="00AF5221" w:rsidRPr="0008136B" w:rsidRDefault="00AF5221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F5221" w:rsidRPr="0008136B" w:rsidRDefault="00AF5221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Align w:val="center"/>
          </w:tcPr>
          <w:p w:rsidR="00AF5221" w:rsidRPr="0008136B" w:rsidRDefault="00AF5221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5221" w:rsidRDefault="00AF5221" w:rsidP="00A558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5221" w:rsidRDefault="00AF5221" w:rsidP="007807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108" w:type="dxa"/>
        <w:tblLook w:val="00A0" w:firstRow="1" w:lastRow="0" w:firstColumn="1" w:lastColumn="0" w:noHBand="0" w:noVBand="0"/>
      </w:tblPr>
      <w:tblGrid>
        <w:gridCol w:w="7038"/>
        <w:gridCol w:w="7704"/>
      </w:tblGrid>
      <w:tr w:rsidR="00AF5221" w:rsidTr="006D0B01">
        <w:trPr>
          <w:trHeight w:val="767"/>
        </w:trPr>
        <w:tc>
          <w:tcPr>
            <w:tcW w:w="7038" w:type="dxa"/>
          </w:tcPr>
          <w:p w:rsidR="00AF5221" w:rsidRPr="00B5723D" w:rsidRDefault="00AF5221" w:rsidP="00B537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Департамента бюджетной политики**    </w:t>
            </w:r>
          </w:p>
        </w:tc>
        <w:tc>
          <w:tcPr>
            <w:tcW w:w="7704" w:type="dxa"/>
          </w:tcPr>
          <w:p w:rsidR="00AF5221" w:rsidRPr="0008136B" w:rsidRDefault="00AF5221" w:rsidP="00B53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  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0B0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  <w:r w:rsidRPr="006D0B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                         </w:t>
            </w:r>
            <w:r w:rsidR="006D0B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6D0B0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(инициалы и фамилия)</w:t>
            </w:r>
          </w:p>
        </w:tc>
      </w:tr>
      <w:tr w:rsidR="00AF5221" w:rsidTr="006D0B01">
        <w:trPr>
          <w:trHeight w:val="880"/>
        </w:trPr>
        <w:tc>
          <w:tcPr>
            <w:tcW w:w="7038" w:type="dxa"/>
          </w:tcPr>
          <w:p w:rsidR="00AF5221" w:rsidRDefault="00AF5221" w:rsidP="00B537D8">
            <w:pPr>
              <w:spacing w:after="0" w:line="240" w:lineRule="auto"/>
              <w:ind w:right="27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Руководитель структурного подразделения </w:t>
            </w:r>
          </w:p>
          <w:p w:rsidR="00AF5221" w:rsidRDefault="00AF5221" w:rsidP="00B537D8">
            <w:pPr>
              <w:spacing w:after="0" w:line="240" w:lineRule="auto"/>
              <w:ind w:right="27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Департамента бюджетной политики                                                </w:t>
            </w:r>
          </w:p>
        </w:tc>
        <w:tc>
          <w:tcPr>
            <w:tcW w:w="7704" w:type="dxa"/>
          </w:tcPr>
          <w:p w:rsidR="00AF5221" w:rsidRDefault="00AF5221" w:rsidP="00B537D8">
            <w:pPr>
              <w:tabs>
                <w:tab w:val="left" w:pos="3666"/>
              </w:tabs>
              <w:spacing w:after="0" w:line="240" w:lineRule="auto"/>
              <w:ind w:right="27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D0B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   </w:t>
            </w:r>
            <w:r w:rsidRPr="006D0B0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  <w:r w:rsidRPr="006D0B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                       </w:t>
            </w:r>
            <w:r w:rsidR="006D0B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6D0B0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(инициалы и фамилия)</w:t>
            </w:r>
          </w:p>
        </w:tc>
      </w:tr>
    </w:tbl>
    <w:p w:rsidR="00AF5221" w:rsidRDefault="00AF5221" w:rsidP="007807FB">
      <w:pPr>
        <w:spacing w:after="0" w:line="240" w:lineRule="auto"/>
        <w:ind w:right="278"/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</w:pPr>
    </w:p>
    <w:p w:rsidR="00AF5221" w:rsidRDefault="00AF5221" w:rsidP="008A38B6">
      <w:pPr>
        <w:tabs>
          <w:tab w:val="left" w:pos="1260"/>
        </w:tabs>
        <w:spacing w:after="0" w:line="240" w:lineRule="auto"/>
        <w:ind w:right="278"/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____________________</w:t>
      </w:r>
    </w:p>
    <w:p w:rsidR="00AF5221" w:rsidRDefault="00AF5221" w:rsidP="00557CCB">
      <w:pPr>
        <w:spacing w:after="0" w:line="240" w:lineRule="auto"/>
        <w:ind w:right="1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* Указываются коды экономической классификации бюджета, по которым вносятся изменения.</w:t>
      </w:r>
    </w:p>
    <w:p w:rsidR="00AF5221" w:rsidRDefault="00AF5221" w:rsidP="00557CCB">
      <w:pPr>
        <w:spacing w:after="0" w:line="240" w:lineRule="auto"/>
        <w:ind w:right="16"/>
        <w:jc w:val="both"/>
        <w:rPr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** Справка о внесении изменений в роспись бюджета по местным бюджетам подписывается начальником управления финансов администрации города или района Донецкой Народной Республики и утверждается главой (заместителем главы) администрации города или района Донецкой Народной Республики.    </w:t>
      </w:r>
    </w:p>
    <w:p w:rsidR="00AF5221" w:rsidRDefault="00AF5221" w:rsidP="007807FB">
      <w:pPr>
        <w:spacing w:after="0" w:line="240" w:lineRule="auto"/>
        <w:rPr>
          <w:lang w:eastAsia="ru-RU"/>
        </w:rPr>
      </w:pPr>
    </w:p>
    <w:p w:rsidR="006D0B01" w:rsidRDefault="006D0B01" w:rsidP="007807FB">
      <w:pPr>
        <w:spacing w:after="0" w:line="240" w:lineRule="auto"/>
        <w:rPr>
          <w:lang w:eastAsia="ru-RU"/>
        </w:rPr>
      </w:pPr>
    </w:p>
    <w:p w:rsidR="006D0B01" w:rsidRDefault="006D0B01" w:rsidP="007807FB">
      <w:pPr>
        <w:spacing w:after="0" w:line="240" w:lineRule="auto"/>
        <w:rPr>
          <w:lang w:eastAsia="ru-RU"/>
        </w:rPr>
      </w:pPr>
    </w:p>
    <w:p w:rsidR="006D0B01" w:rsidRDefault="006D0B01" w:rsidP="006D0B01">
      <w:pPr>
        <w:tabs>
          <w:tab w:val="left" w:pos="5103"/>
          <w:tab w:val="left" w:pos="7371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отдела методологии и стратегического развития </w:t>
      </w:r>
    </w:p>
    <w:p w:rsidR="006D0B01" w:rsidRPr="00E234D7" w:rsidRDefault="006D0B01" w:rsidP="006D0B01">
      <w:pPr>
        <w:tabs>
          <w:tab w:val="left" w:pos="10490"/>
        </w:tabs>
        <w:spacing w:after="0" w:line="240" w:lineRule="auto"/>
        <w:ind w:right="278"/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Департамента контроля и управленческой отчетности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М.В. Егорова</w:t>
      </w:r>
    </w:p>
    <w:p w:rsidR="006D0B01" w:rsidRDefault="006D0B01" w:rsidP="007807FB">
      <w:pPr>
        <w:spacing w:after="0" w:line="240" w:lineRule="auto"/>
        <w:rPr>
          <w:lang w:eastAsia="ru-RU"/>
        </w:rPr>
      </w:pPr>
    </w:p>
    <w:sectPr w:rsidR="006D0B01" w:rsidSect="006D0B01">
      <w:headerReference w:type="default" r:id="rId7"/>
      <w:pgSz w:w="16838" w:h="11906" w:orient="landscape"/>
      <w:pgMar w:top="1701" w:right="1134" w:bottom="567" w:left="1134" w:header="170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6A" w:rsidRDefault="00273D6A" w:rsidP="00D317B9">
      <w:pPr>
        <w:spacing w:after="0" w:line="240" w:lineRule="auto"/>
      </w:pPr>
      <w:r>
        <w:separator/>
      </w:r>
    </w:p>
  </w:endnote>
  <w:endnote w:type="continuationSeparator" w:id="0">
    <w:p w:rsidR="00273D6A" w:rsidRDefault="00273D6A" w:rsidP="00D3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6A" w:rsidRDefault="00273D6A" w:rsidP="00D317B9">
      <w:pPr>
        <w:spacing w:after="0" w:line="240" w:lineRule="auto"/>
      </w:pPr>
      <w:r>
        <w:separator/>
      </w:r>
    </w:p>
  </w:footnote>
  <w:footnote w:type="continuationSeparator" w:id="0">
    <w:p w:rsidR="00273D6A" w:rsidRDefault="00273D6A" w:rsidP="00D3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21" w:rsidRPr="00D317B9" w:rsidRDefault="00AF5221">
    <w:pPr>
      <w:pStyle w:val="a4"/>
      <w:jc w:val="center"/>
      <w:rPr>
        <w:rFonts w:ascii="Times New Roman" w:hAnsi="Times New Roman"/>
        <w:sz w:val="20"/>
        <w:szCs w:val="20"/>
      </w:rPr>
    </w:pPr>
    <w:r w:rsidRPr="00D317B9">
      <w:rPr>
        <w:rFonts w:ascii="Times New Roman" w:hAnsi="Times New Roman"/>
        <w:sz w:val="20"/>
        <w:szCs w:val="20"/>
      </w:rPr>
      <w:fldChar w:fldCharType="begin"/>
    </w:r>
    <w:r w:rsidRPr="00D317B9">
      <w:rPr>
        <w:rFonts w:ascii="Times New Roman" w:hAnsi="Times New Roman"/>
        <w:sz w:val="20"/>
        <w:szCs w:val="20"/>
      </w:rPr>
      <w:instrText>PAGE   \* MERGEFORMAT</w:instrText>
    </w:r>
    <w:r w:rsidRPr="00D317B9">
      <w:rPr>
        <w:rFonts w:ascii="Times New Roman" w:hAnsi="Times New Roman"/>
        <w:sz w:val="20"/>
        <w:szCs w:val="20"/>
      </w:rPr>
      <w:fldChar w:fldCharType="separate"/>
    </w:r>
    <w:r w:rsidR="00357C9F">
      <w:rPr>
        <w:rFonts w:ascii="Times New Roman" w:hAnsi="Times New Roman"/>
        <w:noProof/>
        <w:sz w:val="20"/>
        <w:szCs w:val="20"/>
      </w:rPr>
      <w:t>2</w:t>
    </w:r>
    <w:r w:rsidRPr="00D317B9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9B2"/>
    <w:rsid w:val="000019DF"/>
    <w:rsid w:val="000143E6"/>
    <w:rsid w:val="00016DDF"/>
    <w:rsid w:val="000525AB"/>
    <w:rsid w:val="00077854"/>
    <w:rsid w:val="0008136B"/>
    <w:rsid w:val="000931AD"/>
    <w:rsid w:val="000A7679"/>
    <w:rsid w:val="00123E18"/>
    <w:rsid w:val="001504EA"/>
    <w:rsid w:val="001658F5"/>
    <w:rsid w:val="0018391E"/>
    <w:rsid w:val="00192305"/>
    <w:rsid w:val="001B514D"/>
    <w:rsid w:val="001C17A1"/>
    <w:rsid w:val="001E2551"/>
    <w:rsid w:val="00224D7C"/>
    <w:rsid w:val="00233FB8"/>
    <w:rsid w:val="0025522E"/>
    <w:rsid w:val="0026537F"/>
    <w:rsid w:val="00272EEC"/>
    <w:rsid w:val="00273D6A"/>
    <w:rsid w:val="002838FE"/>
    <w:rsid w:val="00291715"/>
    <w:rsid w:val="00295239"/>
    <w:rsid w:val="002A6966"/>
    <w:rsid w:val="002C39EC"/>
    <w:rsid w:val="002E297C"/>
    <w:rsid w:val="002E3593"/>
    <w:rsid w:val="00312A03"/>
    <w:rsid w:val="0033163B"/>
    <w:rsid w:val="003353D5"/>
    <w:rsid w:val="00346579"/>
    <w:rsid w:val="0035573E"/>
    <w:rsid w:val="00357C9F"/>
    <w:rsid w:val="003710B4"/>
    <w:rsid w:val="00376AAD"/>
    <w:rsid w:val="00394468"/>
    <w:rsid w:val="003F0F35"/>
    <w:rsid w:val="0040446C"/>
    <w:rsid w:val="00415BE4"/>
    <w:rsid w:val="00426080"/>
    <w:rsid w:val="00442C42"/>
    <w:rsid w:val="00453A5B"/>
    <w:rsid w:val="00493618"/>
    <w:rsid w:val="00494C32"/>
    <w:rsid w:val="0049776E"/>
    <w:rsid w:val="004A6E97"/>
    <w:rsid w:val="004C7942"/>
    <w:rsid w:val="004D0E4E"/>
    <w:rsid w:val="00500F6A"/>
    <w:rsid w:val="0050704E"/>
    <w:rsid w:val="0052426E"/>
    <w:rsid w:val="00525B7E"/>
    <w:rsid w:val="005333BE"/>
    <w:rsid w:val="00554D75"/>
    <w:rsid w:val="00557CCB"/>
    <w:rsid w:val="00592A75"/>
    <w:rsid w:val="00595FEB"/>
    <w:rsid w:val="005B4FF9"/>
    <w:rsid w:val="005E4027"/>
    <w:rsid w:val="00614994"/>
    <w:rsid w:val="00617574"/>
    <w:rsid w:val="0061787A"/>
    <w:rsid w:val="006452DB"/>
    <w:rsid w:val="0065640E"/>
    <w:rsid w:val="0065798E"/>
    <w:rsid w:val="006666DD"/>
    <w:rsid w:val="00685BB9"/>
    <w:rsid w:val="00690B53"/>
    <w:rsid w:val="006A1436"/>
    <w:rsid w:val="006A448F"/>
    <w:rsid w:val="006B1DC5"/>
    <w:rsid w:val="006C0260"/>
    <w:rsid w:val="006D0B01"/>
    <w:rsid w:val="006F01AC"/>
    <w:rsid w:val="0071022B"/>
    <w:rsid w:val="0073421D"/>
    <w:rsid w:val="00743388"/>
    <w:rsid w:val="00766087"/>
    <w:rsid w:val="007807FB"/>
    <w:rsid w:val="00790FA4"/>
    <w:rsid w:val="007A10C2"/>
    <w:rsid w:val="007A31F4"/>
    <w:rsid w:val="007A6CB7"/>
    <w:rsid w:val="00801F45"/>
    <w:rsid w:val="0081095C"/>
    <w:rsid w:val="00823076"/>
    <w:rsid w:val="00823A42"/>
    <w:rsid w:val="00826CB1"/>
    <w:rsid w:val="00886689"/>
    <w:rsid w:val="0089161D"/>
    <w:rsid w:val="00892932"/>
    <w:rsid w:val="008A18BB"/>
    <w:rsid w:val="008A38B6"/>
    <w:rsid w:val="008B00D5"/>
    <w:rsid w:val="008B452F"/>
    <w:rsid w:val="008C18F7"/>
    <w:rsid w:val="008C277C"/>
    <w:rsid w:val="008D2792"/>
    <w:rsid w:val="008E2469"/>
    <w:rsid w:val="008E5A13"/>
    <w:rsid w:val="009342E2"/>
    <w:rsid w:val="0095292C"/>
    <w:rsid w:val="00963093"/>
    <w:rsid w:val="0099269E"/>
    <w:rsid w:val="009A1530"/>
    <w:rsid w:val="009B6E7D"/>
    <w:rsid w:val="009C106A"/>
    <w:rsid w:val="009D6D96"/>
    <w:rsid w:val="00A006D5"/>
    <w:rsid w:val="00A3229B"/>
    <w:rsid w:val="00A55818"/>
    <w:rsid w:val="00A61918"/>
    <w:rsid w:val="00A711C2"/>
    <w:rsid w:val="00AB65BA"/>
    <w:rsid w:val="00AC4938"/>
    <w:rsid w:val="00AE01EB"/>
    <w:rsid w:val="00AE1C5D"/>
    <w:rsid w:val="00AF5221"/>
    <w:rsid w:val="00AF77E5"/>
    <w:rsid w:val="00B008AC"/>
    <w:rsid w:val="00B051C0"/>
    <w:rsid w:val="00B3013C"/>
    <w:rsid w:val="00B31A56"/>
    <w:rsid w:val="00B405F8"/>
    <w:rsid w:val="00B47127"/>
    <w:rsid w:val="00B537D8"/>
    <w:rsid w:val="00B55C58"/>
    <w:rsid w:val="00B5723D"/>
    <w:rsid w:val="00B95F3C"/>
    <w:rsid w:val="00B97188"/>
    <w:rsid w:val="00BA205D"/>
    <w:rsid w:val="00BA4629"/>
    <w:rsid w:val="00BD4506"/>
    <w:rsid w:val="00C131EB"/>
    <w:rsid w:val="00C22765"/>
    <w:rsid w:val="00C44677"/>
    <w:rsid w:val="00C579A5"/>
    <w:rsid w:val="00C72493"/>
    <w:rsid w:val="00C906C2"/>
    <w:rsid w:val="00C9250D"/>
    <w:rsid w:val="00C94361"/>
    <w:rsid w:val="00CB7EC1"/>
    <w:rsid w:val="00CF29EA"/>
    <w:rsid w:val="00D014DF"/>
    <w:rsid w:val="00D317B9"/>
    <w:rsid w:val="00D32745"/>
    <w:rsid w:val="00D45B34"/>
    <w:rsid w:val="00D5471D"/>
    <w:rsid w:val="00D81D89"/>
    <w:rsid w:val="00D87712"/>
    <w:rsid w:val="00DB167C"/>
    <w:rsid w:val="00DC0583"/>
    <w:rsid w:val="00DC2A50"/>
    <w:rsid w:val="00DE655E"/>
    <w:rsid w:val="00DF17A4"/>
    <w:rsid w:val="00E00508"/>
    <w:rsid w:val="00E0215A"/>
    <w:rsid w:val="00E07264"/>
    <w:rsid w:val="00E3562F"/>
    <w:rsid w:val="00E54E80"/>
    <w:rsid w:val="00E578DB"/>
    <w:rsid w:val="00E72027"/>
    <w:rsid w:val="00E86AA5"/>
    <w:rsid w:val="00E942BF"/>
    <w:rsid w:val="00EC6156"/>
    <w:rsid w:val="00EE1169"/>
    <w:rsid w:val="00F01934"/>
    <w:rsid w:val="00F208B6"/>
    <w:rsid w:val="00F34F44"/>
    <w:rsid w:val="00F51E97"/>
    <w:rsid w:val="00F567E6"/>
    <w:rsid w:val="00F641BF"/>
    <w:rsid w:val="00F729B2"/>
    <w:rsid w:val="00FD46A9"/>
    <w:rsid w:val="00FD621E"/>
    <w:rsid w:val="00FD70D3"/>
    <w:rsid w:val="00FE27AA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B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8E2469"/>
    <w:pPr>
      <w:spacing w:before="100" w:beforeAutospacing="1" w:after="100" w:afterAutospacing="1" w:line="240" w:lineRule="auto"/>
      <w:outlineLvl w:val="2"/>
    </w:pPr>
    <w:rPr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077854"/>
    <w:rPr>
      <w:rFonts w:ascii="Cambria" w:hAnsi="Cambria" w:cs="Times New Roman"/>
      <w:b/>
      <w:sz w:val="26"/>
      <w:lang w:eastAsia="en-US"/>
    </w:rPr>
  </w:style>
  <w:style w:type="table" w:styleId="a3">
    <w:name w:val="Table Grid"/>
    <w:basedOn w:val="a1"/>
    <w:uiPriority w:val="99"/>
    <w:rsid w:val="00233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semiHidden/>
    <w:locked/>
    <w:rsid w:val="008E2469"/>
    <w:rPr>
      <w:rFonts w:ascii="Calibri" w:hAnsi="Calibri"/>
      <w:b/>
      <w:sz w:val="27"/>
      <w:lang w:val="ru-RU" w:eastAsia="ru-RU"/>
    </w:rPr>
  </w:style>
  <w:style w:type="paragraph" w:styleId="a4">
    <w:name w:val="header"/>
    <w:basedOn w:val="a"/>
    <w:link w:val="a5"/>
    <w:uiPriority w:val="99"/>
    <w:rsid w:val="00D31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D317B9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D31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D317B9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72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subject/>
  <dc:creator>Деркач Юлия Викторовна</dc:creator>
  <cp:keywords/>
  <dc:description/>
  <cp:lastModifiedBy>Проценко Марина Андреевна</cp:lastModifiedBy>
  <cp:revision>21</cp:revision>
  <cp:lastPrinted>2016-01-28T12:20:00Z</cp:lastPrinted>
  <dcterms:created xsi:type="dcterms:W3CDTF">2016-01-27T14:07:00Z</dcterms:created>
  <dcterms:modified xsi:type="dcterms:W3CDTF">2018-03-19T09:45:00Z</dcterms:modified>
</cp:coreProperties>
</file>