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CB51" w14:textId="4CE55D19" w:rsidR="00D704D3" w:rsidRDefault="00F85DAF" w:rsidP="00C22979">
      <w:pPr>
        <w:pStyle w:val="1"/>
        <w:shd w:val="clear" w:color="auto" w:fill="auto"/>
        <w:ind w:left="5400" w:firstLine="0"/>
        <w:rPr>
          <w:sz w:val="26"/>
          <w:szCs w:val="26"/>
        </w:rPr>
      </w:pPr>
      <w:r w:rsidRPr="005C3961">
        <w:rPr>
          <w:sz w:val="26"/>
          <w:szCs w:val="26"/>
        </w:rPr>
        <w:t>УТВЕРЖДЕНО</w:t>
      </w:r>
      <w:r w:rsidR="005C3961" w:rsidRPr="005C3961">
        <w:rPr>
          <w:sz w:val="26"/>
          <w:szCs w:val="26"/>
        </w:rPr>
        <w:br/>
      </w:r>
      <w:r w:rsidRPr="005C3961">
        <w:rPr>
          <w:sz w:val="26"/>
          <w:szCs w:val="26"/>
        </w:rPr>
        <w:t>Указом Главы</w:t>
      </w:r>
      <w:r w:rsidR="005C3961" w:rsidRPr="005C3961">
        <w:rPr>
          <w:sz w:val="26"/>
          <w:szCs w:val="26"/>
        </w:rPr>
        <w:br/>
      </w:r>
      <w:r w:rsidRPr="005C3961">
        <w:rPr>
          <w:sz w:val="26"/>
          <w:szCs w:val="26"/>
        </w:rPr>
        <w:t>Донецкой Народной Республики</w:t>
      </w:r>
      <w:r w:rsidR="005C3961" w:rsidRPr="005C3961">
        <w:rPr>
          <w:sz w:val="26"/>
          <w:szCs w:val="26"/>
        </w:rPr>
        <w:br/>
      </w:r>
      <w:r w:rsidRPr="005C3961">
        <w:rPr>
          <w:sz w:val="26"/>
          <w:szCs w:val="26"/>
        </w:rPr>
        <w:t>от 05 февраля 2018 года №23</w:t>
      </w:r>
    </w:p>
    <w:p w14:paraId="16315D6E" w14:textId="4AB5D349" w:rsidR="00C22979" w:rsidRDefault="00C22979">
      <w:pPr>
        <w:pStyle w:val="1"/>
        <w:shd w:val="clear" w:color="auto" w:fill="auto"/>
        <w:spacing w:after="280"/>
        <w:ind w:left="5400" w:firstLine="0"/>
        <w:rPr>
          <w:sz w:val="26"/>
          <w:szCs w:val="26"/>
        </w:rPr>
      </w:pPr>
      <w:r>
        <w:rPr>
          <w:rStyle w:val="a9"/>
          <w:color w:val="0A0A0A"/>
          <w:sz w:val="27"/>
          <w:szCs w:val="27"/>
          <w:shd w:val="clear" w:color="auto" w:fill="FEFEFE"/>
        </w:rPr>
        <w:t>(в ред. Указа Главы ДНР </w:t>
      </w:r>
      <w:hyperlink r:id="rId7" w:tgtFrame="_blank" w:history="1">
        <w:r>
          <w:rPr>
            <w:rStyle w:val="a8"/>
            <w:i/>
            <w:iCs/>
            <w:color w:val="6E3F6E"/>
            <w:sz w:val="27"/>
            <w:szCs w:val="27"/>
          </w:rPr>
          <w:t xml:space="preserve">от </w:t>
        </w:r>
        <w:r>
          <w:rPr>
            <w:rStyle w:val="a8"/>
            <w:i/>
            <w:iCs/>
            <w:color w:val="6E3F6E"/>
            <w:sz w:val="27"/>
            <w:szCs w:val="27"/>
            <w:lang w:val="en-US"/>
          </w:rPr>
          <w:t>18</w:t>
        </w:r>
        <w:r>
          <w:rPr>
            <w:rStyle w:val="a8"/>
            <w:i/>
            <w:iCs/>
            <w:color w:val="6E3F6E"/>
            <w:sz w:val="27"/>
            <w:szCs w:val="27"/>
          </w:rPr>
          <w:t>.0</w:t>
        </w:r>
        <w:r>
          <w:rPr>
            <w:rStyle w:val="a8"/>
            <w:i/>
            <w:iCs/>
            <w:color w:val="6E3F6E"/>
            <w:sz w:val="27"/>
            <w:szCs w:val="27"/>
            <w:lang w:val="en-US"/>
          </w:rPr>
          <w:t>5</w:t>
        </w:r>
        <w:r>
          <w:rPr>
            <w:rStyle w:val="a8"/>
            <w:i/>
            <w:iCs/>
            <w:color w:val="6E3F6E"/>
            <w:sz w:val="27"/>
            <w:szCs w:val="27"/>
          </w:rPr>
          <w:t>.201</w:t>
        </w:r>
        <w:r>
          <w:rPr>
            <w:rStyle w:val="a8"/>
            <w:i/>
            <w:iCs/>
            <w:color w:val="6E3F6E"/>
            <w:sz w:val="27"/>
            <w:szCs w:val="27"/>
            <w:lang w:val="en-US"/>
          </w:rPr>
          <w:t>8</w:t>
        </w:r>
        <w:r>
          <w:rPr>
            <w:rStyle w:val="a8"/>
            <w:i/>
            <w:iCs/>
            <w:color w:val="6E3F6E"/>
            <w:sz w:val="27"/>
            <w:szCs w:val="27"/>
          </w:rPr>
          <w:t xml:space="preserve"> № </w:t>
        </w:r>
      </w:hyperlink>
      <w:r>
        <w:rPr>
          <w:rStyle w:val="a8"/>
          <w:i/>
          <w:iCs/>
          <w:color w:val="6E3F6E"/>
          <w:sz w:val="27"/>
          <w:szCs w:val="27"/>
          <w:lang w:val="en-US"/>
        </w:rPr>
        <w:t>137</w:t>
      </w:r>
      <w:r>
        <w:rPr>
          <w:rStyle w:val="a9"/>
          <w:color w:val="0A0A0A"/>
          <w:sz w:val="27"/>
          <w:szCs w:val="27"/>
          <w:shd w:val="clear" w:color="auto" w:fill="FEFEFE"/>
        </w:rPr>
        <w:t>)</w:t>
      </w:r>
    </w:p>
    <w:p w14:paraId="10409F3B" w14:textId="77777777" w:rsidR="00C22979" w:rsidRPr="005C3961" w:rsidRDefault="00C22979">
      <w:pPr>
        <w:pStyle w:val="1"/>
        <w:shd w:val="clear" w:color="auto" w:fill="auto"/>
        <w:spacing w:after="280"/>
        <w:ind w:left="5400" w:firstLine="0"/>
        <w:rPr>
          <w:sz w:val="26"/>
          <w:szCs w:val="26"/>
        </w:rPr>
      </w:pPr>
    </w:p>
    <w:p w14:paraId="14C1E388" w14:textId="77777777" w:rsidR="00D704D3" w:rsidRPr="005C3961" w:rsidRDefault="00F85DAF">
      <w:pPr>
        <w:pStyle w:val="1"/>
        <w:shd w:val="clear" w:color="auto" w:fill="auto"/>
        <w:spacing w:after="280" w:line="240" w:lineRule="auto"/>
        <w:ind w:firstLine="0"/>
        <w:jc w:val="center"/>
        <w:rPr>
          <w:b/>
          <w:bCs/>
          <w:sz w:val="26"/>
          <w:szCs w:val="26"/>
        </w:rPr>
      </w:pPr>
      <w:r w:rsidRPr="005C3961">
        <w:rPr>
          <w:b/>
          <w:bCs/>
          <w:sz w:val="26"/>
          <w:szCs w:val="26"/>
        </w:rPr>
        <w:t>ПОРЯДОК</w:t>
      </w:r>
      <w:r w:rsidRPr="005C3961">
        <w:rPr>
          <w:b/>
          <w:bCs/>
          <w:sz w:val="26"/>
          <w:szCs w:val="26"/>
        </w:rPr>
        <w:br/>
        <w:t>предоставления единоразовой денежной помощи отдельным</w:t>
      </w:r>
      <w:r w:rsidRPr="005C3961">
        <w:rPr>
          <w:b/>
          <w:bCs/>
          <w:sz w:val="26"/>
          <w:szCs w:val="26"/>
        </w:rPr>
        <w:br/>
        <w:t>категориям граждан, проживающих в районах Донбасса, временно находящихся</w:t>
      </w:r>
      <w:r w:rsidRPr="005C3961">
        <w:rPr>
          <w:b/>
          <w:bCs/>
          <w:sz w:val="26"/>
          <w:szCs w:val="26"/>
        </w:rPr>
        <w:br/>
        <w:t>под контролем Украины</w:t>
      </w:r>
    </w:p>
    <w:p w14:paraId="6D428AAE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Настоящий Порядок предоставления единоразовой денежной помощи отдельным категориям граждан, проживающих в районах Донбасса, временно находящихся под контролем Украины (далее - Порядок) определяет механизм предоставления единоразовой денежной помощи отдельным категориям граждан, проживающих в районах Донбасса, временно находящихся под контролем Украины (далее - единоразовая денежная помощь), в рамках реализации гуманитарной программы по воссоединению народа Донбасса в 2018 году.</w:t>
      </w:r>
    </w:p>
    <w:p w14:paraId="2CCF30D8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Право на получение единоразовой денежной помощи имеют следующие категории граждан, проживающих в районах Донбасса, временно находящихся под контролем Украины:</w:t>
      </w:r>
    </w:p>
    <w:p w14:paraId="23919D38" w14:textId="77777777" w:rsidR="00D704D3" w:rsidRPr="005C3961" w:rsidRDefault="00F85DAF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Участники боевых действий и инвалиды Великой Отечественной войны периода с 22.06.1941 по 09.05.1945, а также Второй мировой войны периода с 09.08.1945 по 03.09.1945, которые принимали участие в боевых действиях либо проходили службу в военных подразделениях, частях, штабах и учреждениях, входивших в состав действующей армии, либо в период с 08.09.1941 по 27.01.1944 работали на предприятиях, в учреждениях и организациях города Ленинграда и награжденные медалью «За оборону Ленинграда», и лица, награжденные знаком «Жителю блокадного Ленинграда», а также лица, которые с 30.10.1941 по 04.07.1942 принимали участие в обороне города Севастополя и награждены медалью «За оборону Севастополя» (далее - ветеран войны), (кроме лиц, принимавших участие в боевых действиях 1941-1945г.г. в составе Украинской повстанческой армии (УПА) или организации украинских националистов (ОУН));</w:t>
      </w:r>
    </w:p>
    <w:p w14:paraId="24494383" w14:textId="77777777" w:rsidR="00D704D3" w:rsidRPr="005C3961" w:rsidRDefault="00F85DAF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rPr>
          <w:sz w:val="26"/>
          <w:szCs w:val="26"/>
        </w:rPr>
      </w:pPr>
      <w:r w:rsidRPr="005C3961">
        <w:rPr>
          <w:sz w:val="26"/>
          <w:szCs w:val="26"/>
        </w:rPr>
        <w:t>Семьи, имеющие трех и более детей в возрасте до 18 лет.</w:t>
      </w:r>
    </w:p>
    <w:p w14:paraId="29AFCE16" w14:textId="3C7775C8" w:rsidR="00D704D3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Получателями единоразовой денежной помощи семьям, имеющим трех и более детей в возрасте до 18 лет, являются: мать (отец), опекун, попечитель, усыновитель, которые воспитывают трех и более детей в возрасте до 18 лет.</w:t>
      </w:r>
    </w:p>
    <w:p w14:paraId="037899C1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2.3. Семьи, в которых воспитываются дети-инвалиды в возрасте до 18 лет.</w:t>
      </w:r>
    </w:p>
    <w:p w14:paraId="44AF3484" w14:textId="77777777" w:rsidR="00C22979" w:rsidRPr="00C22979" w:rsidRDefault="00C22979" w:rsidP="00C22979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C22979">
        <w:rPr>
          <w:sz w:val="26"/>
          <w:szCs w:val="26"/>
        </w:rPr>
        <w:t xml:space="preserve">Получателями единоразовой денежной помощи семьям, в которых воспитываются дети-инвалиды в возрасте до 18 лет, являются: мать (отец), опекун, </w:t>
      </w:r>
      <w:r w:rsidRPr="00C22979">
        <w:rPr>
          <w:sz w:val="26"/>
          <w:szCs w:val="26"/>
        </w:rPr>
        <w:lastRenderedPageBreak/>
        <w:t>попечитель, усыновитель, приёмный родитель, родитель-воспитатель, которые воспитывают детей-инвалидов в возрасте до 18 лет.</w:t>
      </w:r>
    </w:p>
    <w:p w14:paraId="5881DF22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Прием заявления (приложения 1, 2), документов и определение права на назначение единоразовой денежной помощи осуществляется в период с 15 февраля по 15 декабря 2018 года в центрах социальной помощи и административных услуг уполномоченным представителем Министерства труда и социальной политики Донецкой Народной Республики (специалист управления труда и социальной защиты населения администрации города, района в городе, района, который назначается приказом Министерства труда и социальной политики Донецкой Народной Республики) (далее - Уполномоченный представитель МИНТРУД ДНР).</w:t>
      </w:r>
    </w:p>
    <w:p w14:paraId="0959FD96" w14:textId="77777777" w:rsidR="00D704D3" w:rsidRPr="005C3961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Выплата единоразовой денежной помощи осуществляется в день обращения в центрах социальной помощи и административных услуг через Государственное предприятие «Почта Донбасса» (далее - ГП «Почта Донбасса»).</w:t>
      </w:r>
    </w:p>
    <w:p w14:paraId="5C621BFD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after="280"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Заявление о предоставлении единоразовой денежной помощи и соответствующие документы могут быть предоставлены получателем лично или через доверенное лицо.</w:t>
      </w:r>
    </w:p>
    <w:p w14:paraId="3AD8911A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Единоразовая денежная помощь предоставляется на основании следующих документов:</w:t>
      </w:r>
    </w:p>
    <w:p w14:paraId="21436445" w14:textId="77777777" w:rsidR="00D704D3" w:rsidRPr="005C3961" w:rsidRDefault="00F85DAF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Ветерану войны:</w:t>
      </w:r>
    </w:p>
    <w:p w14:paraId="316A6C08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заявления (Приложение 1);</w:t>
      </w:r>
    </w:p>
    <w:p w14:paraId="5ABF34E3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паспорта;</w:t>
      </w:r>
    </w:p>
    <w:p w14:paraId="745CDB54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документа, подтверждающего смену фамилии (при необходимости);</w:t>
      </w:r>
    </w:p>
    <w:p w14:paraId="295710D1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удостоверения участника боевых действий или инвалида войны (вкладыша к удостоверению при наличии);</w:t>
      </w:r>
    </w:p>
    <w:p w14:paraId="0C2CD99A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одного из документов: военного билета, справки военкомата; книжки красноармейца; архивной справки (кроме лиц, имеющих оригинал удостоверения к знаку «Жителю блокадного Ленинграда» или к медалям «За оборону Ленинграда»; «За оборону Севастополя»);</w:t>
      </w:r>
    </w:p>
    <w:p w14:paraId="2FA49AD9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удостоверения к знаку «Жителю блокадного Ленинграда» или к медалям «За оборону Ленинграда»; «За оборону Севастополя» (при необходимости).</w:t>
      </w:r>
    </w:p>
    <w:p w14:paraId="58D54F9F" w14:textId="77777777" w:rsidR="00D704D3" w:rsidRPr="005C3961" w:rsidRDefault="00F85DAF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ind w:left="720" w:firstLine="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Семье, имеющей трех и более детей в возрасте до 18 лет: заявления (Приложение 2);</w:t>
      </w:r>
    </w:p>
    <w:p w14:paraId="0A5C69F8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паспорта получателя;</w:t>
      </w:r>
    </w:p>
    <w:p w14:paraId="165A1574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свидетельства о рождении ребенка (на каждого ребенка в возрасте до 18 лет);</w:t>
      </w:r>
    </w:p>
    <w:p w14:paraId="18F5CC20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оригинала удостоверения родителя многодетной семьи (при наличии);</w:t>
      </w:r>
    </w:p>
    <w:p w14:paraId="28A497F5" w14:textId="77777777" w:rsidR="00D704D3" w:rsidRPr="005C3961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оригиналов документов, подтверждающих смену фамилии родителя (при необходимости).</w:t>
      </w:r>
    </w:p>
    <w:p w14:paraId="4D664B8C" w14:textId="3FCAF0E8" w:rsidR="00D704D3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Опекуны, попечители или усыновители подают, кроме указанных, документы, подтверждающие установление опеки, попечительства, усыновление.</w:t>
      </w:r>
    </w:p>
    <w:p w14:paraId="6736A9CA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lastRenderedPageBreak/>
        <w:t>5.3. Семье, в которой воспитываются дети-инвалиды в возрасте до 18 лет:</w:t>
      </w:r>
    </w:p>
    <w:p w14:paraId="371C8CEA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заявления (Приложение 2):</w:t>
      </w:r>
    </w:p>
    <w:p w14:paraId="5D56C160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оригинала паспорта получателя;</w:t>
      </w:r>
    </w:p>
    <w:p w14:paraId="64456DF1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оригинала свидетельства о рождении ребенка (на каждого ребенка-инвалида в возрасте до 18 лет);</w:t>
      </w:r>
    </w:p>
    <w:p w14:paraId="5697B03C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оригинала заключения врачебно-консультативной комиссии о признании ребенка инвалидом или удостоверения лица, получающего государственную социальную помощь согласно Закону Украины «О государственной социальной помощи инвалидам с детства и детям-инвалидам» или письменной информации территориального органа труда и социальной защиты населения о пребывании лица на учете как получателя государственной социальной помощи детям-инвалидам/ письменной информации территориального органа пенсионного обеспечения о пребывании лица на учете как получателя социальной пенсии по инвалидности на ребенка-инвалида (подписанной должностным лицом и заверенной печатью территориального органа), выданной компетентными органами в районах Донбасса, временно находящихся под контролем Украины;</w:t>
      </w:r>
    </w:p>
    <w:p w14:paraId="1450C70A" w14:textId="77777777" w:rsidR="00C22979" w:rsidRPr="00C22979" w:rsidRDefault="00C22979" w:rsidP="00C22979">
      <w:pPr>
        <w:pStyle w:val="1"/>
        <w:shd w:val="clear" w:color="auto" w:fill="auto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оригиналов документов, подтверждающих смену фамилии законного представителя (при необходимости).</w:t>
      </w:r>
    </w:p>
    <w:p w14:paraId="79F08AEB" w14:textId="77777777" w:rsidR="00C22979" w:rsidRPr="00C22979" w:rsidRDefault="00C22979" w:rsidP="00C22979">
      <w:pPr>
        <w:pStyle w:val="1"/>
        <w:shd w:val="clear" w:color="auto" w:fill="auto"/>
        <w:spacing w:after="280"/>
        <w:ind w:firstLine="720"/>
        <w:rPr>
          <w:sz w:val="26"/>
          <w:szCs w:val="26"/>
        </w:rPr>
      </w:pPr>
      <w:r w:rsidRPr="00C22979">
        <w:rPr>
          <w:sz w:val="26"/>
          <w:szCs w:val="26"/>
        </w:rPr>
        <w:t>Опекуны, попечители, усыновители, приемные родители или родители-воспитатели подают, кроме указанных, документы, подтверждающие установление опеки, попечительства, усыновление, устройство ребенка в приемную семью или детский дом семейного типа.</w:t>
      </w:r>
    </w:p>
    <w:p w14:paraId="686D26E1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264" w:lineRule="auto"/>
        <w:ind w:left="720" w:firstLine="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При обращении доверенного лица дополнительно предоставляются: оригинал паспорта доверенного лица;</w:t>
      </w:r>
    </w:p>
    <w:p w14:paraId="3E796A98" w14:textId="77777777" w:rsidR="00D704D3" w:rsidRPr="005C3961" w:rsidRDefault="00F85DAF">
      <w:pPr>
        <w:pStyle w:val="1"/>
        <w:shd w:val="clear" w:color="auto" w:fill="auto"/>
        <w:spacing w:after="280" w:line="264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оригинал доверенности, заверенной нотариально/органом местного самоуправления/главным врачом или его заместителем, выданной в районах Донбасса, временно находящихся под контролем Украины (далее - доверенность).</w:t>
      </w:r>
    </w:p>
    <w:p w14:paraId="52FB0F6D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При приеме документов Уполномоченный представитель МИНТРУД ДНР:</w:t>
      </w:r>
    </w:p>
    <w:p w14:paraId="048BAA02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осуществляет проверку наличия полного пакета документов;</w:t>
      </w:r>
    </w:p>
    <w:p w14:paraId="7D05C74B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осуществляет проверку правильности заполнения заявления и сведений, указанных в нем;</w:t>
      </w:r>
    </w:p>
    <w:p w14:paraId="61BB8DC4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оказывает помощь в заполнении заявления при необходимости;</w:t>
      </w:r>
    </w:p>
    <w:p w14:paraId="733A8C6A" w14:textId="77777777" w:rsidR="00D704D3" w:rsidRPr="005C3961" w:rsidRDefault="00F85DAF">
      <w:pPr>
        <w:pStyle w:val="1"/>
        <w:shd w:val="clear" w:color="auto" w:fill="auto"/>
        <w:spacing w:after="280"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снимает копии предоставленных документов и заверяет их.</w:t>
      </w:r>
    </w:p>
    <w:p w14:paraId="2829B426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Уполномоченный представитель МИНТРУД ДНР регистрирует заявление и документы:</w:t>
      </w:r>
    </w:p>
    <w:p w14:paraId="62F0D02C" w14:textId="77777777" w:rsidR="00D704D3" w:rsidRPr="005C3961" w:rsidRDefault="00F85DAF">
      <w:pPr>
        <w:pStyle w:val="1"/>
        <w:shd w:val="clear" w:color="auto" w:fill="auto"/>
        <w:spacing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ветерана войны в Журнале № 1 регистрации заявлений и документов о предоставлении единоразовой денежной помощи ко Дню Победы в 2018 году (далее - Журнал № 1) (Приложение 3);</w:t>
      </w:r>
    </w:p>
    <w:p w14:paraId="4B6F14EE" w14:textId="2A177904" w:rsidR="00D704D3" w:rsidRPr="005C3961" w:rsidRDefault="00F85DAF">
      <w:pPr>
        <w:pStyle w:val="1"/>
        <w:shd w:val="clear" w:color="auto" w:fill="auto"/>
        <w:spacing w:after="280"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семьи, имеющей трех и более детей в возрасте до 18 лет</w:t>
      </w:r>
      <w:r w:rsidR="00C22979" w:rsidRPr="00C22979">
        <w:rPr>
          <w:sz w:val="26"/>
          <w:szCs w:val="26"/>
        </w:rPr>
        <w:t xml:space="preserve"> </w:t>
      </w:r>
      <w:r w:rsidR="00C22979" w:rsidRPr="00C22979">
        <w:rPr>
          <w:sz w:val="26"/>
          <w:szCs w:val="26"/>
        </w:rPr>
        <w:t>и семьи, в которых воспитываются дети-инвалиды в возрасте до 18 лет</w:t>
      </w:r>
      <w:r w:rsidRPr="005C3961">
        <w:rPr>
          <w:sz w:val="26"/>
          <w:szCs w:val="26"/>
        </w:rPr>
        <w:t xml:space="preserve"> в Журнале № 2 регистрации заявлений о предоставлении единоразовой денежной помощи отдельным категориям </w:t>
      </w:r>
      <w:r w:rsidRPr="005C3961">
        <w:rPr>
          <w:sz w:val="26"/>
          <w:szCs w:val="26"/>
        </w:rPr>
        <w:lastRenderedPageBreak/>
        <w:t>семей, проживающих в районах Донбасса, временно находящихся под контролем Украины (далее - Журнал № 2) (Приложение 4).</w:t>
      </w:r>
    </w:p>
    <w:p w14:paraId="7F82CC58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after="280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Ведение Журналов осуществляется отдельно в каждом центре социальной помощи и административных услуг.</w:t>
      </w:r>
    </w:p>
    <w:p w14:paraId="57E63CA9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after="280" w:line="266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Уполномоченный представитель МИНТРУД ДНР формирует личное дело на каждого получателя.</w:t>
      </w:r>
    </w:p>
    <w:p w14:paraId="36B2006D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Номер заявления, а также номер личного дела соответствуют регистрационному номеру в журнале. Первая цифра номера соответствует номеру центра социальной помощи и административных услуг, вторая цифра - номеру соответствующего журнала согласно категории получателя:</w:t>
      </w:r>
    </w:p>
    <w:p w14:paraId="65C7380D" w14:textId="77777777" w:rsidR="00D704D3" w:rsidRPr="005C3961" w:rsidRDefault="00F85DAF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ветеран войны - «1»</w:t>
      </w:r>
    </w:p>
    <w:p w14:paraId="26BE3E7D" w14:textId="146E46D4" w:rsidR="00D704D3" w:rsidRDefault="00F85DAF" w:rsidP="00C22979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семья, имеющая трех и более детей в возрасте до 18 лет - «2»</w:t>
      </w:r>
    </w:p>
    <w:p w14:paraId="659FEE35" w14:textId="3069D534" w:rsidR="00C22979" w:rsidRPr="005C3961" w:rsidRDefault="00C22979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C22979">
        <w:rPr>
          <w:sz w:val="26"/>
          <w:szCs w:val="26"/>
        </w:rPr>
        <w:t>семьи, в которых воспитываются дети-инвалиды в возрасте до 18 лет – «3».</w:t>
      </w:r>
    </w:p>
    <w:p w14:paraId="6B700D3C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После приема документов Уполномоченный представитель МИНТРУД ДНР вносит предоставленные актуальные сведения:</w:t>
      </w:r>
    </w:p>
    <w:p w14:paraId="44B8B01B" w14:textId="77777777" w:rsidR="00D704D3" w:rsidRPr="005C3961" w:rsidRDefault="00F85DAF">
      <w:pPr>
        <w:pStyle w:val="1"/>
        <w:shd w:val="clear" w:color="auto" w:fill="auto"/>
        <w:spacing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 ветеране войны - в электронный Реестр получателей единоразовой денежной помощи ко Дню Победы в 2018 году (далее - Реестр), после чего формирует Протокол о предоставлении единоразовой денежной помощи ко Дню Победы в 2018 году участникам боевых действий и инвалидам Великой Отечественной войны, а также Второй мировой войны, проживающим в районах Донбасса, временно находящихся под контролем Украины (Приложение 5) и Разовое поручение на выплату единоразовой денежной помощи ко Дню Победы в 2018 году с отрывным талоном в одном экземпляре (Приложение 6), которое выдает получателю или его доверенному лицу;</w:t>
      </w:r>
    </w:p>
    <w:p w14:paraId="7C48D8A4" w14:textId="3BC12438" w:rsidR="00D704D3" w:rsidRPr="005C3961" w:rsidRDefault="00F85DAF">
      <w:pPr>
        <w:pStyle w:val="1"/>
        <w:shd w:val="clear" w:color="auto" w:fill="auto"/>
        <w:spacing w:after="280"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о семье, имеющей трех и более детей в возрасте до 18 лет</w:t>
      </w:r>
      <w:r w:rsidR="00C22979" w:rsidRPr="00C22979">
        <w:rPr>
          <w:sz w:val="26"/>
          <w:szCs w:val="26"/>
        </w:rPr>
        <w:t>, семье, в которой воспитываются дети-инвалиды в возрасте до 18 лет</w:t>
      </w:r>
      <w:r w:rsidRPr="005C3961">
        <w:rPr>
          <w:sz w:val="26"/>
          <w:szCs w:val="26"/>
        </w:rPr>
        <w:t xml:space="preserve"> - в Базу данных получателей единоразовой денежной помощи отдельным категориям граждан, проживающих в районах Донбасса, временно находящихся под контролем Украины (далее - База данных), после чего формирует Протокол о предоставлении единоразовой денежной помощи отдельным категориям семей, проживающих в районах Донбасса, временно находящихся под контролем Украины (Приложение 7) и Разовое поручение на выплату единоразовой денежной помощи отдельным категориям семей, проживающих в районах Донбасса, временно находящихся под контролем Украины с отрывным талоном в одном экземпляре (Приложение 8), которое выдает получателю или его доверенному лицу.</w:t>
      </w:r>
    </w:p>
    <w:p w14:paraId="11AC0DCF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after="280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 случае наличия сведений о выплате получателю подобной единоразовой денежной помощи, а также о выплате социального пособия на территории Донецкой Народной Республики, настоящая единоразовая денежная помощь не предоставляется.</w:t>
      </w:r>
    </w:p>
    <w:p w14:paraId="109A65FD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after="280" w:line="264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Номера разовых поручений с отрывными талонами соответствуют номерам заявлений.</w:t>
      </w:r>
    </w:p>
    <w:p w14:paraId="0E475FB3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after="280" w:line="264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lastRenderedPageBreak/>
        <w:t>Для получения единоразовой денежной помощи заявитель предоставляет представителю ГП «Почта Донбасса» соответствующее Разовое поручение с отрывным талоном, паспорт, доверенность (при обращении доверенного лица).</w:t>
      </w:r>
    </w:p>
    <w:p w14:paraId="632EFFC3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 личное дело получателя единоразовой денежной помощи ко Дню Победы последовательно приобщаются следующие документы:</w:t>
      </w:r>
    </w:p>
    <w:p w14:paraId="1D16BC5A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заявление;</w:t>
      </w:r>
    </w:p>
    <w:p w14:paraId="0C447A60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паспорта ветерана войны;</w:t>
      </w:r>
    </w:p>
    <w:p w14:paraId="3A1778C3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документа, подтверждающего смену фамилии (при необходимости);</w:t>
      </w:r>
    </w:p>
    <w:p w14:paraId="31809A0C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удостоверения участника боевых действий или инвалида войны (вкладыша к удостоверению при наличии);</w:t>
      </w:r>
    </w:p>
    <w:p w14:paraId="2DA28398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одного из документов: военного билета, справки военкомата; книжки красноармейца; архивной справки (кроме лиц, имеющих оригинал удостоверения к знаку «Жителю блокадного Ленинграда» или к медалям «За оборону Ленинграда»; «За оборону Севастополя»);</w:t>
      </w:r>
    </w:p>
    <w:p w14:paraId="4E9F31C3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удостоверения к знаку «Жителю блокадного Ленинграда» или к медалям «За оборону Ленинграда»; «За оборону Севастополя» (при необходимости);</w:t>
      </w:r>
    </w:p>
    <w:p w14:paraId="4C44F3FC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паспорта доверенного лица (при необходимости);</w:t>
      </w:r>
    </w:p>
    <w:p w14:paraId="0C50E4D7" w14:textId="77777777" w:rsidR="00D704D3" w:rsidRPr="005C3961" w:rsidRDefault="00F85DAF">
      <w:pPr>
        <w:pStyle w:val="1"/>
        <w:shd w:val="clear" w:color="auto" w:fill="auto"/>
        <w:spacing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доверенности (при необходимости);</w:t>
      </w:r>
    </w:p>
    <w:p w14:paraId="1667BADD" w14:textId="77777777" w:rsidR="00D704D3" w:rsidRPr="005C3961" w:rsidRDefault="00F85DAF">
      <w:pPr>
        <w:pStyle w:val="1"/>
        <w:shd w:val="clear" w:color="auto" w:fill="auto"/>
        <w:spacing w:after="280" w:line="262" w:lineRule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протокол о предоставлении единоразовой денежной помощи.</w:t>
      </w:r>
    </w:p>
    <w:p w14:paraId="247870F3" w14:textId="77777777" w:rsidR="00D704D3" w:rsidRPr="005C3961" w:rsidRDefault="00F85DAF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В личное дело получателя единоразовой денежной помощи семье, имеющей трех и более детей в возрасте до 18 лет, последовательно приобщаются следующие документы:</w:t>
      </w:r>
    </w:p>
    <w:p w14:paraId="3B91EAC0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заявление;</w:t>
      </w:r>
    </w:p>
    <w:p w14:paraId="67E7A4BC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паспорта;</w:t>
      </w:r>
    </w:p>
    <w:p w14:paraId="3CA7AA19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свидетельства о рождении ребенка (на каждого ребенка);</w:t>
      </w:r>
    </w:p>
    <w:p w14:paraId="073546D8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удостоверения родителя многодетной семьи (при наличии);</w:t>
      </w:r>
    </w:p>
    <w:p w14:paraId="21EB8411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документов, подтверждающих установление опеки, попечительства, усыновление (для опекунов, попечителей, усыновителей);</w:t>
      </w:r>
    </w:p>
    <w:p w14:paraId="63365179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копии документов, подтверждающих смену фамилии родителя;</w:t>
      </w:r>
    </w:p>
    <w:p w14:paraId="35E06BDE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паспорта доверенного лица (при обращении доверенного лица);</w:t>
      </w:r>
    </w:p>
    <w:p w14:paraId="7D97067A" w14:textId="77777777" w:rsidR="00D704D3" w:rsidRPr="005C3961" w:rsidRDefault="00F85DAF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копия доверенности (при обращении доверенного лица);</w:t>
      </w:r>
    </w:p>
    <w:p w14:paraId="25E06691" w14:textId="550CC33D" w:rsidR="00D704D3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протокол о предоставлении единоразовой денежной помощи.</w:t>
      </w:r>
    </w:p>
    <w:p w14:paraId="41A5F609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18. В личное дело получателя единоразовой денежной помощи семье, в которой воспитываются дети-инвалиды в возрасте до 18 лет, последовательно приобщаются следующие документы:</w:t>
      </w:r>
    </w:p>
    <w:p w14:paraId="16DC7D1B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заявление;</w:t>
      </w:r>
    </w:p>
    <w:p w14:paraId="23B83360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копия паспорта;</w:t>
      </w:r>
    </w:p>
    <w:p w14:paraId="6C97B70C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копия свидетельства о рождении ребенка (на каждого ребенка-инвалида в возрасте до 18 лет);</w:t>
      </w:r>
    </w:p>
    <w:p w14:paraId="13564B03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 xml:space="preserve">копия заключения врачебно-консультативной комиссии о признании ребенка инвалидом или удостоверения лица, получающего государственную социальную </w:t>
      </w:r>
      <w:r w:rsidRPr="00CA6368">
        <w:rPr>
          <w:sz w:val="26"/>
          <w:szCs w:val="26"/>
        </w:rPr>
        <w:lastRenderedPageBreak/>
        <w:t>помощь согласно Закону Украины «О государственной социальной помощи инвалидам с детства и детям-инвалидам» или письменной информации территориального органа труда и социальной защиты населения о пребывании лица на учете, как получателя государственной социальной помощи детям-инвалидам/ письменной информации территориального органа пенсионного обеспечения о пребывании лица на учете, как получателя социальной пенсии по инвалидности на ребенка-инвалида (подписанной должностным лицом и заверенной печатью территориального органа), выданной компетентными органами в районах Донбасса, временно находящихся под контролем Украины;</w:t>
      </w:r>
    </w:p>
    <w:p w14:paraId="70886B1C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копии документов, подтверждающих смену фамилии законного представителя;</w:t>
      </w:r>
    </w:p>
    <w:p w14:paraId="3C81F3C7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копия документа, подтверждающего установление опеки, попечительства, усыновление, устройство ребенка в приемную семью или детский дом семейного типа;</w:t>
      </w:r>
    </w:p>
    <w:p w14:paraId="6071F4A1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копия паспорта доверенного лица (при обращении доверенного лица);</w:t>
      </w:r>
    </w:p>
    <w:p w14:paraId="0EC2AE71" w14:textId="77777777" w:rsidR="00CA6368" w:rsidRPr="00CA6368" w:rsidRDefault="00CA6368" w:rsidP="00CA6368">
      <w:pPr>
        <w:pStyle w:val="1"/>
        <w:shd w:val="clear" w:color="auto" w:fill="auto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копия доверенности (при обращении доверенного лица);</w:t>
      </w:r>
    </w:p>
    <w:p w14:paraId="5DAAD262" w14:textId="77777777" w:rsidR="00CA6368" w:rsidRPr="00CA6368" w:rsidRDefault="00CA6368" w:rsidP="00CA6368">
      <w:pPr>
        <w:pStyle w:val="1"/>
        <w:shd w:val="clear" w:color="auto" w:fill="auto"/>
        <w:spacing w:after="280"/>
        <w:ind w:firstLine="720"/>
        <w:rPr>
          <w:sz w:val="26"/>
          <w:szCs w:val="26"/>
        </w:rPr>
      </w:pPr>
      <w:r w:rsidRPr="00CA6368">
        <w:rPr>
          <w:sz w:val="26"/>
          <w:szCs w:val="26"/>
        </w:rPr>
        <w:t>протокол о предоставлении единоразовой денежной помощи.</w:t>
      </w:r>
    </w:p>
    <w:p w14:paraId="2CCB800D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ind w:firstLine="709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Личные дела получателей передаются Уполномоченным представителем МИНТРУД ДНР в Министерство труда и социальной политики Донецкой Народной Республики (далее - МИНТРУД ДНР) ежемесячно, до 05 числа каждого месяца, следующего за отчетным.</w:t>
      </w:r>
    </w:p>
    <w:p w14:paraId="15FC2F1E" w14:textId="77777777" w:rsidR="00D704D3" w:rsidRPr="005C3961" w:rsidRDefault="00F85DAF">
      <w:pPr>
        <w:pStyle w:val="1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Журналы и личные дела, оформленные в декабре 2018 года, передаются Уполномоченным представителем МИНТРУД ДНР в МИНТРУД ДНР до 15 января 2019 года.</w:t>
      </w:r>
    </w:p>
    <w:p w14:paraId="06A854D0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spacing w:after="28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МИНТРУД ДНР предоставляет в Министерство финансов Донецкой Народной Республики (далее - Минфин ДНР) заявки на финансирование выплат единоразовой денежной помощи.</w:t>
      </w:r>
    </w:p>
    <w:p w14:paraId="02CA6AE9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28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Минфин ДНР на основании заявок МИНТРУД ДНР обеспечивает финансирование согласно утвержденным сметным назначениям.</w:t>
      </w:r>
    </w:p>
    <w:p w14:paraId="2A741ABA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line="262" w:lineRule="auto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ГП «Почта Донбасса», в целях контроля использования денежных средств, предназначенных для выплаты единоразовой денежной помощи:</w:t>
      </w:r>
    </w:p>
    <w:p w14:paraId="4332203F" w14:textId="77777777" w:rsidR="00D704D3" w:rsidRPr="005C3961" w:rsidRDefault="00F85DA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ежедневно предоставляет в адрес МИНТРУД ДНР отчет о выплате с указанием количества получателей и сумм выплат, с приложением списка получателей;</w:t>
      </w:r>
    </w:p>
    <w:p w14:paraId="750BF716" w14:textId="77777777" w:rsidR="00D704D3" w:rsidRPr="005C3961" w:rsidRDefault="00F85DAF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after="280" w:line="262" w:lineRule="auto"/>
        <w:ind w:firstLine="74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ежемесячно, не позднее 02 числа месяца, следующего за отчетным, предоставляет в адрес МИНТРУД ДНР заверенные копии выплатных документов и отрывные талоны.</w:t>
      </w:r>
    </w:p>
    <w:p w14:paraId="6712FDE7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280"/>
        <w:jc w:val="both"/>
        <w:rPr>
          <w:sz w:val="26"/>
          <w:szCs w:val="26"/>
        </w:rPr>
      </w:pPr>
      <w:r w:rsidRPr="005C3961">
        <w:rPr>
          <w:sz w:val="26"/>
          <w:szCs w:val="26"/>
        </w:rPr>
        <w:t>МИНТРУД ДНР и ГП «Почта Донбасса» ежемесячно, не позднее 05 числа месяца, следующего за отчетным, подписывают акт сверки с указанием сумм поступлений, сумм выплат и остатка невыплаченных сумм. Один экземпляр акта сверки предоставляется в Минфин ДНР.</w:t>
      </w:r>
    </w:p>
    <w:p w14:paraId="5EA36AF2" w14:textId="77777777" w:rsidR="00D704D3" w:rsidRPr="005C3961" w:rsidRDefault="00F85DAF" w:rsidP="00CA6368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after="28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C3961">
        <w:rPr>
          <w:sz w:val="26"/>
          <w:szCs w:val="26"/>
        </w:rPr>
        <w:t xml:space="preserve">МИНТРУД ДНР на основании отчетности ГП «Почта Донбасса» </w:t>
      </w:r>
      <w:r w:rsidRPr="005C3961">
        <w:rPr>
          <w:sz w:val="26"/>
          <w:szCs w:val="26"/>
        </w:rPr>
        <w:lastRenderedPageBreak/>
        <w:t>ежемесячно, до 05 числа каждого месяца, следующего за отчетным, предоставляет сводный отчет в Минфин ДНР.</w:t>
      </w:r>
    </w:p>
    <w:sectPr w:rsidR="00D704D3" w:rsidRPr="005C3961" w:rsidSect="005C3961">
      <w:headerReference w:type="default" r:id="rId8"/>
      <w:headerReference w:type="first" r:id="rId9"/>
      <w:pgSz w:w="11900" w:h="16840"/>
      <w:pgMar w:top="1210" w:right="701" w:bottom="1229" w:left="14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B2C9" w14:textId="77777777" w:rsidR="0014640E" w:rsidRDefault="0014640E">
      <w:r>
        <w:separator/>
      </w:r>
    </w:p>
  </w:endnote>
  <w:endnote w:type="continuationSeparator" w:id="0">
    <w:p w14:paraId="6A45C073" w14:textId="77777777" w:rsidR="0014640E" w:rsidRDefault="001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3907" w14:textId="77777777" w:rsidR="0014640E" w:rsidRDefault="0014640E"/>
  </w:footnote>
  <w:footnote w:type="continuationSeparator" w:id="0">
    <w:p w14:paraId="34C1200D" w14:textId="77777777" w:rsidR="0014640E" w:rsidRDefault="00146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0F35" w14:textId="77777777" w:rsidR="00D704D3" w:rsidRDefault="00F85D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F90682" wp14:editId="1F7B822B">
              <wp:simplePos x="0" y="0"/>
              <wp:positionH relativeFrom="page">
                <wp:posOffset>4096385</wp:posOffset>
              </wp:positionH>
              <wp:positionV relativeFrom="page">
                <wp:posOffset>466725</wp:posOffset>
              </wp:positionV>
              <wp:extent cx="310261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61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B5080" w14:textId="77777777" w:rsidR="00D704D3" w:rsidRDefault="00F85DAF">
                          <w:pPr>
                            <w:pStyle w:val="20"/>
                            <w:shd w:val="clear" w:color="auto" w:fill="auto"/>
                            <w:tabs>
                              <w:tab w:val="right" w:pos="488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9068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55pt;margin-top:36.75pt;width:244.3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" filled="f" stroked="f">
              <v:textbox style="mso-fit-shape-to-text:t" inset="0,0,0,0">
                <w:txbxContent>
                  <w:p w14:paraId="1D6B5080" w14:textId="77777777" w:rsidR="00D704D3" w:rsidRDefault="00F85DAF">
                    <w:pPr>
                      <w:pStyle w:val="20"/>
                      <w:shd w:val="clear" w:color="auto" w:fill="auto"/>
                      <w:tabs>
                        <w:tab w:val="right" w:pos="4886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B76F" w14:textId="77777777" w:rsidR="00D704D3" w:rsidRDefault="00F85D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3D7666" wp14:editId="30F40B89">
              <wp:simplePos x="0" y="0"/>
              <wp:positionH relativeFrom="page">
                <wp:posOffset>6441440</wp:posOffset>
              </wp:positionH>
              <wp:positionV relativeFrom="page">
                <wp:posOffset>476250</wp:posOffset>
              </wp:positionV>
              <wp:extent cx="758825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7A4DE" w14:textId="77777777" w:rsidR="00D704D3" w:rsidRPr="005C3961" w:rsidRDefault="00F85DAF">
                          <w:pPr>
                            <w:pStyle w:val="20"/>
                            <w:shd w:val="clear" w:color="auto" w:fill="auto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5C3961">
                            <w:rPr>
                              <w:color w:val="auto"/>
                              <w:sz w:val="22"/>
                              <w:szCs w:val="22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D766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7.2pt;margin-top:37.5pt;width:59.75pt;height:12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" filled="f" stroked="f">
              <v:textbox style="mso-fit-shape-to-text:t" inset="0,0,0,0">
                <w:txbxContent>
                  <w:p w14:paraId="38B7A4DE" w14:textId="77777777" w:rsidR="00D704D3" w:rsidRPr="005C3961" w:rsidRDefault="00F85DAF">
                    <w:pPr>
                      <w:pStyle w:val="20"/>
                      <w:shd w:val="clear" w:color="auto" w:fill="auto"/>
                      <w:rPr>
                        <w:color w:val="auto"/>
                        <w:sz w:val="22"/>
                        <w:szCs w:val="22"/>
                      </w:rPr>
                    </w:pPr>
                    <w:r w:rsidRPr="005C3961">
                      <w:rPr>
                        <w:color w:val="auto"/>
                        <w:sz w:val="22"/>
                        <w:szCs w:val="22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03F"/>
    <w:multiLevelType w:val="multilevel"/>
    <w:tmpl w:val="562C6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5662C"/>
    <w:multiLevelType w:val="multilevel"/>
    <w:tmpl w:val="04823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B132F"/>
    <w:multiLevelType w:val="multilevel"/>
    <w:tmpl w:val="8208E6CA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D3"/>
    <w:rsid w:val="0014640E"/>
    <w:rsid w:val="005C3961"/>
    <w:rsid w:val="00C22979"/>
    <w:rsid w:val="00CA6368"/>
    <w:rsid w:val="00D704D3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D645"/>
  <w15:docId w15:val="{92E57CE8-C9D5-43B1-B0A9-0225106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3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961"/>
    <w:rPr>
      <w:color w:val="000000"/>
    </w:rPr>
  </w:style>
  <w:style w:type="paragraph" w:styleId="a6">
    <w:name w:val="footer"/>
    <w:basedOn w:val="a"/>
    <w:link w:val="a7"/>
    <w:uiPriority w:val="99"/>
    <w:unhideWhenUsed/>
    <w:rsid w:val="005C3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3961"/>
    <w:rPr>
      <w:color w:val="000000"/>
    </w:rPr>
  </w:style>
  <w:style w:type="character" w:styleId="a8">
    <w:name w:val="Hyperlink"/>
    <w:basedOn w:val="a0"/>
    <w:uiPriority w:val="99"/>
    <w:unhideWhenUsed/>
    <w:rsid w:val="00C22979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C22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37-20180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2020-03-20T06:50:00Z</dcterms:created>
  <dcterms:modified xsi:type="dcterms:W3CDTF">2020-05-20T09:00:00Z</dcterms:modified>
</cp:coreProperties>
</file>