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2D" w:rsidRPr="00900322" w:rsidRDefault="00FF472D" w:rsidP="001753A3">
      <w:pPr>
        <w:tabs>
          <w:tab w:val="left" w:pos="3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F27E4" w:rsidRPr="00900322" w:rsidRDefault="000F27E4" w:rsidP="001753A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0F27E4" w:rsidRPr="00900322" w:rsidRDefault="00E7330A" w:rsidP="00E7330A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</w:p>
    <w:p w:rsidR="00FF472D" w:rsidRPr="00900322" w:rsidRDefault="00FF472D" w:rsidP="001753A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ОПАСНЫЕ ПРОИЗВОДСТВЕННЫЕ ОБЪЕКТЫ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К категории опасных производственных объектов относятся объекты, на которых: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получаются, используются, перерабатываются, образуются, хранятся, транспортируются, уничтожаются в указанных в </w:t>
      </w:r>
      <w:r w:rsidR="005C7C45" w:rsidRPr="00900322">
        <w:rPr>
          <w:rFonts w:ascii="Times New Roman" w:hAnsi="Times New Roman" w:cs="Times New Roman"/>
          <w:sz w:val="28"/>
          <w:szCs w:val="28"/>
        </w:rPr>
        <w:t>П</w:t>
      </w:r>
      <w:r w:rsidR="006D3DAA" w:rsidRPr="00900322">
        <w:rPr>
          <w:rFonts w:ascii="Times New Roman" w:hAnsi="Times New Roman" w:cs="Times New Roman"/>
          <w:sz w:val="28"/>
          <w:szCs w:val="28"/>
        </w:rPr>
        <w:t xml:space="preserve">риложении 2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D3DAA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 количествах опасные вещества следующих видов: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воспламеняющиеся вещества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окисляющие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поддерживающие горение, вызывающие воспламенение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способствующие воспламенению других веществ в результате окислительно-восстановительной экзотермической реакции;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горючие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взрывчатые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иным тяжким последствиям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имеющие следующие характеристики: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высокотоксичные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 и имеющие следующие характеристики: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не более 15 миллиграммов на килограмм;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не более 50 миллиграммов на килограмм;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не более 0,5 миллиграмма на литр;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вещества, представляющие опасность для окружающей среды,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вещества, характеризующиеся в водной среде следующими показателями острой токсичности: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используется оборудование, работающее под избыточным давлением более 0,07 мегапаскаля: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мегапаскаля;</w:t>
      </w:r>
    </w:p>
    <w:p w:rsidR="00FF472D" w:rsidRPr="00654BC5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654BC5" w:rsidRPr="00654BC5">
        <w:rPr>
          <w:rFonts w:ascii="Times New Roman" w:eastAsia="Times New Roman" w:hAnsi="Times New Roman" w:cs="Times New Roman"/>
          <w:sz w:val="28"/>
          <w:szCs w:val="28"/>
        </w:rPr>
        <w:t>используются стационарно установленные грузоподъемные механизмы (за исключением подъемных платформ для инвалидов), эскалаторы в метрополитенах, канатные дороги, фуникулеры, аттракционная техника повышенной опасности;</w:t>
      </w:r>
    </w:p>
    <w:p w:rsidR="00654BC5" w:rsidRPr="00654BC5" w:rsidRDefault="00654BC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3 части 1 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в нов.ред. на основании Закона ДНР </w:t>
      </w:r>
      <w:hyperlink r:id="rId8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ведутся горные работы, работы по обогащению полезных ископаемых;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згоранию;</w:t>
      </w:r>
    </w:p>
    <w:p w:rsidR="00654BC5" w:rsidRPr="00654BC5" w:rsidRDefault="00654BC5" w:rsidP="00654BC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7 части 1 утр.сил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. на основании Закона ДНР </w:t>
      </w:r>
      <w:hyperlink r:id="rId9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6B504C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ведутся работы по строительству, реконструкции, эксплуатации, ликвидации гидротехнических сооружений (в соответствии с перечнем классов, установленных законодательством Донецкой Народной Республики)</w:t>
      </w:r>
      <w:r w:rsidR="00654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BC5" w:rsidRPr="00654BC5" w:rsidRDefault="00654BC5" w:rsidP="00654BC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9 части 1 утр.сил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. на основании Закона ДНР </w:t>
      </w:r>
      <w:hyperlink r:id="rId10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3B4805" w:rsidRPr="00900322" w:rsidRDefault="003B4805" w:rsidP="00654BC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4805" w:rsidRPr="00900322" w:rsidSect="0068631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AD" w:rsidRDefault="007C15AD" w:rsidP="004B4A38">
      <w:pPr>
        <w:spacing w:after="0" w:line="240" w:lineRule="auto"/>
      </w:pPr>
      <w:r>
        <w:separator/>
      </w:r>
    </w:p>
  </w:endnote>
  <w:endnote w:type="continuationSeparator" w:id="1">
    <w:p w:rsidR="007C15AD" w:rsidRDefault="007C15AD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AD" w:rsidRDefault="007C15AD" w:rsidP="004B4A38">
      <w:pPr>
        <w:spacing w:after="0" w:line="240" w:lineRule="auto"/>
      </w:pPr>
      <w:r>
        <w:separator/>
      </w:r>
    </w:p>
  </w:footnote>
  <w:footnote w:type="continuationSeparator" w:id="1">
    <w:p w:rsidR="007C15AD" w:rsidRDefault="007C15AD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766706"/>
      <w:docPartObj>
        <w:docPartGallery w:val="Page Numbers (Top of Page)"/>
        <w:docPartUnique/>
      </w:docPartObj>
    </w:sdtPr>
    <w:sdtContent>
      <w:p w:rsidR="006D1FA2" w:rsidRDefault="00CA3D2F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654BC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7DD"/>
    <w:rsid w:val="000332FB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4BC5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15AD"/>
    <w:rsid w:val="007C7897"/>
    <w:rsid w:val="007E29B6"/>
    <w:rsid w:val="007E3A66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5CD0"/>
    <w:rsid w:val="00967865"/>
    <w:rsid w:val="00977C68"/>
    <w:rsid w:val="009A3AA0"/>
    <w:rsid w:val="009C688F"/>
    <w:rsid w:val="00A06908"/>
    <w:rsid w:val="00A43191"/>
    <w:rsid w:val="00A6277E"/>
    <w:rsid w:val="00AA5454"/>
    <w:rsid w:val="00AF6896"/>
    <w:rsid w:val="00AF6EC5"/>
    <w:rsid w:val="00B05168"/>
    <w:rsid w:val="00B35F98"/>
    <w:rsid w:val="00B370C2"/>
    <w:rsid w:val="00B56174"/>
    <w:rsid w:val="00BA77F8"/>
    <w:rsid w:val="00BD411D"/>
    <w:rsid w:val="00C24B24"/>
    <w:rsid w:val="00C373CA"/>
    <w:rsid w:val="00C94B24"/>
    <w:rsid w:val="00CA3D2F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F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54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223-ihc-2018041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02-223-ihc-2018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223-ihc-2018041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688E-5041-4916-885B-8D5E36C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2015-06-08T12:38:00Z</cp:lastPrinted>
  <dcterms:created xsi:type="dcterms:W3CDTF">2018-06-19T21:12:00Z</dcterms:created>
  <dcterms:modified xsi:type="dcterms:W3CDTF">2018-06-19T21:15:00Z</dcterms:modified>
</cp:coreProperties>
</file>