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7" w:rsidRPr="00F61484" w:rsidRDefault="001A38D7" w:rsidP="001A38D7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030D" w:rsidRDefault="00F2030D" w:rsidP="00F2030D">
      <w:pPr>
        <w:spacing w:after="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61484">
        <w:rPr>
          <w:rFonts w:ascii="Times New Roman" w:hAnsi="Times New Roman" w:cs="Times New Roman"/>
          <w:sz w:val="28"/>
          <w:szCs w:val="28"/>
        </w:rPr>
        <w:t xml:space="preserve">к Закону Донецкой Народной Республики </w:t>
      </w:r>
    </w:p>
    <w:p w:rsidR="00F2030D" w:rsidRPr="00F61484" w:rsidRDefault="00F2030D" w:rsidP="00F2030D">
      <w:pPr>
        <w:spacing w:after="360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37F">
        <w:rPr>
          <w:rFonts w:ascii="Times New Roman" w:hAnsi="Times New Roman" w:cs="Times New Roman"/>
          <w:sz w:val="28"/>
          <w:szCs w:val="28"/>
        </w:rPr>
        <w:t>31</w:t>
      </w:r>
      <w:r w:rsidRPr="00F2030D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6450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-IНС</w:t>
      </w:r>
    </w:p>
    <w:p w:rsidR="001A38D7" w:rsidRPr="001A38D7" w:rsidRDefault="001A38D7" w:rsidP="001A3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D7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</w:t>
      </w:r>
      <w:r w:rsidR="00476B16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1A38D7">
        <w:rPr>
          <w:rFonts w:ascii="Times New Roman" w:hAnsi="Times New Roman" w:cs="Times New Roman"/>
          <w:b/>
          <w:bCs/>
          <w:sz w:val="28"/>
          <w:szCs w:val="28"/>
        </w:rPr>
        <w:t>СЯЧНОГО ДЕНЕЖНОГО ПООЩРЕНИЯ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2464"/>
        <w:gridCol w:w="2464"/>
      </w:tblGrid>
      <w:tr w:rsidR="001A38D7" w:rsidRPr="001A38D7" w:rsidTr="00BC4C96">
        <w:tc>
          <w:tcPr>
            <w:tcW w:w="817" w:type="dxa"/>
            <w:tcBorders>
              <w:bottom w:val="nil"/>
            </w:tcBorders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(процентов)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1A38D7" w:rsidRPr="001A38D7" w:rsidTr="00BC4C96">
        <w:tc>
          <w:tcPr>
            <w:tcW w:w="817" w:type="dxa"/>
            <w:tcBorders>
              <w:top w:val="nil"/>
            </w:tcBorders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A38D7" w:rsidRPr="001A38D7" w:rsidTr="00BC4C96">
        <w:tc>
          <w:tcPr>
            <w:tcW w:w="817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A38D7" w:rsidRPr="001A38D7" w:rsidRDefault="001A38D7" w:rsidP="00BC4C96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Конституционного Суда Донецкой Народной Республики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11,4</w:t>
            </w:r>
          </w:p>
        </w:tc>
      </w:tr>
      <w:tr w:rsidR="001A38D7" w:rsidRPr="001A38D7" w:rsidTr="00BC4C96">
        <w:tc>
          <w:tcPr>
            <w:tcW w:w="817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A38D7" w:rsidRPr="001A38D7" w:rsidRDefault="001A38D7" w:rsidP="00BC4C96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Конституционного Суда Донецкой Народной Республики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1A38D7" w:rsidRPr="001A38D7" w:rsidTr="00BC4C96">
        <w:tc>
          <w:tcPr>
            <w:tcW w:w="817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A38D7" w:rsidRPr="001A38D7" w:rsidRDefault="001A38D7" w:rsidP="00BC4C96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sz w:val="28"/>
                <w:szCs w:val="28"/>
              </w:rPr>
              <w:t>Судья Конституционного Суда Донецкой Народной Республики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464" w:type="dxa"/>
            <w:vAlign w:val="center"/>
          </w:tcPr>
          <w:p w:rsidR="001A38D7" w:rsidRPr="001A38D7" w:rsidRDefault="001A38D7" w:rsidP="00BC4C96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8D7">
              <w:rPr>
                <w:rFonts w:ascii="Times New Roman" w:hAnsi="Times New Roman" w:cs="Times New Roman"/>
                <w:bCs/>
                <w:sz w:val="28"/>
                <w:szCs w:val="28"/>
              </w:rPr>
              <w:t>10,1</w:t>
            </w:r>
          </w:p>
        </w:tc>
      </w:tr>
    </w:tbl>
    <w:p w:rsidR="001A38D7" w:rsidRPr="001A38D7" w:rsidRDefault="001A38D7" w:rsidP="001A38D7">
      <w:pPr>
        <w:rPr>
          <w:rFonts w:ascii="Times New Roman" w:hAnsi="Times New Roman" w:cs="Times New Roman"/>
          <w:sz w:val="28"/>
          <w:szCs w:val="28"/>
        </w:rPr>
      </w:pPr>
    </w:p>
    <w:p w:rsidR="00F61484" w:rsidRPr="00F61484" w:rsidRDefault="00F61484">
      <w:pPr>
        <w:rPr>
          <w:rFonts w:ascii="Times New Roman" w:hAnsi="Times New Roman" w:cs="Times New Roman"/>
          <w:sz w:val="28"/>
          <w:szCs w:val="28"/>
        </w:rPr>
      </w:pPr>
    </w:p>
    <w:sectPr w:rsidR="00F61484" w:rsidRPr="00F61484" w:rsidSect="00FD7D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FE" w:rsidRDefault="008C4FFE" w:rsidP="00153CC7">
      <w:pPr>
        <w:spacing w:after="0" w:line="240" w:lineRule="auto"/>
      </w:pPr>
      <w:r>
        <w:separator/>
      </w:r>
    </w:p>
  </w:endnote>
  <w:endnote w:type="continuationSeparator" w:id="0">
    <w:p w:rsidR="008C4FFE" w:rsidRDefault="008C4FFE" w:rsidP="001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FE" w:rsidRDefault="008C4FFE" w:rsidP="00153CC7">
      <w:pPr>
        <w:spacing w:after="0" w:line="240" w:lineRule="auto"/>
      </w:pPr>
      <w:r>
        <w:separator/>
      </w:r>
    </w:p>
  </w:footnote>
  <w:footnote w:type="continuationSeparator" w:id="0">
    <w:p w:rsidR="008C4FFE" w:rsidRDefault="008C4FFE" w:rsidP="0015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099" w:rsidRPr="00B478F1" w:rsidRDefault="006D68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099" w:rsidRPr="00B47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0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099" w:rsidRDefault="009460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B7"/>
    <w:rsid w:val="00012CBF"/>
    <w:rsid w:val="000F10DD"/>
    <w:rsid w:val="001266FF"/>
    <w:rsid w:val="00153CC7"/>
    <w:rsid w:val="00194687"/>
    <w:rsid w:val="001A38D7"/>
    <w:rsid w:val="00211A89"/>
    <w:rsid w:val="00214539"/>
    <w:rsid w:val="003309FE"/>
    <w:rsid w:val="0034083F"/>
    <w:rsid w:val="00380E58"/>
    <w:rsid w:val="003C65D9"/>
    <w:rsid w:val="003E7FE7"/>
    <w:rsid w:val="004514F5"/>
    <w:rsid w:val="0046140C"/>
    <w:rsid w:val="00462C13"/>
    <w:rsid w:val="00476B16"/>
    <w:rsid w:val="004B3E5F"/>
    <w:rsid w:val="00524D4C"/>
    <w:rsid w:val="00574B10"/>
    <w:rsid w:val="005978E4"/>
    <w:rsid w:val="00653536"/>
    <w:rsid w:val="006816FB"/>
    <w:rsid w:val="006A6450"/>
    <w:rsid w:val="006D68B8"/>
    <w:rsid w:val="00707856"/>
    <w:rsid w:val="00716926"/>
    <w:rsid w:val="0072203C"/>
    <w:rsid w:val="00724E32"/>
    <w:rsid w:val="00765699"/>
    <w:rsid w:val="00777E24"/>
    <w:rsid w:val="007F7C1D"/>
    <w:rsid w:val="008173FF"/>
    <w:rsid w:val="00866B2D"/>
    <w:rsid w:val="008B0BDC"/>
    <w:rsid w:val="008C2848"/>
    <w:rsid w:val="008C4FFE"/>
    <w:rsid w:val="008F207E"/>
    <w:rsid w:val="00900B57"/>
    <w:rsid w:val="00946099"/>
    <w:rsid w:val="009A69F8"/>
    <w:rsid w:val="009C01CD"/>
    <w:rsid w:val="00A0606B"/>
    <w:rsid w:val="00A205B3"/>
    <w:rsid w:val="00AF19B7"/>
    <w:rsid w:val="00B2137F"/>
    <w:rsid w:val="00B252FF"/>
    <w:rsid w:val="00B406D9"/>
    <w:rsid w:val="00B478F1"/>
    <w:rsid w:val="00B62807"/>
    <w:rsid w:val="00BA702C"/>
    <w:rsid w:val="00BC4C96"/>
    <w:rsid w:val="00C152D2"/>
    <w:rsid w:val="00CC082E"/>
    <w:rsid w:val="00D10C85"/>
    <w:rsid w:val="00DB1967"/>
    <w:rsid w:val="00DF5CBA"/>
    <w:rsid w:val="00E274B1"/>
    <w:rsid w:val="00E91156"/>
    <w:rsid w:val="00F2030D"/>
    <w:rsid w:val="00F61484"/>
    <w:rsid w:val="00F6196B"/>
    <w:rsid w:val="00F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4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0C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524D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C7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CC7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Мавлиханова Роза Вялиевна</dc:creator>
  <cp:lastModifiedBy>pc</cp:lastModifiedBy>
  <cp:revision>2</cp:revision>
  <cp:lastPrinted>2018-09-10T07:39:00Z</cp:lastPrinted>
  <dcterms:created xsi:type="dcterms:W3CDTF">2018-10-17T07:12:00Z</dcterms:created>
  <dcterms:modified xsi:type="dcterms:W3CDTF">2018-10-17T07:12:00Z</dcterms:modified>
</cp:coreProperties>
</file>