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1A6C3" w14:textId="77777777" w:rsidR="00F14A6D" w:rsidRDefault="00D51F3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489943F" wp14:editId="4D0907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14:paraId="11273A8C" w14:textId="77777777" w:rsidR="00F14A6D" w:rsidRDefault="00D51F33" w:rsidP="00FE01D3">
      <w:pPr>
        <w:pStyle w:val="1"/>
        <w:shd w:val="clear" w:color="auto" w:fill="auto"/>
        <w:spacing w:after="360"/>
        <w:ind w:left="4536" w:firstLine="0"/>
        <w:jc w:val="both"/>
      </w:pPr>
      <w:r>
        <w:t>ПРИЛОЖЕНИЕ 2</w:t>
      </w:r>
    </w:p>
    <w:p w14:paraId="28FDBDB7" w14:textId="37F5B421" w:rsidR="00F14A6D" w:rsidRDefault="00D51F33" w:rsidP="00FE01D3">
      <w:pPr>
        <w:pStyle w:val="1"/>
        <w:shd w:val="clear" w:color="auto" w:fill="auto"/>
        <w:tabs>
          <w:tab w:val="left" w:pos="7943"/>
        </w:tabs>
        <w:spacing w:after="1420"/>
        <w:ind w:left="4536" w:firstLine="0"/>
        <w:jc w:val="both"/>
      </w:pPr>
      <w:r>
        <w:t>к Распоряжению врио Главы</w:t>
      </w:r>
      <w:r w:rsidR="00FE01D3">
        <w:br/>
      </w:r>
      <w:r>
        <w:t>Донецкой Народной Республики</w:t>
      </w:r>
      <w:r w:rsidR="00FE01D3">
        <w:br/>
      </w:r>
      <w:r>
        <w:t>от «</w:t>
      </w:r>
      <w:r w:rsidR="00FE01D3" w:rsidRPr="00FE01D3">
        <w:rPr>
          <w:u w:val="single"/>
        </w:rPr>
        <w:t>1</w:t>
      </w:r>
      <w:r>
        <w:t>»</w:t>
      </w:r>
      <w:r w:rsidR="00FE01D3">
        <w:t xml:space="preserve"> </w:t>
      </w:r>
      <w:r w:rsidR="00FE01D3" w:rsidRPr="00FE01D3">
        <w:rPr>
          <w:u w:val="single"/>
        </w:rPr>
        <w:t>октября</w:t>
      </w:r>
      <w:r w:rsidR="00FE01D3">
        <w:t xml:space="preserve"> </w:t>
      </w:r>
      <w:r>
        <w:t xml:space="preserve">2018 г. № </w:t>
      </w:r>
      <w:r w:rsidR="00FE01D3" w:rsidRPr="00FE01D3">
        <w:rPr>
          <w:u w:val="single"/>
        </w:rPr>
        <w:t>30</w:t>
      </w:r>
    </w:p>
    <w:p w14:paraId="2963D971" w14:textId="77777777" w:rsidR="00F14A6D" w:rsidRDefault="00D51F33">
      <w:pPr>
        <w:pStyle w:val="11"/>
        <w:keepNext/>
        <w:keepLines/>
        <w:shd w:val="clear" w:color="auto" w:fill="auto"/>
        <w:spacing w:after="100" w:line="254" w:lineRule="auto"/>
      </w:pPr>
      <w:bookmarkStart w:id="0" w:name="bookmark0"/>
      <w:bookmarkStart w:id="1" w:name="bookmark1"/>
      <w:r>
        <w:t>СПИСОК</w:t>
      </w:r>
      <w:bookmarkEnd w:id="0"/>
      <w:bookmarkEnd w:id="1"/>
    </w:p>
    <w:p w14:paraId="76999439" w14:textId="77777777" w:rsidR="00F14A6D" w:rsidRDefault="00D51F33">
      <w:pPr>
        <w:pStyle w:val="11"/>
        <w:keepNext/>
        <w:keepLines/>
        <w:shd w:val="clear" w:color="auto" w:fill="auto"/>
        <w:spacing w:after="460" w:line="254" w:lineRule="auto"/>
      </w:pPr>
      <w:bookmarkStart w:id="2" w:name="bookmark2"/>
      <w:bookmarkStart w:id="3" w:name="bookmark3"/>
      <w:r>
        <w:t>лиц, которым объявляется Благодарность</w:t>
      </w:r>
      <w:r>
        <w:br/>
        <w:t>Главы Донецкой Народной Республики</w:t>
      </w:r>
      <w:bookmarkEnd w:id="2"/>
      <w:bookmarkEnd w:id="3"/>
    </w:p>
    <w:p w14:paraId="7CD8362E" w14:textId="77777777" w:rsidR="00F14A6D" w:rsidRDefault="00D51F33">
      <w:pPr>
        <w:pStyle w:val="1"/>
        <w:shd w:val="clear" w:color="auto" w:fill="auto"/>
        <w:ind w:firstLine="720"/>
        <w:jc w:val="both"/>
      </w:pPr>
      <w:r>
        <w:t xml:space="preserve">АВДАШКЕВИЧ Ольга Ивановна </w:t>
      </w:r>
      <w:r>
        <w:rPr>
          <w:color w:val="918A8F"/>
        </w:rPr>
        <w:t xml:space="preserve">- </w:t>
      </w:r>
      <w:r>
        <w:t xml:space="preserve">преподаватель транспортных дисциплин </w:t>
      </w:r>
      <w:r>
        <w:t>Государственного профессионального образовательного учреждения «</w:t>
      </w:r>
      <w:proofErr w:type="spellStart"/>
      <w:r>
        <w:t>Макеевский</w:t>
      </w:r>
      <w:proofErr w:type="spellEnd"/>
      <w:r>
        <w:t xml:space="preserve"> промышленно-экономический колледж»;</w:t>
      </w:r>
    </w:p>
    <w:p w14:paraId="0DA37D12" w14:textId="77777777" w:rsidR="00F14A6D" w:rsidRDefault="00D51F33">
      <w:pPr>
        <w:pStyle w:val="1"/>
        <w:shd w:val="clear" w:color="auto" w:fill="auto"/>
        <w:ind w:firstLine="720"/>
        <w:jc w:val="both"/>
      </w:pPr>
      <w:r>
        <w:t xml:space="preserve">ГОНЧАРОВ Сергей Павлович </w:t>
      </w:r>
      <w:r>
        <w:rPr>
          <w:color w:val="918A8F"/>
        </w:rPr>
        <w:t xml:space="preserve">- </w:t>
      </w:r>
      <w:r>
        <w:t>ректор Государственного образовательного учреждения высшего профессионального образования «Донбасская юридическая ака</w:t>
      </w:r>
      <w:bookmarkStart w:id="4" w:name="_GoBack"/>
      <w:bookmarkEnd w:id="4"/>
      <w:r>
        <w:t>д</w:t>
      </w:r>
      <w:r>
        <w:t>емия»;</w:t>
      </w:r>
    </w:p>
    <w:p w14:paraId="5401E6D7" w14:textId="77777777" w:rsidR="00F14A6D" w:rsidRDefault="00D51F33">
      <w:pPr>
        <w:pStyle w:val="1"/>
        <w:shd w:val="clear" w:color="auto" w:fill="auto"/>
        <w:ind w:firstLine="720"/>
        <w:jc w:val="both"/>
      </w:pPr>
      <w:r>
        <w:t xml:space="preserve">ДЕНЬГА Вячеслав Владимирович </w:t>
      </w:r>
      <w:r>
        <w:rPr>
          <w:color w:val="7F777A"/>
        </w:rPr>
        <w:t xml:space="preserve">- </w:t>
      </w:r>
      <w:r>
        <w:t>заведующий научно- исследовательской лабораторией взрывных работ и взрывчатых материалов Государственного учреждения «</w:t>
      </w:r>
      <w:proofErr w:type="spellStart"/>
      <w:r>
        <w:t>Макеевский</w:t>
      </w:r>
      <w:proofErr w:type="spellEnd"/>
      <w:r>
        <w:t xml:space="preserve"> научно- исследовательский институт по безопасности работ в горной промышленности»;</w:t>
      </w:r>
    </w:p>
    <w:p w14:paraId="6801B4FF" w14:textId="77777777" w:rsidR="00F14A6D" w:rsidRDefault="00D51F33">
      <w:pPr>
        <w:pStyle w:val="1"/>
        <w:shd w:val="clear" w:color="auto" w:fill="auto"/>
        <w:spacing w:after="300"/>
        <w:ind w:firstLine="720"/>
        <w:jc w:val="both"/>
      </w:pPr>
      <w:r>
        <w:t>ЗАГУРС</w:t>
      </w:r>
      <w:r>
        <w:t xml:space="preserve">КАЯ Алла Анатольевна </w:t>
      </w:r>
      <w:r>
        <w:rPr>
          <w:color w:val="7F777A"/>
        </w:rPr>
        <w:t xml:space="preserve">- </w:t>
      </w:r>
      <w:r>
        <w:t>директор Муниципального общеобразовательного учреждения «Школа № 125 города Донецка».</w:t>
      </w:r>
    </w:p>
    <w:sectPr w:rsidR="00F14A6D">
      <w:pgSz w:w="11900" w:h="16840"/>
      <w:pgMar w:top="1369" w:right="644" w:bottom="1369" w:left="1518" w:header="941" w:footer="941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3046E" w14:textId="77777777" w:rsidR="00D51F33" w:rsidRDefault="00D51F33">
      <w:r>
        <w:separator/>
      </w:r>
    </w:p>
  </w:endnote>
  <w:endnote w:type="continuationSeparator" w:id="0">
    <w:p w14:paraId="28EADABB" w14:textId="77777777" w:rsidR="00D51F33" w:rsidRDefault="00D5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4F7B1" w14:textId="77777777" w:rsidR="00D51F33" w:rsidRDefault="00D51F33"/>
  </w:footnote>
  <w:footnote w:type="continuationSeparator" w:id="0">
    <w:p w14:paraId="77C2D80E" w14:textId="77777777" w:rsidR="00D51F33" w:rsidRDefault="00D51F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6D"/>
    <w:rsid w:val="00D51F33"/>
    <w:rsid w:val="00F14A6D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3C85"/>
  <w15:docId w15:val="{9276D3A5-D9BD-4D1C-858F-372229A1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853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4853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ind w:firstLine="400"/>
    </w:pPr>
    <w:rPr>
      <w:rFonts w:ascii="Times New Roman" w:eastAsia="Times New Roman" w:hAnsi="Times New Roman" w:cs="Times New Roman"/>
      <w:color w:val="5C4853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color w:val="5C4853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Главный специалист отд.гос. РНПА Сухинин О.С.</cp:lastModifiedBy>
  <cp:revision>2</cp:revision>
  <dcterms:created xsi:type="dcterms:W3CDTF">2020-04-09T12:37:00Z</dcterms:created>
  <dcterms:modified xsi:type="dcterms:W3CDTF">2020-04-09T12:47:00Z</dcterms:modified>
</cp:coreProperties>
</file>