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FE" w:rsidRPr="002E484B"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hyperlink r:id="rId7" w:history="1">
        <w:r w:rsidR="008A3CFE" w:rsidRPr="008A3CFE">
          <w:rPr>
            <w:rStyle w:val="a3"/>
          </w:rPr>
          <w:t>от 28.09.2016 № 329</w:t>
        </w:r>
      </w:hyperlink>
      <w:r w:rsidR="008A3CFE">
        <w:t xml:space="preserve">, </w:t>
      </w:r>
      <w:hyperlink r:id="rId8" w:history="1">
        <w:r w:rsidR="008A3CFE" w:rsidRPr="008A3CFE">
          <w:rPr>
            <w:rStyle w:val="a3"/>
          </w:rPr>
          <w:t>от 25.05.2018 № 142</w:t>
        </w:r>
      </w:hyperlink>
      <w:r w:rsidR="008A3CFE">
        <w:t>)</w:t>
      </w:r>
      <w:r w:rsidR="002E484B">
        <w:t xml:space="preserve">, </w:t>
      </w:r>
      <w:hyperlink r:id="rId9" w:history="1">
        <w:r w:rsidR="002E484B" w:rsidRPr="002E484B">
          <w:rPr>
            <w:rStyle w:val="a3"/>
          </w:rPr>
          <w:t>от 09.11.2018 № 77</w:t>
        </w:r>
      </w:hyperlink>
      <w:r w:rsidR="002E484B">
        <w:t>)</w:t>
      </w:r>
    </w:p>
    <w:p w:rsidR="00E9074A" w:rsidRDefault="001040C2">
      <w:pPr>
        <w:pStyle w:val="11"/>
        <w:keepNext/>
        <w:keepLines/>
        <w:shd w:val="clear" w:color="auto" w:fill="auto"/>
        <w:spacing w:before="0" w:after="0" w:line="240" w:lineRule="exact"/>
        <w:ind w:left="3620"/>
      </w:pPr>
      <w:bookmarkStart w:id="0" w:name="bookmark0"/>
      <w:r>
        <w:t>Положение</w:t>
      </w:r>
      <w:bookmarkEnd w:id="0"/>
    </w:p>
    <w:p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радиопроизведения, внесшим выдающийся вклад в развитие культуры Республики и получившим широкое общественное признание.</w:t>
      </w:r>
    </w:p>
    <w:p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rsidR="00E9074A" w:rsidRDefault="001040C2">
      <w:pPr>
        <w:pStyle w:val="1"/>
        <w:shd w:val="clear" w:color="auto" w:fill="auto"/>
        <w:spacing w:after="0"/>
        <w:ind w:left="20" w:right="20"/>
        <w:jc w:val="both"/>
      </w:pPr>
      <w:r>
        <w:t>деятелям изобразительного, монументального и декоративного искусства за создание высокохудожественных произведений в области живописи, графики, скульптуры, декоративного и прикладного искусства, внесшим выдающийся вклад в художественную культуру Республики и получившим широкое общественное признание.</w:t>
      </w:r>
    </w:p>
    <w:p w:rsidR="00E9074A" w:rsidRDefault="001040C2">
      <w:pPr>
        <w:pStyle w:val="1"/>
        <w:shd w:val="clear" w:color="auto" w:fill="auto"/>
        <w:spacing w:after="240"/>
        <w:ind w:left="20" w:right="20" w:firstLine="520"/>
        <w:jc w:val="both"/>
      </w:pPr>
      <w:r>
        <w:lastRenderedPageBreak/>
        <w:t>Почетное звание «Народный художник Донецкой Народной Республики» присваивается не ранее чем через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rsidR="00E9074A" w:rsidRDefault="001040C2">
      <w:pPr>
        <w:pStyle w:val="1"/>
        <w:shd w:val="clear" w:color="auto" w:fill="auto"/>
        <w:spacing w:after="0"/>
        <w:ind w:left="20"/>
        <w:jc w:val="both"/>
      </w:pPr>
      <w:r>
        <w:t>деятелям изобразительного искусства за личные заслуги:</w:t>
      </w:r>
    </w:p>
    <w:p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rsidR="00E9074A" w:rsidRDefault="001040C2">
      <w:pPr>
        <w:pStyle w:val="1"/>
        <w:shd w:val="clear" w:color="auto" w:fill="auto"/>
        <w:spacing w:after="0"/>
        <w:ind w:left="20" w:firstLine="560"/>
        <w:jc w:val="both"/>
      </w:pPr>
      <w:r>
        <w:t>в обучении молодых художников.</w:t>
      </w:r>
    </w:p>
    <w:p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rsidR="00E9074A" w:rsidRDefault="001040C2">
      <w:pPr>
        <w:pStyle w:val="1"/>
        <w:shd w:val="clear" w:color="auto" w:fill="auto"/>
        <w:spacing w:after="0" w:line="293" w:lineRule="exact"/>
        <w:ind w:left="20" w:right="20" w:firstLine="560"/>
        <w:jc w:val="both"/>
      </w:pPr>
      <w:r>
        <w:t>в создании высокохудожественных образов, спектаклей, кино- и телефильмов, * концертных и цирковых программ, музыкальных, телевизионных и радиопроизведений, произведений живописи, литературы, скульптуры, графики и монументального искусства, получивших широкое признание общественности;</w:t>
      </w:r>
    </w:p>
    <w:p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rsidR="00E9074A" w:rsidRDefault="001040C2">
      <w:pPr>
        <w:pStyle w:val="1"/>
        <w:shd w:val="clear" w:color="auto" w:fill="auto"/>
        <w:spacing w:after="0"/>
        <w:ind w:left="20" w:firstLine="540"/>
      </w:pPr>
      <w:r>
        <w:t>в благотворительной деятельности, оказании помощи юным талантам.</w:t>
      </w:r>
    </w:p>
    <w:p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rsidR="00E9074A" w:rsidRPr="00673734" w:rsidRDefault="001040C2">
      <w:pPr>
        <w:pStyle w:val="30"/>
        <w:framePr w:h="251" w:wrap="notBeside" w:hAnchor="margin" w:x="8648" w:y="-37"/>
        <w:shd w:val="clear" w:color="auto" w:fill="auto"/>
        <w:spacing w:line="200" w:lineRule="exact"/>
        <w:ind w:left="100"/>
        <w:rPr>
          <w:lang w:val="ru-RU"/>
        </w:rPr>
      </w:pPr>
      <w:r>
        <w:t>If</w:t>
      </w:r>
    </w:p>
    <w:p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rsidR="00E9074A" w:rsidRDefault="001040C2">
      <w:pPr>
        <w:pStyle w:val="1"/>
        <w:shd w:val="clear" w:color="auto" w:fill="auto"/>
        <w:spacing w:after="0"/>
        <w:ind w:left="20" w:firstLine="640"/>
      </w:pPr>
      <w:r>
        <w:t>в реконструкции жилищного фонда;</w:t>
      </w:r>
    </w:p>
    <w:p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rsidR="00E9074A" w:rsidRDefault="001040C2">
      <w:pPr>
        <w:pStyle w:val="1"/>
        <w:shd w:val="clear" w:color="auto" w:fill="auto"/>
        <w:spacing w:after="243"/>
        <w:ind w:right="20" w:firstLine="620"/>
        <w:jc w:val="both"/>
      </w:pPr>
      <w:r>
        <w:t>Почетное звание "Заслуженный работник жилищно-коммунального хозяйства Донецкой Народной Республики" присваивается не ранее чем через 15 лет с начача осуществления профессиональной деятельности в сфере жилищно-коммунального хозяйства».</w:t>
      </w:r>
    </w:p>
    <w:p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rsidR="00E9074A" w:rsidRDefault="001040C2">
      <w:pPr>
        <w:pStyle w:val="1"/>
        <w:shd w:val="clear" w:color="auto" w:fill="auto"/>
        <w:spacing w:after="0"/>
      </w:pPr>
      <w:r>
        <w:t>связи;</w:t>
      </w:r>
    </w:p>
    <w:p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rsidR="00E9074A" w:rsidRDefault="001040C2">
      <w:pPr>
        <w:pStyle w:val="1"/>
        <w:shd w:val="clear" w:color="auto" w:fill="auto"/>
        <w:spacing w:after="0"/>
        <w:ind w:left="20" w:firstLine="640"/>
        <w:jc w:val="both"/>
      </w:pPr>
      <w:r>
        <w:t>в выполнении производственных заданий;</w:t>
      </w:r>
    </w:p>
    <w:p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rsidR="00673734" w:rsidRPr="00673734" w:rsidRDefault="00673734" w:rsidP="00673734">
      <w:pPr>
        <w:pStyle w:val="1"/>
        <w:shd w:val="clear" w:color="auto" w:fill="auto"/>
        <w:spacing w:after="0"/>
        <w:ind w:left="20" w:firstLine="640"/>
        <w:jc w:val="both"/>
      </w:pPr>
    </w:p>
    <w:p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10" w:tgtFrame="_blank" w:history="1">
        <w:r>
          <w:rPr>
            <w:rStyle w:val="a3"/>
            <w:i/>
            <w:iCs/>
          </w:rPr>
          <w:t>от 28.09.2016 № 329</w:t>
        </w:r>
      </w:hyperlink>
      <w:r>
        <w:rPr>
          <w:rStyle w:val="af"/>
        </w:rPr>
        <w:t>)</w:t>
      </w:r>
    </w:p>
    <w:p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rsidR="008A3CFE" w:rsidRPr="008A3CFE" w:rsidRDefault="008A3CFE" w:rsidP="008A3CFE">
      <w:pPr>
        <w:pStyle w:val="1"/>
        <w:shd w:val="clear" w:color="auto" w:fill="auto"/>
        <w:spacing w:after="240"/>
        <w:ind w:left="20" w:right="20" w:firstLine="640"/>
        <w:jc w:val="both"/>
      </w:pPr>
      <w:r w:rsidRPr="008A3CFE">
        <w:t>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лесоохранной деятельности.</w:t>
      </w:r>
    </w:p>
    <w:p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rsidR="008A3CFE" w:rsidRPr="008A3CFE" w:rsidRDefault="008A3CFE" w:rsidP="008A3CFE">
      <w:pPr>
        <w:pStyle w:val="1"/>
        <w:shd w:val="clear" w:color="auto" w:fill="auto"/>
        <w:spacing w:after="0"/>
        <w:ind w:left="20" w:right="20" w:firstLine="640"/>
      </w:pPr>
      <w:r w:rsidRPr="008A3CFE">
        <w:t>в разработке, создании, совершенствовании и внедрении новых образцов энергогенерирующих установок и технологий, позволяющих сократить использование природных (невозобновляемых)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rsidR="008A3CFE"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r w:rsidRPr="008A3CFE">
        <w:t xml:space="preserve"> начала осуществления профессиональной деятельности в сфере энергетики.</w:t>
      </w:r>
    </w:p>
    <w:p w:rsidR="002E484B" w:rsidRPr="002E484B" w:rsidRDefault="002E484B" w:rsidP="002E484B">
      <w:pPr>
        <w:pStyle w:val="1"/>
        <w:shd w:val="clear" w:color="auto" w:fill="auto"/>
        <w:spacing w:after="0"/>
        <w:ind w:left="20" w:right="20" w:firstLine="640"/>
        <w:jc w:val="both"/>
      </w:pPr>
      <w:r w:rsidRPr="002E484B">
        <w:t>4.24. «Заслуженный эколог Донецкой Народной Республики» -высокопрофессиональным специалистам природоохранных органов государственной власти, учреждений, предприятий и организаций, специалистами научно-исследовательских, проектных, технологических и производственных организаций, а также других учреждений, занимающихся экологическими проблемами, работающими в сфере охраны окружающей среды за личные заслуги:</w:t>
      </w:r>
    </w:p>
    <w:p w:rsidR="002E484B" w:rsidRPr="002E484B" w:rsidRDefault="002E484B" w:rsidP="002E484B">
      <w:pPr>
        <w:pStyle w:val="1"/>
        <w:shd w:val="clear" w:color="auto" w:fill="auto"/>
        <w:spacing w:after="0"/>
        <w:ind w:left="20" w:right="20" w:firstLine="640"/>
        <w:jc w:val="both"/>
      </w:pPr>
      <w:r w:rsidRPr="002E484B">
        <w:t>в сохранении и приумножении природных и биологических ресурсов;</w:t>
      </w:r>
    </w:p>
    <w:p w:rsidR="002E484B" w:rsidRPr="002E484B" w:rsidRDefault="002E484B" w:rsidP="002E484B">
      <w:pPr>
        <w:pStyle w:val="1"/>
        <w:shd w:val="clear" w:color="auto" w:fill="auto"/>
        <w:spacing w:after="0"/>
        <w:ind w:left="20" w:right="20" w:firstLine="640"/>
        <w:jc w:val="both"/>
      </w:pPr>
      <w:r w:rsidRPr="002E484B">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rsidR="002E484B" w:rsidRPr="002E484B" w:rsidRDefault="002E484B" w:rsidP="002E484B">
      <w:pPr>
        <w:pStyle w:val="1"/>
        <w:shd w:val="clear" w:color="auto" w:fill="auto"/>
        <w:spacing w:after="0"/>
        <w:ind w:left="20" w:right="20" w:firstLine="640"/>
        <w:jc w:val="both"/>
      </w:pPr>
      <w:r w:rsidRPr="002E484B">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rsidR="002E484B" w:rsidRPr="002E484B" w:rsidRDefault="002E484B" w:rsidP="002E484B">
      <w:pPr>
        <w:pStyle w:val="1"/>
        <w:shd w:val="clear" w:color="auto" w:fill="auto"/>
        <w:spacing w:after="0"/>
        <w:ind w:left="20" w:right="20" w:firstLine="640"/>
        <w:jc w:val="both"/>
      </w:pPr>
      <w:r w:rsidRPr="002E484B">
        <w:t>в ликвидации природных и техногенных катастроф;</w:t>
      </w:r>
    </w:p>
    <w:p w:rsidR="002E484B" w:rsidRPr="002E484B" w:rsidRDefault="002E484B" w:rsidP="002E484B">
      <w:pPr>
        <w:pStyle w:val="1"/>
        <w:shd w:val="clear" w:color="auto" w:fill="auto"/>
        <w:spacing w:after="0"/>
        <w:ind w:left="20" w:right="20" w:firstLine="640"/>
        <w:jc w:val="both"/>
      </w:pPr>
      <w:r w:rsidRPr="002E484B">
        <w:t>в подготовке квалифицированных кадров в области экологии.</w:t>
      </w:r>
    </w:p>
    <w:p w:rsidR="002E484B" w:rsidRPr="00673734" w:rsidRDefault="002E484B" w:rsidP="002E484B">
      <w:pPr>
        <w:pStyle w:val="1"/>
        <w:shd w:val="clear" w:color="auto" w:fill="auto"/>
        <w:spacing w:after="240"/>
        <w:ind w:left="20" w:right="20" w:firstLine="640"/>
        <w:jc w:val="both"/>
      </w:pPr>
      <w:r w:rsidRPr="002E484B">
        <w:lastRenderedPageBreak/>
        <w:t>Почетное звание «Заслуженный эко</w:t>
      </w:r>
      <w:bookmarkStart w:id="5" w:name="_GoBack"/>
      <w:bookmarkEnd w:id="5"/>
      <w:r w:rsidRPr="002E484B">
        <w:t>лог Донецкой Народной Республики» присваивается не ранее, чем через 15 лет с начала осуществления профессиональной деятельности в сфере охраны окружающей среды.</w:t>
      </w:r>
    </w:p>
    <w:p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rsidR="00E9074A" w:rsidRDefault="001040C2">
      <w:pPr>
        <w:pStyle w:val="1"/>
        <w:numPr>
          <w:ilvl w:val="4"/>
          <w:numId w:val="1"/>
        </w:numPr>
        <w:shd w:val="clear" w:color="auto" w:fill="auto"/>
        <w:tabs>
          <w:tab w:val="left" w:pos="955"/>
        </w:tabs>
        <w:spacing w:after="243" w:line="287" w:lineRule="exact"/>
        <w:ind w:left="20" w:right="20" w:firstLine="640"/>
        <w:jc w:val="both"/>
      </w:pPr>
      <w:r>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57"/>
        </w:tabs>
        <w:spacing w:after="240" w:line="293" w:lineRule="exact"/>
        <w:ind w:right="20" w:firstLine="660"/>
        <w:jc w:val="both"/>
      </w:pPr>
      <w:r>
        <w:t xml:space="preserve">Лишение почетного звания и восстановление в правах лиц, удостоенных почетного звания, осуществляется Главой Донецкой Народной </w:t>
      </w:r>
      <w:r>
        <w:lastRenderedPageBreak/>
        <w:t>Республики в соответствии с пунктами 5, 6, 7 статьи 4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sectPr w:rsidR="00E9074A" w:rsidSect="00E9074A">
      <w:headerReference w:type="default" r:id="rId11"/>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5C" w:rsidRDefault="002F6B5C" w:rsidP="00E9074A">
      <w:r>
        <w:separator/>
      </w:r>
    </w:p>
  </w:endnote>
  <w:endnote w:type="continuationSeparator" w:id="0">
    <w:p w:rsidR="002F6B5C" w:rsidRDefault="002F6B5C"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5C" w:rsidRDefault="002F6B5C"/>
  </w:footnote>
  <w:footnote w:type="continuationSeparator" w:id="0">
    <w:p w:rsidR="002F6B5C" w:rsidRDefault="002F6B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2E484B" w:rsidRPr="002E484B">
      <w:rPr>
        <w:rStyle w:val="105pt-1pt"/>
        <w:noProof/>
      </w:rPr>
      <w:t>9</w:t>
    </w:r>
    <w:r>
      <w:rPr>
        <w:rStyle w:val="105pt-1pt"/>
        <w:noProof/>
      </w:rPr>
      <w:fldChar w:fldCharType="end"/>
    </w:r>
  </w:p>
  <w:p w:rsidR="00E9074A" w:rsidRDefault="00E9074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9074A"/>
    <w:rsid w:val="001040C2"/>
    <w:rsid w:val="002E484B"/>
    <w:rsid w:val="002F6B5C"/>
    <w:rsid w:val="004E7419"/>
    <w:rsid w:val="00673734"/>
    <w:rsid w:val="008A3CFE"/>
    <w:rsid w:val="00E9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828083085">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142-201805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npa-dnr.ru/npa/0001-329-201609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isnpa-dnr.ru/npa/0001-329-20160928/" TargetMode="External"/><Relationship Id="rId4" Type="http://schemas.openxmlformats.org/officeDocument/2006/relationships/webSettings" Target="webSettings.xml"/><Relationship Id="rId9" Type="http://schemas.openxmlformats.org/officeDocument/2006/relationships/hyperlink" Target="https://gisnpa-dnr.ru/npa/0035-77-20181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3616</Words>
  <Characters>20612</Characters>
  <Application>Microsoft Office Word</Application>
  <DocSecurity>0</DocSecurity>
  <Lines>171</Lines>
  <Paragraphs>48</Paragraphs>
  <ScaleCrop>false</ScaleCrop>
  <Company/>
  <LinksUpToDate>false</LinksUpToDate>
  <CharactersWithSpaces>24180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 сектора гос. инф.сист. НПА Мусияка Р.А.</cp:lastModifiedBy>
  <cp:revision>3</cp:revision>
  <dcterms:created xsi:type="dcterms:W3CDTF">2018-08-12T08:49:00Z</dcterms:created>
  <dcterms:modified xsi:type="dcterms:W3CDTF">2020-05-20T12:51:00Z</dcterms:modified>
</cp:coreProperties>
</file>