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09C1" w14:textId="77777777" w:rsidR="00267EDD" w:rsidRDefault="00083CA3">
      <w:pPr>
        <w:pStyle w:val="1"/>
        <w:shd w:val="clear" w:color="auto" w:fill="auto"/>
        <w:spacing w:after="400" w:line="240" w:lineRule="auto"/>
        <w:ind w:left="5260" w:firstLine="0"/>
      </w:pPr>
      <w:r>
        <w:t>Приложение 3</w:t>
      </w:r>
    </w:p>
    <w:p w14:paraId="61E0EA22" w14:textId="77777777" w:rsidR="00267EDD" w:rsidRDefault="00083CA3">
      <w:pPr>
        <w:pStyle w:val="1"/>
        <w:shd w:val="clear" w:color="auto" w:fill="auto"/>
        <w:spacing w:after="400" w:line="240" w:lineRule="auto"/>
        <w:ind w:left="5260" w:firstLine="0"/>
      </w:pPr>
      <w:r>
        <w:t>Утвержден</w:t>
      </w:r>
    </w:p>
    <w:p w14:paraId="0C82FCF6" w14:textId="77777777" w:rsidR="00267EDD" w:rsidRDefault="00083CA3">
      <w:pPr>
        <w:pStyle w:val="1"/>
        <w:shd w:val="clear" w:color="auto" w:fill="auto"/>
        <w:spacing w:after="320" w:line="240" w:lineRule="auto"/>
        <w:ind w:left="5260" w:firstLine="0"/>
      </w:pPr>
      <w:r>
        <w:t>Указом Главы</w:t>
      </w:r>
    </w:p>
    <w:p w14:paraId="182F1E58" w14:textId="77777777" w:rsidR="00267EDD" w:rsidRDefault="00083CA3">
      <w:pPr>
        <w:pStyle w:val="1"/>
        <w:shd w:val="clear" w:color="auto" w:fill="auto"/>
        <w:spacing w:after="320" w:line="240" w:lineRule="auto"/>
        <w:ind w:left="5260" w:firstLine="0"/>
      </w:pPr>
      <w:r>
        <w:t>Донецкой Народной Республики</w:t>
      </w:r>
    </w:p>
    <w:p w14:paraId="62ABD98D" w14:textId="20859943" w:rsidR="00267EDD" w:rsidRDefault="00BF484A">
      <w:pPr>
        <w:pStyle w:val="1"/>
        <w:shd w:val="clear" w:color="auto" w:fill="auto"/>
        <w:tabs>
          <w:tab w:val="left" w:pos="7550"/>
        </w:tabs>
        <w:spacing w:after="400" w:line="240" w:lineRule="auto"/>
        <w:ind w:left="5260" w:firstLine="0"/>
      </w:pPr>
      <w:r>
        <w:t>О</w:t>
      </w:r>
      <w:r w:rsidR="00083CA3">
        <w:t>т</w:t>
      </w:r>
      <w:r>
        <w:t xml:space="preserve"> «</w:t>
      </w:r>
      <w:r w:rsidRPr="00BF484A">
        <w:rPr>
          <w:u w:val="single"/>
        </w:rPr>
        <w:t>26</w:t>
      </w:r>
      <w:r>
        <w:t xml:space="preserve">» </w:t>
      </w:r>
      <w:r w:rsidRPr="00BF484A">
        <w:rPr>
          <w:u w:val="single"/>
        </w:rPr>
        <w:t>ноября</w:t>
      </w:r>
      <w:r>
        <w:t xml:space="preserve"> </w:t>
      </w:r>
      <w:r w:rsidR="00083CA3">
        <w:t>2018 г. №</w:t>
      </w:r>
      <w:r>
        <w:t xml:space="preserve"> </w:t>
      </w:r>
      <w:r w:rsidRPr="00BF484A">
        <w:rPr>
          <w:u w:val="single"/>
        </w:rPr>
        <w:t>86</w:t>
      </w:r>
    </w:p>
    <w:p w14:paraId="75C5F047" w14:textId="77777777" w:rsidR="00267EDD" w:rsidRDefault="00083CA3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соответствия между классными чинами прокурорских работников органов</w:t>
      </w:r>
      <w:r>
        <w:rPr>
          <w:b/>
          <w:bCs/>
        </w:rPr>
        <w:br/>
        <w:t>прокуратуры Донецкой Народной Республики и воинскими званиями, а</w:t>
      </w:r>
      <w:r>
        <w:rPr>
          <w:b/>
          <w:bCs/>
        </w:rPr>
        <w:br/>
        <w:t xml:space="preserve">также специальными званиями </w:t>
      </w:r>
      <w:r>
        <w:rPr>
          <w:b/>
          <w:bCs/>
        </w:rPr>
        <w:t>сотрудников органов внутренних дел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466"/>
        <w:gridCol w:w="3125"/>
        <w:gridCol w:w="2304"/>
      </w:tblGrid>
      <w:tr w:rsidR="00267EDD" w14:paraId="40EDB5A9" w14:textId="77777777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FCFE0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</w:pPr>
            <w: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6966C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Классные чины прокурорских работников органов прокуратуры Донецкой Народной Республики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58319" w14:textId="77777777" w:rsidR="00267EDD" w:rsidRDefault="00083CA3">
            <w:pPr>
              <w:pStyle w:val="a5"/>
              <w:shd w:val="clear" w:color="auto" w:fill="auto"/>
              <w:spacing w:before="120" w:after="0"/>
              <w:ind w:firstLine="0"/>
            </w:pPr>
            <w:r>
              <w:t>Специальные звания сотрудников органов внутренних дел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35C6F" w14:textId="77777777" w:rsidR="00267EDD" w:rsidRDefault="00083CA3">
            <w:pPr>
              <w:pStyle w:val="a5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>Воинские звания</w:t>
            </w:r>
          </w:p>
        </w:tc>
      </w:tr>
      <w:tr w:rsidR="00267EDD" w14:paraId="77B0FED6" w14:textId="77777777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FC18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0D8C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Действительный государственный советник юстиции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66BD5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</w:pPr>
            <w:r>
              <w:t>Генерал полиции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9827" w14:textId="77777777" w:rsidR="00267EDD" w:rsidRDefault="00083CA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t>*</w:t>
            </w:r>
          </w:p>
        </w:tc>
      </w:tr>
      <w:tr w:rsidR="00267EDD" w14:paraId="5053E06B" w14:textId="77777777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D3C85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79FFE" w14:textId="405557E9" w:rsidR="00267EDD" w:rsidRDefault="00083CA3">
            <w:pPr>
              <w:pStyle w:val="a5"/>
              <w:shd w:val="clear" w:color="auto" w:fill="auto"/>
              <w:spacing w:before="80" w:after="0"/>
              <w:ind w:firstLine="0"/>
            </w:pPr>
            <w:r>
              <w:t>Г</w:t>
            </w:r>
            <w:r>
              <w:t>осударственный советник юстиции 1 класса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BFC5" w14:textId="251A64CE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Г</w:t>
            </w:r>
            <w:r>
              <w:t>енерал-полковник полиции, генерал- полковник внутренней службы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C302" w14:textId="77777777" w:rsidR="00267EDD" w:rsidRDefault="00083CA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t>*</w:t>
            </w:r>
          </w:p>
        </w:tc>
      </w:tr>
      <w:tr w:rsidR="00267EDD" w14:paraId="0F7E85A4" w14:textId="77777777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547A8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C941" w14:textId="009A008A" w:rsidR="00267EDD" w:rsidRDefault="00083CA3">
            <w:pPr>
              <w:pStyle w:val="a5"/>
              <w:shd w:val="clear" w:color="auto" w:fill="auto"/>
              <w:spacing w:before="80" w:after="0"/>
              <w:ind w:firstLine="0"/>
            </w:pPr>
            <w:r>
              <w:t>Г</w:t>
            </w:r>
            <w:r>
              <w:t>осударственный советник юстиции 2 класса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7988E" w14:textId="2F136F79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Г</w:t>
            </w:r>
            <w:r>
              <w:t>енерал-лейтенант полиции, генерал- лейтенант внутренней службы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4668B" w14:textId="17A8376C" w:rsidR="00267EDD" w:rsidRDefault="00083CA3">
            <w:pPr>
              <w:pStyle w:val="a5"/>
              <w:shd w:val="clear" w:color="auto" w:fill="auto"/>
              <w:spacing w:before="100" w:after="0"/>
              <w:ind w:firstLine="0"/>
              <w:jc w:val="center"/>
            </w:pPr>
            <w:r>
              <w:t>Г</w:t>
            </w:r>
            <w:r>
              <w:t>енерал- лейтенант</w:t>
            </w:r>
          </w:p>
        </w:tc>
      </w:tr>
      <w:tr w:rsidR="00267EDD" w14:paraId="054279C6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99F54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20495" w14:textId="2B62EDA2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Г</w:t>
            </w:r>
            <w:r>
              <w:t>осударственный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69477" w14:textId="77777777" w:rsidR="00267EDD" w:rsidRDefault="00083CA3">
            <w:pPr>
              <w:pStyle w:val="a5"/>
              <w:shd w:val="clear" w:color="auto" w:fill="auto"/>
              <w:spacing w:after="0"/>
              <w:ind w:firstLine="0"/>
            </w:pPr>
            <w:r>
              <w:t>Генерал-майор полиции, генерал-майор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5819" w14:textId="0D433550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  <w:jc w:val="center"/>
            </w:pPr>
            <w:r>
              <w:t>Г</w:t>
            </w:r>
            <w:bookmarkStart w:id="0" w:name="_GoBack"/>
            <w:bookmarkEnd w:id="0"/>
            <w:r>
              <w:t>енерал-майор</w:t>
            </w:r>
          </w:p>
        </w:tc>
      </w:tr>
    </w:tbl>
    <w:p w14:paraId="6246475E" w14:textId="77777777" w:rsidR="00267EDD" w:rsidRDefault="00083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75"/>
        <w:gridCol w:w="3115"/>
        <w:gridCol w:w="2314"/>
      </w:tblGrid>
      <w:tr w:rsidR="00267EDD" w14:paraId="0FA8BF4F" w14:textId="7777777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CC1F5" w14:textId="77777777" w:rsidR="00267EDD" w:rsidRDefault="00267ED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9A18D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</w:pPr>
            <w:r>
              <w:t>советник юстиции 3 класса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79E59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</w:pPr>
            <w:r>
              <w:t>внутренней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2AD8D" w14:textId="77777777" w:rsidR="00267EDD" w:rsidRDefault="00267EDD">
            <w:pPr>
              <w:rPr>
                <w:sz w:val="10"/>
                <w:szCs w:val="10"/>
              </w:rPr>
            </w:pPr>
          </w:p>
        </w:tc>
      </w:tr>
      <w:tr w:rsidR="00267EDD" w14:paraId="34A0829B" w14:textId="77777777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FFF4E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</w:pPr>
            <w:r>
              <w:t>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249B8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Старший советник юстиции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317C0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Полковник полиции, полковник внутренней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2D6A0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500"/>
            </w:pPr>
            <w:r>
              <w:t>Полковник</w:t>
            </w:r>
          </w:p>
        </w:tc>
      </w:tr>
      <w:tr w:rsidR="00267EDD" w14:paraId="67152D22" w14:textId="7777777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53EC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</w:pPr>
            <w:r>
              <w:t>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32F85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</w:pPr>
            <w:r>
              <w:t>Советник юстиции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2D04A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Подполковник полиции, подполковник внутренней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D91F5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  <w:jc w:val="center"/>
            </w:pPr>
            <w:r>
              <w:t>Подполковник</w:t>
            </w:r>
          </w:p>
        </w:tc>
      </w:tr>
      <w:tr w:rsidR="00267EDD" w14:paraId="352C8DD7" w14:textId="7777777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155FB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C55DA" w14:textId="77777777" w:rsidR="00267EDD" w:rsidRDefault="00083CA3">
            <w:pPr>
              <w:pStyle w:val="a5"/>
              <w:shd w:val="clear" w:color="auto" w:fill="auto"/>
              <w:spacing w:before="80" w:after="0"/>
              <w:ind w:firstLine="0"/>
            </w:pPr>
            <w:r>
              <w:t>Младший советник юстиции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6539B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Майор полиции, майор внутренней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218C1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  <w:jc w:val="center"/>
            </w:pPr>
            <w:r>
              <w:t>Майор</w:t>
            </w:r>
          </w:p>
        </w:tc>
      </w:tr>
      <w:tr w:rsidR="00267EDD" w14:paraId="4F36DF4D" w14:textId="77777777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A2FF9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F2624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Юрист 1 класса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7263F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Капитан полиции, капитан внутренней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2F969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  <w:jc w:val="center"/>
            </w:pPr>
            <w:r>
              <w:t>Капитан</w:t>
            </w:r>
          </w:p>
        </w:tc>
      </w:tr>
      <w:tr w:rsidR="00267EDD" w14:paraId="31C7D1D9" w14:textId="77777777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629F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9.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1127A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Юрист 2 класса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EAC4F" w14:textId="77777777" w:rsidR="00267EDD" w:rsidRDefault="00083CA3">
            <w:pPr>
              <w:pStyle w:val="a5"/>
              <w:shd w:val="clear" w:color="auto" w:fill="auto"/>
              <w:spacing w:before="80" w:after="0"/>
              <w:ind w:firstLine="0"/>
            </w:pPr>
            <w:r>
              <w:t xml:space="preserve">Старший лейтенант </w:t>
            </w:r>
            <w:r>
              <w:t>полиции, старший лейтенант внутренней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5324F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  <w:jc w:val="center"/>
            </w:pPr>
            <w:r>
              <w:t>Старший лейтенант</w:t>
            </w:r>
          </w:p>
        </w:tc>
      </w:tr>
      <w:tr w:rsidR="00267EDD" w14:paraId="7D544D9D" w14:textId="77777777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A40CE" w14:textId="77777777" w:rsidR="00267EDD" w:rsidRDefault="00083CA3">
            <w:pPr>
              <w:pStyle w:val="a5"/>
              <w:shd w:val="clear" w:color="auto" w:fill="auto"/>
              <w:spacing w:before="80" w:after="0" w:line="240" w:lineRule="auto"/>
              <w:ind w:firstLine="0"/>
            </w:pPr>
            <w:r>
              <w:t>10.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509E9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</w:pPr>
            <w:r>
              <w:t>Юрист 3 класса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9F8C7" w14:textId="77777777" w:rsidR="00267EDD" w:rsidRDefault="00083CA3">
            <w:pPr>
              <w:pStyle w:val="a5"/>
              <w:shd w:val="clear" w:color="auto" w:fill="auto"/>
              <w:spacing w:before="100" w:after="0"/>
              <w:ind w:firstLine="0"/>
            </w:pPr>
            <w:r>
              <w:t>Лейтенант полиции, лейтенант внутренней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9A88F" w14:textId="77777777" w:rsidR="00267EDD" w:rsidRDefault="00083CA3">
            <w:pPr>
              <w:pStyle w:val="a5"/>
              <w:shd w:val="clear" w:color="auto" w:fill="auto"/>
              <w:spacing w:before="100" w:after="0" w:line="240" w:lineRule="auto"/>
              <w:ind w:firstLine="0"/>
              <w:jc w:val="center"/>
            </w:pPr>
            <w:r>
              <w:t>Лейтенант</w:t>
            </w:r>
          </w:p>
        </w:tc>
      </w:tr>
    </w:tbl>
    <w:p w14:paraId="26326DCF" w14:textId="77777777" w:rsidR="00267EDD" w:rsidRDefault="00083CA3">
      <w:pPr>
        <w:pStyle w:val="a7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Соответствие между классными чинами прокурорских работников органов прокуратуры действительный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советник юстиции, государственный советник юстиции 1 класса и воинскими званиями устанавливаются отдельными нормативными правовыми актами Главы Донецкой Народной Республики.</w:t>
      </w:r>
    </w:p>
    <w:sectPr w:rsidR="00267EDD">
      <w:headerReference w:type="even" r:id="rId6"/>
      <w:headerReference w:type="default" r:id="rId7"/>
      <w:pgSz w:w="11900" w:h="16840"/>
      <w:pgMar w:top="918" w:right="597" w:bottom="496" w:left="1565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BAED" w14:textId="77777777" w:rsidR="00083CA3" w:rsidRDefault="00083CA3">
      <w:r>
        <w:separator/>
      </w:r>
    </w:p>
  </w:endnote>
  <w:endnote w:type="continuationSeparator" w:id="0">
    <w:p w14:paraId="033BFA2F" w14:textId="77777777" w:rsidR="00083CA3" w:rsidRDefault="0008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597F" w14:textId="77777777" w:rsidR="00083CA3" w:rsidRDefault="00083CA3"/>
  </w:footnote>
  <w:footnote w:type="continuationSeparator" w:id="0">
    <w:p w14:paraId="0CFE95BD" w14:textId="77777777" w:rsidR="00083CA3" w:rsidRDefault="00083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437C" w14:textId="77777777" w:rsidR="00267EDD" w:rsidRDefault="00267ED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0EEA" w14:textId="77777777" w:rsidR="00267EDD" w:rsidRDefault="00083CA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DF483A" wp14:editId="08E2CF16">
              <wp:simplePos x="0" y="0"/>
              <wp:positionH relativeFrom="page">
                <wp:posOffset>4081145</wp:posOffset>
              </wp:positionH>
              <wp:positionV relativeFrom="page">
                <wp:posOffset>427990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2F35B2" w14:textId="77777777" w:rsidR="00267EDD" w:rsidRDefault="00083CA3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1.35000000000002pt;margin-top:33.700000000000003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DD"/>
    <w:rsid w:val="00083CA3"/>
    <w:rsid w:val="00267EDD"/>
    <w:rsid w:val="00B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DEB4"/>
  <w15:docId w15:val="{038653DF-14A8-457F-A4F6-052C254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2020-05-06T12:52:00Z</dcterms:created>
  <dcterms:modified xsi:type="dcterms:W3CDTF">2020-05-06T13:01:00Z</dcterms:modified>
</cp:coreProperties>
</file>