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CF" w:rsidRPr="00CE4E53" w:rsidRDefault="003130CF" w:rsidP="003130CF">
      <w:pPr>
        <w:tabs>
          <w:tab w:val="left" w:pos="5954"/>
        </w:tabs>
        <w:ind w:left="5897"/>
        <w:jc w:val="both"/>
      </w:pPr>
      <w:r w:rsidRPr="00F64294">
        <w:t>Приложение 1</w:t>
      </w:r>
    </w:p>
    <w:p w:rsidR="00996EF8" w:rsidRDefault="003130CF" w:rsidP="00996EF8">
      <w:pPr>
        <w:tabs>
          <w:tab w:val="left" w:pos="5954"/>
        </w:tabs>
        <w:ind w:left="5897"/>
        <w:jc w:val="both"/>
      </w:pPr>
      <w:r w:rsidRPr="00F64294">
        <w:t xml:space="preserve">к Порядку регистрации </w:t>
      </w:r>
      <w:proofErr w:type="spellStart"/>
      <w:r w:rsidRPr="00F64294">
        <w:t>именников</w:t>
      </w:r>
      <w:proofErr w:type="spellEnd"/>
      <w:r w:rsidRPr="00F64294">
        <w:t xml:space="preserve"> субъектов хозяйствования, осуществляющих</w:t>
      </w:r>
      <w:r>
        <w:t xml:space="preserve"> </w:t>
      </w:r>
      <w:r w:rsidRPr="00F64294">
        <w:t xml:space="preserve">изготовление </w:t>
      </w:r>
      <w:r w:rsidRPr="005D24CE">
        <w:t>ювелирных и других изделий из драгоценных металлов в Донецкой Народной Республике</w:t>
      </w:r>
      <w:r w:rsidRPr="003130CF">
        <w:t xml:space="preserve"> </w:t>
      </w:r>
    </w:p>
    <w:p w:rsidR="005477EE" w:rsidRPr="00992914" w:rsidRDefault="003130CF" w:rsidP="00996EF8">
      <w:pPr>
        <w:tabs>
          <w:tab w:val="left" w:pos="5954"/>
        </w:tabs>
        <w:ind w:left="5897"/>
        <w:jc w:val="both"/>
        <w:rPr>
          <w:sz w:val="28"/>
          <w:szCs w:val="28"/>
        </w:rPr>
      </w:pPr>
      <w:r w:rsidRPr="005D24CE">
        <w:t>(пункт</w:t>
      </w:r>
      <w:r w:rsidR="006B4AA6">
        <w:t xml:space="preserve">ы </w:t>
      </w:r>
      <w:bookmarkStart w:id="0" w:name="_GoBack"/>
      <w:bookmarkEnd w:id="0"/>
      <w:r w:rsidRPr="005D24CE">
        <w:t>2.1</w:t>
      </w:r>
      <w:r w:rsidR="0073289B">
        <w:t>.</w:t>
      </w:r>
      <w:r w:rsidR="004F7C00">
        <w:t>, 3.4</w:t>
      </w:r>
      <w:r w:rsidR="0073289B">
        <w:t>.</w:t>
      </w:r>
      <w:r w:rsidRPr="005D24CE">
        <w:t>)</w:t>
      </w:r>
    </w:p>
    <w:p w:rsidR="003130CF" w:rsidRPr="00CE4E53" w:rsidRDefault="003130CF" w:rsidP="005477EE">
      <w:pPr>
        <w:jc w:val="center"/>
        <w:rPr>
          <w:b/>
          <w:sz w:val="28"/>
          <w:szCs w:val="28"/>
        </w:rPr>
      </w:pPr>
    </w:p>
    <w:p w:rsidR="002D1F4B" w:rsidRDefault="005477EE" w:rsidP="005477EE">
      <w:pPr>
        <w:jc w:val="center"/>
        <w:rPr>
          <w:b/>
          <w:sz w:val="28"/>
          <w:szCs w:val="28"/>
        </w:rPr>
      </w:pPr>
      <w:r w:rsidRPr="006C6421">
        <w:rPr>
          <w:b/>
          <w:sz w:val="28"/>
          <w:szCs w:val="28"/>
        </w:rPr>
        <w:t xml:space="preserve">Система </w:t>
      </w:r>
      <w:r w:rsidRPr="005D24CE">
        <w:rPr>
          <w:b/>
          <w:sz w:val="28"/>
          <w:szCs w:val="28"/>
        </w:rPr>
        <w:t>обозначений индивидуальных знаков (шифров)</w:t>
      </w:r>
      <w:r w:rsidR="002D1F4B">
        <w:rPr>
          <w:b/>
          <w:sz w:val="28"/>
          <w:szCs w:val="28"/>
        </w:rPr>
        <w:t xml:space="preserve">, </w:t>
      </w:r>
    </w:p>
    <w:p w:rsidR="005477EE" w:rsidRPr="002D1F4B" w:rsidRDefault="002D1F4B" w:rsidP="002D1F4B">
      <w:pPr>
        <w:ind w:firstLine="709"/>
        <w:jc w:val="center"/>
        <w:rPr>
          <w:b/>
          <w:sz w:val="28"/>
          <w:szCs w:val="28"/>
        </w:rPr>
      </w:pPr>
      <w:r w:rsidRPr="002D1F4B">
        <w:rPr>
          <w:b/>
          <w:sz w:val="28"/>
          <w:szCs w:val="28"/>
        </w:rPr>
        <w:t xml:space="preserve">года </w:t>
      </w:r>
      <w:r w:rsidR="00086A60">
        <w:rPr>
          <w:b/>
          <w:sz w:val="28"/>
          <w:szCs w:val="28"/>
        </w:rPr>
        <w:t>регистрации (</w:t>
      </w:r>
      <w:r w:rsidRPr="002D1F4B">
        <w:rPr>
          <w:b/>
          <w:sz w:val="28"/>
          <w:szCs w:val="28"/>
        </w:rPr>
        <w:t>использования</w:t>
      </w:r>
      <w:r w:rsidR="00086A60">
        <w:rPr>
          <w:b/>
          <w:sz w:val="28"/>
          <w:szCs w:val="28"/>
        </w:rPr>
        <w:t>)</w:t>
      </w:r>
      <w:r w:rsidR="005477EE" w:rsidRPr="002D1F4B">
        <w:rPr>
          <w:b/>
          <w:sz w:val="28"/>
          <w:szCs w:val="28"/>
        </w:rPr>
        <w:t xml:space="preserve"> и формы </w:t>
      </w:r>
      <w:proofErr w:type="spellStart"/>
      <w:r w:rsidR="005477EE" w:rsidRPr="002D1F4B">
        <w:rPr>
          <w:b/>
          <w:sz w:val="28"/>
          <w:szCs w:val="28"/>
        </w:rPr>
        <w:t>именников</w:t>
      </w:r>
      <w:proofErr w:type="spellEnd"/>
      <w:r w:rsidR="005477EE" w:rsidRPr="002D1F4B">
        <w:rPr>
          <w:b/>
          <w:sz w:val="28"/>
          <w:szCs w:val="28"/>
        </w:rPr>
        <w:t xml:space="preserve"> изготовителей ювелирных изделий в Донецкой Народной Республике</w:t>
      </w:r>
    </w:p>
    <w:p w:rsidR="006E0395" w:rsidRDefault="006E0395" w:rsidP="005477EE">
      <w:pPr>
        <w:jc w:val="center"/>
        <w:rPr>
          <w:b/>
          <w:sz w:val="28"/>
          <w:szCs w:val="28"/>
        </w:rPr>
      </w:pPr>
    </w:p>
    <w:p w:rsidR="002D1F4B" w:rsidRPr="005D24CE" w:rsidRDefault="002D1F4B" w:rsidP="005477E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3369" w:type="dxa"/>
        <w:tblLook w:val="04A0" w:firstRow="1" w:lastRow="0" w:firstColumn="1" w:lastColumn="0" w:noHBand="0" w:noVBand="1"/>
      </w:tblPr>
      <w:tblGrid>
        <w:gridCol w:w="1983"/>
        <w:gridCol w:w="1703"/>
      </w:tblGrid>
      <w:tr w:rsidR="006E0395" w:rsidTr="006E0395">
        <w:tc>
          <w:tcPr>
            <w:tcW w:w="1557" w:type="dxa"/>
          </w:tcPr>
          <w:p w:rsidR="006E0395" w:rsidRPr="00BD4B07" w:rsidRDefault="00BD4B07" w:rsidP="00BD4B07">
            <w:pPr>
              <w:tabs>
                <w:tab w:val="left" w:pos="426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D4B07">
              <w:rPr>
                <w:sz w:val="28"/>
                <w:szCs w:val="28"/>
              </w:rPr>
              <w:t>Год</w:t>
            </w:r>
            <w:r w:rsidR="002D1F4B">
              <w:rPr>
                <w:sz w:val="28"/>
                <w:szCs w:val="28"/>
              </w:rPr>
              <w:t xml:space="preserve"> использования</w:t>
            </w:r>
          </w:p>
        </w:tc>
        <w:tc>
          <w:tcPr>
            <w:tcW w:w="1703" w:type="dxa"/>
          </w:tcPr>
          <w:p w:rsidR="006E0395" w:rsidRPr="00BD4B07" w:rsidRDefault="00BD4B07" w:rsidP="00BD4B07">
            <w:pPr>
              <w:tabs>
                <w:tab w:val="left" w:pos="426"/>
                <w:tab w:val="left" w:pos="709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D4B07">
              <w:rPr>
                <w:sz w:val="28"/>
                <w:szCs w:val="28"/>
              </w:rPr>
              <w:t>Именник</w:t>
            </w:r>
            <w:proofErr w:type="spellEnd"/>
          </w:p>
        </w:tc>
      </w:tr>
      <w:tr w:rsidR="006E0395" w:rsidTr="00BD4B07">
        <w:trPr>
          <w:trHeight w:val="386"/>
        </w:trPr>
        <w:tc>
          <w:tcPr>
            <w:tcW w:w="1557" w:type="dxa"/>
          </w:tcPr>
          <w:p w:rsidR="006E0395" w:rsidRDefault="00BD4B07" w:rsidP="00BD4B07">
            <w:pPr>
              <w:tabs>
                <w:tab w:val="left" w:pos="426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92914">
              <w:rPr>
                <w:sz w:val="28"/>
                <w:szCs w:val="28"/>
              </w:rPr>
              <w:t>2018</w:t>
            </w:r>
          </w:p>
        </w:tc>
        <w:tc>
          <w:tcPr>
            <w:tcW w:w="1703" w:type="dxa"/>
          </w:tcPr>
          <w:p w:rsidR="006E0395" w:rsidRDefault="00BD4B07" w:rsidP="00BD4B07">
            <w:pPr>
              <w:jc w:val="center"/>
              <w:rPr>
                <w:sz w:val="28"/>
                <w:szCs w:val="28"/>
              </w:rPr>
            </w:pPr>
            <w:r w:rsidRPr="00992914">
              <w:rPr>
                <w:sz w:val="28"/>
                <w:szCs w:val="28"/>
              </w:rPr>
              <w:t>ХХХ8</w:t>
            </w:r>
          </w:p>
        </w:tc>
      </w:tr>
      <w:tr w:rsidR="006E0395" w:rsidTr="006E0395">
        <w:tc>
          <w:tcPr>
            <w:tcW w:w="1557" w:type="dxa"/>
          </w:tcPr>
          <w:p w:rsidR="006E0395" w:rsidRDefault="00BD4B07" w:rsidP="00BD4B07">
            <w:pPr>
              <w:tabs>
                <w:tab w:val="left" w:pos="426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703" w:type="dxa"/>
          </w:tcPr>
          <w:p w:rsidR="006E0395" w:rsidRDefault="00BD4B07" w:rsidP="00BD4B0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XXX</w:t>
            </w:r>
            <w:r w:rsidRPr="004D7C02">
              <w:rPr>
                <w:sz w:val="28"/>
                <w:szCs w:val="28"/>
              </w:rPr>
              <w:t>9</w:t>
            </w:r>
          </w:p>
        </w:tc>
      </w:tr>
      <w:tr w:rsidR="00BD4B07" w:rsidTr="006E0395">
        <w:tc>
          <w:tcPr>
            <w:tcW w:w="1557" w:type="dxa"/>
          </w:tcPr>
          <w:p w:rsidR="00BD4B07" w:rsidRPr="00543A0A" w:rsidRDefault="00BD4B07" w:rsidP="00BD4B07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543A0A">
              <w:rPr>
                <w:sz w:val="28"/>
                <w:szCs w:val="28"/>
              </w:rPr>
              <w:t>2020</w:t>
            </w:r>
          </w:p>
        </w:tc>
        <w:tc>
          <w:tcPr>
            <w:tcW w:w="1703" w:type="dxa"/>
          </w:tcPr>
          <w:p w:rsidR="00BD4B07" w:rsidRDefault="00BD4B07" w:rsidP="00BD4B07">
            <w:pPr>
              <w:tabs>
                <w:tab w:val="left" w:pos="426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43A0A">
              <w:rPr>
                <w:sz w:val="28"/>
                <w:szCs w:val="28"/>
                <w:lang w:val="en-US"/>
              </w:rPr>
              <w:t>XXX</w:t>
            </w:r>
            <w:r w:rsidRPr="00543A0A">
              <w:rPr>
                <w:sz w:val="28"/>
                <w:szCs w:val="28"/>
              </w:rPr>
              <w:t>0</w:t>
            </w:r>
            <w:r w:rsidRPr="00543A0A">
              <w:rPr>
                <w:b/>
                <w:sz w:val="28"/>
                <w:szCs w:val="28"/>
              </w:rPr>
              <w:t>:</w:t>
            </w:r>
          </w:p>
        </w:tc>
      </w:tr>
      <w:tr w:rsidR="00BD4B07" w:rsidTr="006E0395">
        <w:tc>
          <w:tcPr>
            <w:tcW w:w="1557" w:type="dxa"/>
          </w:tcPr>
          <w:p w:rsidR="00BD4B07" w:rsidRPr="00543A0A" w:rsidRDefault="00BD4B07" w:rsidP="00BD4B0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43A0A">
              <w:rPr>
                <w:sz w:val="28"/>
                <w:szCs w:val="28"/>
              </w:rPr>
              <w:t>2021</w:t>
            </w:r>
          </w:p>
        </w:tc>
        <w:tc>
          <w:tcPr>
            <w:tcW w:w="1703" w:type="dxa"/>
          </w:tcPr>
          <w:p w:rsidR="00BD4B07" w:rsidRDefault="00BD4B07" w:rsidP="00BD4B07">
            <w:pPr>
              <w:tabs>
                <w:tab w:val="left" w:pos="426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43A0A">
              <w:rPr>
                <w:sz w:val="28"/>
                <w:szCs w:val="28"/>
                <w:lang w:val="en-US"/>
              </w:rPr>
              <w:t>XXX</w:t>
            </w:r>
            <w:r w:rsidRPr="00543A0A">
              <w:rPr>
                <w:sz w:val="28"/>
                <w:szCs w:val="28"/>
              </w:rPr>
              <w:t>1</w:t>
            </w:r>
            <w:r w:rsidRPr="00543A0A">
              <w:rPr>
                <w:b/>
                <w:sz w:val="28"/>
                <w:szCs w:val="28"/>
              </w:rPr>
              <w:t>:</w:t>
            </w:r>
          </w:p>
        </w:tc>
      </w:tr>
      <w:tr w:rsidR="00BD4B07" w:rsidTr="006E0395">
        <w:tc>
          <w:tcPr>
            <w:tcW w:w="1557" w:type="dxa"/>
          </w:tcPr>
          <w:p w:rsidR="00BD4B07" w:rsidRDefault="00BD4B07" w:rsidP="00BD4B07">
            <w:pPr>
              <w:jc w:val="center"/>
            </w:pPr>
            <w:r w:rsidRPr="00543A0A">
              <w:rPr>
                <w:sz w:val="28"/>
                <w:szCs w:val="28"/>
                <w:lang w:val="en-US"/>
              </w:rPr>
              <w:t>2022</w:t>
            </w:r>
          </w:p>
        </w:tc>
        <w:tc>
          <w:tcPr>
            <w:tcW w:w="1703" w:type="dxa"/>
          </w:tcPr>
          <w:p w:rsidR="00BD4B07" w:rsidRDefault="00BD4B07" w:rsidP="00BD4B07">
            <w:pPr>
              <w:tabs>
                <w:tab w:val="left" w:pos="426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43A0A">
              <w:rPr>
                <w:sz w:val="28"/>
                <w:szCs w:val="28"/>
                <w:lang w:val="en-US"/>
              </w:rPr>
              <w:t>XXX</w:t>
            </w:r>
            <w:r w:rsidRPr="00543A0A">
              <w:rPr>
                <w:sz w:val="28"/>
                <w:szCs w:val="28"/>
              </w:rPr>
              <w:t>2</w:t>
            </w:r>
            <w:r w:rsidRPr="00543A0A">
              <w:rPr>
                <w:b/>
                <w:sz w:val="28"/>
                <w:szCs w:val="28"/>
              </w:rPr>
              <w:t>:</w:t>
            </w:r>
          </w:p>
        </w:tc>
      </w:tr>
    </w:tbl>
    <w:p w:rsidR="006E0395" w:rsidRDefault="006E0395" w:rsidP="005477EE">
      <w:pPr>
        <w:tabs>
          <w:tab w:val="left" w:pos="426"/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6E0395" w:rsidRDefault="006E0395" w:rsidP="005477EE">
      <w:pPr>
        <w:tabs>
          <w:tab w:val="left" w:pos="426"/>
          <w:tab w:val="left" w:pos="709"/>
        </w:tabs>
        <w:ind w:firstLine="708"/>
        <w:jc w:val="both"/>
        <w:rPr>
          <w:sz w:val="28"/>
          <w:szCs w:val="28"/>
        </w:rPr>
      </w:pPr>
    </w:p>
    <w:p w:rsidR="005477EE" w:rsidRPr="00877C99" w:rsidRDefault="005477EE" w:rsidP="005477EE">
      <w:pPr>
        <w:tabs>
          <w:tab w:val="left" w:pos="426"/>
          <w:tab w:val="left" w:pos="709"/>
        </w:tabs>
        <w:ind w:firstLine="708"/>
        <w:jc w:val="both"/>
        <w:rPr>
          <w:sz w:val="28"/>
          <w:szCs w:val="28"/>
        </w:rPr>
      </w:pPr>
      <w:r w:rsidRPr="00992914">
        <w:rPr>
          <w:sz w:val="28"/>
          <w:szCs w:val="28"/>
        </w:rPr>
        <w:t>Условные обозначения:</w:t>
      </w:r>
    </w:p>
    <w:p w:rsidR="00877C99" w:rsidRPr="00877C99" w:rsidRDefault="00877C99" w:rsidP="005477EE">
      <w:pPr>
        <w:tabs>
          <w:tab w:val="left" w:pos="426"/>
          <w:tab w:val="left" w:pos="709"/>
        </w:tabs>
        <w:ind w:firstLine="708"/>
        <w:jc w:val="both"/>
        <w:rPr>
          <w:sz w:val="28"/>
          <w:szCs w:val="28"/>
        </w:rPr>
      </w:pPr>
    </w:p>
    <w:p w:rsidR="00DC3764" w:rsidRPr="005D24CE" w:rsidRDefault="005477EE" w:rsidP="00EF2067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5D24CE">
        <w:rPr>
          <w:sz w:val="28"/>
          <w:szCs w:val="28"/>
        </w:rPr>
        <w:t>ХХХ (или ХХ) - индивидуальные знаки (шифр) изготовителя ювелирных изделий в виде трех (или двух) прописных букв русского алфавита</w:t>
      </w:r>
      <w:r w:rsidR="00DC3764" w:rsidRPr="005D24CE">
        <w:rPr>
          <w:sz w:val="28"/>
          <w:szCs w:val="28"/>
        </w:rPr>
        <w:t>;</w:t>
      </w:r>
    </w:p>
    <w:p w:rsidR="00DC3764" w:rsidRPr="005D24CE" w:rsidRDefault="00DC3764" w:rsidP="006E0BC2">
      <w:pPr>
        <w:tabs>
          <w:tab w:val="left" w:pos="5954"/>
        </w:tabs>
        <w:ind w:firstLine="708"/>
        <w:jc w:val="both"/>
        <w:rPr>
          <w:sz w:val="28"/>
          <w:szCs w:val="28"/>
        </w:rPr>
      </w:pPr>
      <w:r w:rsidRPr="00CE4E53">
        <w:rPr>
          <w:sz w:val="28"/>
          <w:szCs w:val="28"/>
        </w:rPr>
        <w:t>8, 9, 0</w:t>
      </w:r>
      <w:r w:rsidR="006E0BC2" w:rsidRPr="00CE4E53">
        <w:rPr>
          <w:sz w:val="28"/>
          <w:szCs w:val="28"/>
        </w:rPr>
        <w:t>:</w:t>
      </w:r>
      <w:r w:rsidR="00037B28" w:rsidRPr="00CE4E53">
        <w:rPr>
          <w:sz w:val="28"/>
          <w:szCs w:val="28"/>
        </w:rPr>
        <w:t xml:space="preserve"> с двумя точками</w:t>
      </w:r>
      <w:r w:rsidRPr="00CE4E53">
        <w:rPr>
          <w:sz w:val="28"/>
          <w:szCs w:val="28"/>
        </w:rPr>
        <w:t>;</w:t>
      </w:r>
      <w:r w:rsidR="006E0BC2" w:rsidRPr="00CE4E53">
        <w:rPr>
          <w:sz w:val="28"/>
          <w:szCs w:val="28"/>
        </w:rPr>
        <w:t xml:space="preserve"> </w:t>
      </w:r>
      <w:r w:rsidRPr="00CE4E53">
        <w:rPr>
          <w:sz w:val="28"/>
          <w:szCs w:val="28"/>
        </w:rPr>
        <w:t>1</w:t>
      </w:r>
      <w:r w:rsidR="006E0BC2" w:rsidRPr="00CE4E53">
        <w:rPr>
          <w:sz w:val="28"/>
          <w:szCs w:val="28"/>
        </w:rPr>
        <w:t xml:space="preserve">: с двумя точками </w:t>
      </w:r>
      <w:r w:rsidR="00037B28" w:rsidRPr="00CE4E53">
        <w:rPr>
          <w:sz w:val="28"/>
          <w:szCs w:val="28"/>
        </w:rPr>
        <w:t>и 2</w:t>
      </w:r>
      <w:r w:rsidR="006E0BC2" w:rsidRPr="00CE4E53">
        <w:rPr>
          <w:sz w:val="28"/>
          <w:szCs w:val="28"/>
        </w:rPr>
        <w:t>:</w:t>
      </w:r>
      <w:r w:rsidR="00037B28" w:rsidRPr="00CE4E53">
        <w:rPr>
          <w:sz w:val="28"/>
          <w:szCs w:val="28"/>
        </w:rPr>
        <w:t xml:space="preserve"> с двумя точками </w:t>
      </w:r>
      <w:r w:rsidRPr="00CE4E53">
        <w:rPr>
          <w:sz w:val="28"/>
          <w:szCs w:val="28"/>
        </w:rPr>
        <w:t xml:space="preserve">- </w:t>
      </w:r>
      <w:r w:rsidRPr="005D24CE">
        <w:rPr>
          <w:sz w:val="28"/>
          <w:szCs w:val="28"/>
        </w:rPr>
        <w:t>условные обозначения года в десятилетии</w:t>
      </w:r>
      <w:r w:rsidR="003A266D" w:rsidRPr="005D24CE">
        <w:rPr>
          <w:sz w:val="28"/>
          <w:szCs w:val="28"/>
        </w:rPr>
        <w:t>.</w:t>
      </w:r>
    </w:p>
    <w:p w:rsidR="005477EE" w:rsidRDefault="005477EE" w:rsidP="005477EE">
      <w:pPr>
        <w:ind w:firstLine="708"/>
        <w:jc w:val="both"/>
        <w:rPr>
          <w:bCs/>
          <w:iCs/>
          <w:sz w:val="28"/>
          <w:szCs w:val="28"/>
        </w:rPr>
      </w:pPr>
      <w:r w:rsidRPr="005D24CE">
        <w:rPr>
          <w:bCs/>
          <w:iCs/>
          <w:sz w:val="28"/>
          <w:szCs w:val="28"/>
        </w:rPr>
        <w:t xml:space="preserve">Какие-либо другие знаки (товарный знак изготовителя </w:t>
      </w:r>
      <w:r w:rsidRPr="005D24CE">
        <w:rPr>
          <w:sz w:val="28"/>
          <w:szCs w:val="28"/>
        </w:rPr>
        <w:t>ювелирных изделий</w:t>
      </w:r>
      <w:r w:rsidRPr="005D24CE">
        <w:rPr>
          <w:bCs/>
          <w:iCs/>
          <w:sz w:val="28"/>
          <w:szCs w:val="28"/>
        </w:rPr>
        <w:t xml:space="preserve">, знак охраны авторского права и т.д.) не должны присутствовать в контуре </w:t>
      </w:r>
      <w:proofErr w:type="spellStart"/>
      <w:r w:rsidRPr="005D24CE">
        <w:rPr>
          <w:bCs/>
          <w:iCs/>
          <w:sz w:val="28"/>
          <w:szCs w:val="28"/>
        </w:rPr>
        <w:t>именника</w:t>
      </w:r>
      <w:proofErr w:type="spellEnd"/>
      <w:r w:rsidRPr="005D24CE">
        <w:rPr>
          <w:bCs/>
          <w:iCs/>
          <w:sz w:val="28"/>
          <w:szCs w:val="28"/>
        </w:rPr>
        <w:t>.</w:t>
      </w:r>
    </w:p>
    <w:p w:rsidR="005A6C3B" w:rsidRPr="005A5ECC" w:rsidRDefault="005A6C3B" w:rsidP="005A6C3B">
      <w:pPr>
        <w:pStyle w:val="a5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ECC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Pr="005A5ECC">
        <w:rPr>
          <w:rFonts w:ascii="Times New Roman" w:hAnsi="Times New Roman" w:cs="Times New Roman"/>
          <w:sz w:val="28"/>
          <w:szCs w:val="28"/>
          <w:lang w:eastAsia="ru-RU"/>
        </w:rPr>
        <w:t xml:space="preserve">нанесение на ювелирные изделия помимо </w:t>
      </w:r>
      <w:proofErr w:type="spellStart"/>
      <w:r w:rsidRPr="005A5ECC">
        <w:rPr>
          <w:rFonts w:ascii="Times New Roman" w:hAnsi="Times New Roman" w:cs="Times New Roman"/>
          <w:sz w:val="28"/>
          <w:szCs w:val="28"/>
          <w:lang w:eastAsia="ru-RU"/>
        </w:rPr>
        <w:t>именника</w:t>
      </w:r>
      <w:proofErr w:type="spellEnd"/>
      <w:r w:rsidRPr="005A5ECC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оттиска изготовителя </w:t>
      </w:r>
      <w:r w:rsidRPr="005A5ECC">
        <w:rPr>
          <w:rFonts w:ascii="Times New Roman" w:hAnsi="Times New Roman" w:cs="Times New Roman"/>
          <w:sz w:val="28"/>
          <w:szCs w:val="28"/>
        </w:rPr>
        <w:t>ювелирных изделий</w:t>
      </w:r>
      <w:r w:rsidR="005A5ECC" w:rsidRPr="005A5ECC">
        <w:rPr>
          <w:rFonts w:ascii="Times New Roman" w:hAnsi="Times New Roman" w:cs="Times New Roman"/>
          <w:sz w:val="28"/>
          <w:szCs w:val="28"/>
        </w:rPr>
        <w:t>.</w:t>
      </w:r>
    </w:p>
    <w:p w:rsidR="005477EE" w:rsidRPr="00992914" w:rsidRDefault="005477EE" w:rsidP="005477E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2914">
        <w:rPr>
          <w:sz w:val="28"/>
          <w:szCs w:val="28"/>
        </w:rPr>
        <w:t xml:space="preserve">Форма </w:t>
      </w:r>
      <w:proofErr w:type="spellStart"/>
      <w:r w:rsidRPr="00992914">
        <w:rPr>
          <w:sz w:val="28"/>
          <w:szCs w:val="28"/>
        </w:rPr>
        <w:t>именника</w:t>
      </w:r>
      <w:proofErr w:type="spellEnd"/>
      <w:r w:rsidRPr="00992914">
        <w:rPr>
          <w:sz w:val="28"/>
          <w:szCs w:val="28"/>
        </w:rPr>
        <w:t xml:space="preserve"> - прямоугольник с </w:t>
      </w:r>
      <w:r w:rsidRPr="005D24CE">
        <w:rPr>
          <w:sz w:val="28"/>
          <w:szCs w:val="28"/>
        </w:rPr>
        <w:t xml:space="preserve">заострением с правой стороны (в виде стрелки) или прямоугольник (без заострения) – для </w:t>
      </w:r>
      <w:proofErr w:type="spellStart"/>
      <w:r w:rsidRPr="005D24CE">
        <w:rPr>
          <w:sz w:val="28"/>
          <w:szCs w:val="28"/>
        </w:rPr>
        <w:t>именников</w:t>
      </w:r>
      <w:proofErr w:type="spellEnd"/>
      <w:r w:rsidRPr="005D24CE">
        <w:rPr>
          <w:sz w:val="28"/>
          <w:szCs w:val="28"/>
        </w:rPr>
        <w:t xml:space="preserve"> в электронном формате:</w:t>
      </w:r>
    </w:p>
    <w:tbl>
      <w:tblPr>
        <w:tblpPr w:leftFromText="180" w:rightFromText="180" w:vertAnchor="text" w:horzAnchor="page" w:tblpX="6695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</w:tblGrid>
      <w:tr w:rsidR="005477EE" w:rsidTr="00F13EC3">
        <w:trPr>
          <w:cantSplit/>
          <w:trHeight w:val="113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77EE" w:rsidRPr="00885472" w:rsidRDefault="005477EE" w:rsidP="00F13EC3">
            <w:pPr>
              <w:ind w:left="113" w:right="113"/>
              <w:jc w:val="center"/>
              <w:rPr>
                <w:b/>
                <w:sz w:val="32"/>
                <w:szCs w:val="32"/>
                <w:lang w:val="uk-UA"/>
              </w:rPr>
            </w:pPr>
            <w:r w:rsidRPr="00885472">
              <w:rPr>
                <w:b/>
                <w:sz w:val="32"/>
                <w:szCs w:val="32"/>
              </w:rPr>
              <w:t>Х</w:t>
            </w:r>
            <w:r>
              <w:rPr>
                <w:b/>
                <w:sz w:val="32"/>
                <w:szCs w:val="32"/>
              </w:rPr>
              <w:t>ХХ</w:t>
            </w:r>
            <w:r w:rsidRPr="005D24CE">
              <w:rPr>
                <w:b/>
                <w:sz w:val="32"/>
                <w:szCs w:val="32"/>
              </w:rPr>
              <w:t>8</w:t>
            </w:r>
          </w:p>
        </w:tc>
      </w:tr>
    </w:tbl>
    <w:p w:rsidR="005477EE" w:rsidRDefault="005477EE" w:rsidP="005477EE">
      <w:pPr>
        <w:jc w:val="center"/>
        <w:rPr>
          <w:sz w:val="28"/>
          <w:szCs w:val="28"/>
        </w:rPr>
      </w:pPr>
    </w:p>
    <w:p w:rsidR="005477EE" w:rsidRDefault="005477EE" w:rsidP="005477E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-635</wp:posOffset>
                </wp:positionV>
                <wp:extent cx="976630" cy="342900"/>
                <wp:effectExtent l="9525" t="12700" r="13970" b="6350"/>
                <wp:wrapNone/>
                <wp:docPr id="1" name="Пяти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76630" cy="342900"/>
                        </a:xfrm>
                        <a:prstGeom prst="homePlate">
                          <a:avLst>
                            <a:gd name="adj" fmla="val 71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7EE" w:rsidRPr="005D24CE" w:rsidRDefault="005477EE" w:rsidP="005477EE">
                            <w:pPr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5D24CE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ХХХ8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1" o:spid="_x0000_s1026" type="#_x0000_t15" style="position:absolute;left:0;text-align:left;margin-left:90.45pt;margin-top:-.05pt;width:76.9pt;height:2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7VaAIAAJAEAAAOAAAAZHJzL2Uyb0RvYy54bWysVM1u1DAQviPxDpbvNNnt9i9qtqpaipAK&#10;rFTg7rWdxOA/bO9m2yNckXgEHoJLBYJnyL4RYyddtsAJkYPl8cx8nvk+T45PVkqiJXdeGF3i0U6O&#10;EdfUMKHrEr96efHoECMfiGZEGs1LfM09Ppk+fHDc2oKPTWMk4w4BiPZFa0vchGCLLPO04Yr4HWO5&#10;BmdlnCIBTFdnzJEW0JXMxnm+n7XGMesM5d7D6XnvxNOEX1WchhdV5XlAssRQW0irS+s8rtn0mBS1&#10;I7YRdCiD/EMViggNl26gzkkgaOHEH1BKUGe8qcIONSozVSUoTz1AN6P8t26uGmJ56gXI8XZDk/9/&#10;sPT5cuaQYKAdRpookKj7vP60ft/drj90X7of3bf1x+57d9t9RaPIVmt9AUlXduZiv95eGvrWI23O&#10;GqJrfuqcaRtOGNSY4rN7CdHwkIrm7TPD4DKyCCYRt6qcQpUU9nVMjNBADlolpa43SvFVQBQOjw72&#10;93dBTwqu3cn4KE9KZqSIMDHZOh+ecKNQ3ABdRvGZJCGySQqyvPQhbmo29EzYG4wqJUH7JZHoYDTO&#10;J7FbQByCYXeHGTO9kYJdCCmT4er5mXQIUkt8kb4h+V6Y1KiF0vfGe6mKez6/DZGn728QSgQYFylU&#10;iQ83QaSIhD/WLD3mQITs91Cy1NDDHem9eGE1Xw06zg27Bi2c6ccCxjhR5W4wamEkSuzfLYjjGMmn&#10;GvQ8Gk0mcYaSMdk7GIPhtj3zbQ/RtDEwaQGjfnsW+rlbWCfqBm7qZdbmFN5AJUKkO5baVzUY8OyT&#10;CsOIxrnatlPUrx/J9CcAAAD//wMAUEsDBBQABgAIAAAAIQAcbOTU4AAAAAgBAAAPAAAAZHJzL2Rv&#10;d25yZXYueG1sTI9BS8NAFITvgv9heYIXaXdrtLYxmyIREYoeTAtet8lrEs2+DbvbNv77Pk96HGaY&#10;+SZbjbYXR/Shc6RhNlUgkCpXd9Ro2G5eJgsQIRqqTe8INfxggFV+eZGZtHYn+sBjGRvBJRRSo6GN&#10;cUilDFWL1oSpG5DY2ztvTWTpG1l7c+Jy28tbpebSmo54oTUDFi1W3+XBamjev0rl3+LrzXoo9uvP&#10;snje+kLr66vx6RFExDH+heEXn9EhZ6adO1AdRM96oZYc1TCZgWA/Se4eQOw03CdLkHkm/x/IzwAA&#10;AP//AwBQSwECLQAUAAYACAAAACEAtoM4kv4AAADhAQAAEwAAAAAAAAAAAAAAAAAAAAAAW0NvbnRl&#10;bnRfVHlwZXNdLnhtbFBLAQItABQABgAIAAAAIQA4/SH/1gAAAJQBAAALAAAAAAAAAAAAAAAAAC8B&#10;AABfcmVscy8ucmVsc1BLAQItABQABgAIAAAAIQC0uX7VaAIAAJAEAAAOAAAAAAAAAAAAAAAAAC4C&#10;AABkcnMvZTJvRG9jLnhtbFBLAQItABQABgAIAAAAIQAcbOTU4AAAAAgBAAAPAAAAAAAAAAAAAAAA&#10;AMIEAABkcnMvZG93bnJldi54bWxQSwUGAAAAAAQABADzAAAAzwUAAAAA&#10;">
                <v:textbox>
                  <w:txbxContent>
                    <w:p w:rsidR="005477EE" w:rsidRPr="005D24CE" w:rsidRDefault="005477EE" w:rsidP="005477EE">
                      <w:pPr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5D24CE">
                        <w:rPr>
                          <w:b/>
                          <w:sz w:val="32"/>
                          <w:szCs w:val="32"/>
                          <w:lang w:val="uk-UA"/>
                        </w:rPr>
                        <w:t>ХХХ8</w:t>
                      </w:r>
                    </w:p>
                  </w:txbxContent>
                </v:textbox>
              </v:shape>
            </w:pict>
          </mc:Fallback>
        </mc:AlternateContent>
      </w:r>
    </w:p>
    <w:p w:rsidR="005477EE" w:rsidRDefault="005477EE" w:rsidP="005477EE">
      <w:pPr>
        <w:jc w:val="both"/>
        <w:rPr>
          <w:sz w:val="28"/>
          <w:szCs w:val="28"/>
        </w:rPr>
      </w:pPr>
    </w:p>
    <w:p w:rsidR="005477EE" w:rsidRDefault="005477EE" w:rsidP="005477EE">
      <w:pPr>
        <w:jc w:val="both"/>
        <w:rPr>
          <w:sz w:val="28"/>
          <w:szCs w:val="28"/>
        </w:rPr>
      </w:pPr>
    </w:p>
    <w:sectPr w:rsidR="005477EE" w:rsidSect="00FA4E40">
      <w:pgSz w:w="11905" w:h="16838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54"/>
    <w:rsid w:val="00037B28"/>
    <w:rsid w:val="00086A60"/>
    <w:rsid w:val="00095BAF"/>
    <w:rsid w:val="0018268B"/>
    <w:rsid w:val="002D1F4B"/>
    <w:rsid w:val="003130CF"/>
    <w:rsid w:val="003A266D"/>
    <w:rsid w:val="004738FE"/>
    <w:rsid w:val="004F7C00"/>
    <w:rsid w:val="00533A34"/>
    <w:rsid w:val="005477EE"/>
    <w:rsid w:val="005A5ECC"/>
    <w:rsid w:val="005A6C3B"/>
    <w:rsid w:val="005D24CE"/>
    <w:rsid w:val="00687033"/>
    <w:rsid w:val="006B4AA6"/>
    <w:rsid w:val="006E0395"/>
    <w:rsid w:val="006E0BC2"/>
    <w:rsid w:val="00700886"/>
    <w:rsid w:val="007045B0"/>
    <w:rsid w:val="00705B15"/>
    <w:rsid w:val="0073289B"/>
    <w:rsid w:val="00877C99"/>
    <w:rsid w:val="00996EF8"/>
    <w:rsid w:val="009E3254"/>
    <w:rsid w:val="00BD4B07"/>
    <w:rsid w:val="00BF5E31"/>
    <w:rsid w:val="00C51277"/>
    <w:rsid w:val="00CE4E53"/>
    <w:rsid w:val="00D036DE"/>
    <w:rsid w:val="00D06B24"/>
    <w:rsid w:val="00D224F5"/>
    <w:rsid w:val="00D252F7"/>
    <w:rsid w:val="00DC3764"/>
    <w:rsid w:val="00E850BB"/>
    <w:rsid w:val="00EF2067"/>
    <w:rsid w:val="00F30C19"/>
    <w:rsid w:val="00F84641"/>
    <w:rsid w:val="00FA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039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E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5A6C3B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039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E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5A6C3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Шаповал Вита Ивановна</cp:lastModifiedBy>
  <cp:revision>32</cp:revision>
  <dcterms:created xsi:type="dcterms:W3CDTF">2018-03-16T06:39:00Z</dcterms:created>
  <dcterms:modified xsi:type="dcterms:W3CDTF">2018-08-13T11:46:00Z</dcterms:modified>
</cp:coreProperties>
</file>