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CC193" w14:textId="77777777" w:rsidR="006E5F38" w:rsidRPr="005558FA" w:rsidRDefault="006E5F38" w:rsidP="006712FB">
      <w:pPr>
        <w:ind w:left="4395"/>
        <w:rPr>
          <w:sz w:val="28"/>
          <w:szCs w:val="22"/>
        </w:rPr>
      </w:pPr>
      <w:r w:rsidRPr="005558FA">
        <w:rPr>
          <w:sz w:val="28"/>
          <w:szCs w:val="22"/>
        </w:rPr>
        <w:t>Приложен</w:t>
      </w:r>
      <w:bookmarkStart w:id="0" w:name="_GoBack"/>
      <w:bookmarkEnd w:id="0"/>
      <w:r w:rsidRPr="005558FA">
        <w:rPr>
          <w:sz w:val="28"/>
          <w:szCs w:val="22"/>
        </w:rPr>
        <w:t xml:space="preserve">ие </w:t>
      </w:r>
    </w:p>
    <w:p w14:paraId="400AF7DF" w14:textId="77777777" w:rsidR="006E5F38" w:rsidRPr="005558FA" w:rsidRDefault="006E5F38" w:rsidP="006712FB">
      <w:pPr>
        <w:ind w:left="4395"/>
        <w:rPr>
          <w:sz w:val="28"/>
          <w:szCs w:val="22"/>
        </w:rPr>
      </w:pPr>
      <w:r w:rsidRPr="005558FA">
        <w:rPr>
          <w:sz w:val="28"/>
          <w:szCs w:val="22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5558FA">
        <w:rPr>
          <w:bCs/>
          <w:sz w:val="28"/>
          <w:szCs w:val="22"/>
        </w:rPr>
        <w:t>36.04.02 «Зоотехния»</w:t>
      </w:r>
      <w:r w:rsidRPr="005558FA">
        <w:rPr>
          <w:sz w:val="28"/>
          <w:szCs w:val="22"/>
        </w:rPr>
        <w:t xml:space="preserve"> (квалификация «магистр») </w:t>
      </w:r>
    </w:p>
    <w:p w14:paraId="7FD40D2F" w14:textId="77777777" w:rsidR="006E5F38" w:rsidRPr="005558FA" w:rsidRDefault="006E5F38" w:rsidP="006712FB">
      <w:pPr>
        <w:ind w:left="4395"/>
        <w:rPr>
          <w:sz w:val="28"/>
          <w:szCs w:val="22"/>
        </w:rPr>
      </w:pPr>
      <w:r w:rsidRPr="005558FA">
        <w:rPr>
          <w:sz w:val="28"/>
          <w:szCs w:val="22"/>
        </w:rPr>
        <w:t xml:space="preserve">(пункт 6.2 раздел </w:t>
      </w:r>
      <w:r w:rsidRPr="005558FA">
        <w:rPr>
          <w:sz w:val="28"/>
          <w:szCs w:val="22"/>
          <w:lang w:val="en-US"/>
        </w:rPr>
        <w:t>V</w:t>
      </w:r>
      <w:r w:rsidRPr="005558FA">
        <w:rPr>
          <w:sz w:val="28"/>
          <w:szCs w:val="22"/>
        </w:rPr>
        <w:t>I)</w:t>
      </w:r>
    </w:p>
    <w:p w14:paraId="050AC8DA" w14:textId="77777777" w:rsidR="006E5F38" w:rsidRPr="005558FA" w:rsidRDefault="006E5F38" w:rsidP="006E5F38">
      <w:pPr>
        <w:shd w:val="clear" w:color="auto" w:fill="FFFFFF"/>
        <w:ind w:right="57" w:firstLine="567"/>
        <w:jc w:val="both"/>
        <w:rPr>
          <w:sz w:val="36"/>
          <w:szCs w:val="28"/>
        </w:rPr>
      </w:pPr>
    </w:p>
    <w:p w14:paraId="09C80194" w14:textId="77777777" w:rsidR="006E5F38" w:rsidRDefault="006E5F38" w:rsidP="006E5F38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58F14EF3" w14:textId="77777777" w:rsidR="006E5F38" w:rsidRDefault="006E5F38" w:rsidP="006E5F38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3C6EA55B" w14:textId="77777777" w:rsidR="006E5F38" w:rsidRPr="00AC54A6" w:rsidRDefault="006E5F38" w:rsidP="006E5F38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7BCA6F2B" w14:textId="77777777" w:rsidR="006E5F38" w:rsidRPr="00AC54A6" w:rsidRDefault="006E5F38" w:rsidP="006E5F38">
      <w:pPr>
        <w:shd w:val="clear" w:color="auto" w:fill="FFFFFF"/>
        <w:ind w:right="57" w:firstLine="567"/>
        <w:jc w:val="center"/>
        <w:rPr>
          <w:b/>
          <w:sz w:val="28"/>
          <w:szCs w:val="28"/>
        </w:rPr>
      </w:pPr>
      <w:r w:rsidRPr="00AC54A6">
        <w:rPr>
          <w:b/>
          <w:sz w:val="28"/>
          <w:szCs w:val="28"/>
        </w:rPr>
        <w:t>Структура программы магистратуры</w:t>
      </w:r>
    </w:p>
    <w:p w14:paraId="2017C008" w14:textId="77777777" w:rsidR="006E5F38" w:rsidRDefault="006E5F38" w:rsidP="006E5F38">
      <w:pPr>
        <w:ind w:right="57"/>
        <w:jc w:val="both"/>
        <w:rPr>
          <w:sz w:val="28"/>
          <w:szCs w:val="28"/>
        </w:rPr>
      </w:pPr>
    </w:p>
    <w:p w14:paraId="4A2EACAD" w14:textId="77777777" w:rsidR="006E5F38" w:rsidRPr="00B32C7B" w:rsidRDefault="006E5F38" w:rsidP="006E5F38">
      <w:pPr>
        <w:ind w:right="57"/>
        <w:jc w:val="both"/>
        <w:rPr>
          <w:sz w:val="28"/>
          <w:szCs w:val="28"/>
        </w:rPr>
      </w:pPr>
    </w:p>
    <w:tbl>
      <w:tblPr>
        <w:tblW w:w="4542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9"/>
        <w:gridCol w:w="4893"/>
        <w:gridCol w:w="2391"/>
      </w:tblGrid>
      <w:tr w:rsidR="006E5F38" w:rsidRPr="00B32C7B" w14:paraId="0AE35CA0" w14:textId="77777777" w:rsidTr="00336EA0">
        <w:trPr>
          <w:trHeight w:hRule="exact" w:val="1343"/>
          <w:jc w:val="center"/>
        </w:trPr>
        <w:tc>
          <w:tcPr>
            <w:tcW w:w="3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34468" w14:textId="77777777" w:rsidR="006E5F38" w:rsidRPr="00B32C7B" w:rsidRDefault="006E5F38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B32C7B">
              <w:rPr>
                <w:b/>
                <w:bCs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448A3" w14:textId="77777777" w:rsidR="006E5F38" w:rsidRPr="00B32C7B" w:rsidRDefault="006E5F38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B32C7B">
              <w:rPr>
                <w:b/>
                <w:bCs/>
                <w:sz w:val="28"/>
                <w:szCs w:val="28"/>
              </w:rPr>
              <w:t xml:space="preserve">Объем программы магистратуры в </w:t>
            </w:r>
            <w:proofErr w:type="spellStart"/>
            <w:r w:rsidRPr="00B32C7B">
              <w:rPr>
                <w:b/>
                <w:bCs/>
                <w:sz w:val="28"/>
                <w:szCs w:val="28"/>
              </w:rPr>
              <w:t>з.е</w:t>
            </w:r>
            <w:proofErr w:type="spellEnd"/>
            <w:r w:rsidRPr="00B32C7B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E5F38" w:rsidRPr="00B32C7B" w14:paraId="5FE1A681" w14:textId="77777777" w:rsidTr="00336EA0">
        <w:trPr>
          <w:trHeight w:hRule="exact" w:val="326"/>
          <w:jc w:val="center"/>
        </w:trPr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F651D92" w14:textId="77777777" w:rsidR="006E5F38" w:rsidRPr="00B32C7B" w:rsidRDefault="006E5F38" w:rsidP="00336EA0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B32C7B">
              <w:rPr>
                <w:b/>
                <w:bCs/>
                <w:sz w:val="28"/>
                <w:szCs w:val="28"/>
              </w:rPr>
              <w:t>Блок 1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C53C3" w14:textId="77777777" w:rsidR="006E5F38" w:rsidRPr="00B32C7B" w:rsidRDefault="006E5F38" w:rsidP="00336EA0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644FE" w14:textId="77777777" w:rsidR="006E5F38" w:rsidRPr="00B32C7B" w:rsidRDefault="006E5F38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60-66</w:t>
            </w:r>
          </w:p>
        </w:tc>
      </w:tr>
      <w:tr w:rsidR="006E5F38" w:rsidRPr="00B32C7B" w14:paraId="41153123" w14:textId="77777777" w:rsidTr="00336EA0">
        <w:trPr>
          <w:trHeight w:hRule="exact" w:val="336"/>
          <w:jc w:val="center"/>
        </w:trPr>
        <w:tc>
          <w:tcPr>
            <w:tcW w:w="7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EBD81B8" w14:textId="77777777" w:rsidR="006E5F38" w:rsidRPr="00B32C7B" w:rsidRDefault="006E5F38" w:rsidP="00336EA0">
            <w:pPr>
              <w:ind w:right="57"/>
              <w:rPr>
                <w:sz w:val="28"/>
                <w:szCs w:val="28"/>
              </w:rPr>
            </w:pPr>
          </w:p>
          <w:p w14:paraId="77266E65" w14:textId="77777777" w:rsidR="006E5F38" w:rsidRPr="00B32C7B" w:rsidRDefault="006E5F38" w:rsidP="00336EA0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610F4" w14:textId="77777777" w:rsidR="006E5F38" w:rsidRPr="00B32C7B" w:rsidRDefault="006E5F38" w:rsidP="00336EA0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528A6" w14:textId="77777777" w:rsidR="006E5F38" w:rsidRPr="00B32C7B" w:rsidRDefault="006E5F38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15-21</w:t>
            </w:r>
          </w:p>
        </w:tc>
      </w:tr>
      <w:tr w:rsidR="006E5F38" w:rsidRPr="00B32C7B" w14:paraId="6218E95E" w14:textId="77777777" w:rsidTr="00336EA0">
        <w:trPr>
          <w:trHeight w:hRule="exact" w:val="336"/>
          <w:jc w:val="center"/>
        </w:trPr>
        <w:tc>
          <w:tcPr>
            <w:tcW w:w="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AD478" w14:textId="77777777" w:rsidR="006E5F38" w:rsidRPr="00B32C7B" w:rsidRDefault="006E5F38" w:rsidP="00336EA0">
            <w:pPr>
              <w:ind w:right="57"/>
              <w:rPr>
                <w:sz w:val="28"/>
                <w:szCs w:val="28"/>
              </w:rPr>
            </w:pPr>
          </w:p>
          <w:p w14:paraId="6B85E7BE" w14:textId="77777777" w:rsidR="006E5F38" w:rsidRPr="00B32C7B" w:rsidRDefault="006E5F38" w:rsidP="00336EA0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8504C" w14:textId="77777777" w:rsidR="006E5F38" w:rsidRPr="00B32C7B" w:rsidRDefault="006E5F38" w:rsidP="00336EA0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D3938" w14:textId="77777777" w:rsidR="006E5F38" w:rsidRPr="00B32C7B" w:rsidRDefault="006E5F38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45</w:t>
            </w:r>
          </w:p>
        </w:tc>
      </w:tr>
      <w:tr w:rsidR="006E5F38" w:rsidRPr="00B32C7B" w14:paraId="41A24B79" w14:textId="77777777" w:rsidTr="00336EA0">
        <w:trPr>
          <w:trHeight w:hRule="exact" w:val="653"/>
          <w:jc w:val="center"/>
        </w:trPr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0BD94AF" w14:textId="77777777" w:rsidR="006E5F38" w:rsidRPr="00B32C7B" w:rsidRDefault="006E5F38" w:rsidP="00336EA0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B32C7B">
              <w:rPr>
                <w:b/>
                <w:bCs/>
                <w:sz w:val="28"/>
                <w:szCs w:val="28"/>
              </w:rPr>
              <w:t>Блок 2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E001A" w14:textId="77777777" w:rsidR="006E5F38" w:rsidRPr="00B32C7B" w:rsidRDefault="006E5F38" w:rsidP="00336EA0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6A91B" w14:textId="77777777" w:rsidR="006E5F38" w:rsidRPr="00B32C7B" w:rsidRDefault="006E5F38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45-54</w:t>
            </w:r>
          </w:p>
        </w:tc>
      </w:tr>
      <w:tr w:rsidR="006E5F38" w:rsidRPr="00B32C7B" w14:paraId="4EA5D8A8" w14:textId="77777777" w:rsidTr="00336EA0">
        <w:trPr>
          <w:trHeight w:hRule="exact" w:val="346"/>
          <w:jc w:val="center"/>
        </w:trPr>
        <w:tc>
          <w:tcPr>
            <w:tcW w:w="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6328F" w14:textId="77777777" w:rsidR="006E5F38" w:rsidRPr="00B32C7B" w:rsidRDefault="006E5F38" w:rsidP="00336EA0">
            <w:pPr>
              <w:ind w:right="57"/>
              <w:rPr>
                <w:sz w:val="28"/>
                <w:szCs w:val="28"/>
              </w:rPr>
            </w:pPr>
          </w:p>
          <w:p w14:paraId="5C3E4401" w14:textId="77777777" w:rsidR="006E5F38" w:rsidRPr="00B32C7B" w:rsidRDefault="006E5F38" w:rsidP="00336EA0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3D312" w14:textId="77777777" w:rsidR="006E5F38" w:rsidRPr="00B32C7B" w:rsidRDefault="006E5F38" w:rsidP="00336EA0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54B49" w14:textId="77777777" w:rsidR="006E5F38" w:rsidRPr="00B32C7B" w:rsidRDefault="006E5F38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45-54</w:t>
            </w:r>
          </w:p>
        </w:tc>
      </w:tr>
      <w:tr w:rsidR="006E5F38" w:rsidRPr="00B32C7B" w14:paraId="07341D79" w14:textId="77777777" w:rsidTr="00336EA0">
        <w:trPr>
          <w:trHeight w:hRule="exact" w:val="336"/>
          <w:jc w:val="center"/>
        </w:trPr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57428" w14:textId="77777777" w:rsidR="006E5F38" w:rsidRPr="00B32C7B" w:rsidRDefault="006E5F38" w:rsidP="00336EA0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B32C7B">
              <w:rPr>
                <w:b/>
                <w:bCs/>
                <w:sz w:val="28"/>
                <w:szCs w:val="28"/>
              </w:rPr>
              <w:t xml:space="preserve">Блок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60C2D" w14:textId="77777777" w:rsidR="006E5F38" w:rsidRPr="00B32C7B" w:rsidRDefault="006E5F38" w:rsidP="00336EA0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E1EE5" w14:textId="77777777" w:rsidR="006E5F38" w:rsidRPr="00B32C7B" w:rsidRDefault="006E5F38" w:rsidP="00336EA0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6-9</w:t>
            </w:r>
          </w:p>
        </w:tc>
      </w:tr>
      <w:tr w:rsidR="006E5F38" w:rsidRPr="00B32C7B" w14:paraId="3493D27E" w14:textId="77777777" w:rsidTr="00336EA0">
        <w:trPr>
          <w:trHeight w:hRule="exact" w:val="346"/>
          <w:jc w:val="center"/>
        </w:trPr>
        <w:tc>
          <w:tcPr>
            <w:tcW w:w="3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B5C1B" w14:textId="77777777" w:rsidR="006E5F38" w:rsidRPr="002D1122" w:rsidRDefault="006E5F38" w:rsidP="00336EA0">
            <w:pPr>
              <w:shd w:val="clear" w:color="auto" w:fill="FFFFFF"/>
              <w:ind w:right="57"/>
              <w:rPr>
                <w:b/>
                <w:sz w:val="28"/>
                <w:szCs w:val="28"/>
              </w:rPr>
            </w:pPr>
            <w:r w:rsidRPr="002D1122">
              <w:rPr>
                <w:b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97E01" w14:textId="77777777" w:rsidR="006E5F38" w:rsidRPr="002D1122" w:rsidRDefault="006E5F38" w:rsidP="00336EA0">
            <w:pPr>
              <w:shd w:val="clear" w:color="auto" w:fill="FFFFFF"/>
              <w:ind w:right="57"/>
              <w:jc w:val="center"/>
              <w:rPr>
                <w:b/>
                <w:sz w:val="28"/>
                <w:szCs w:val="28"/>
              </w:rPr>
            </w:pPr>
            <w:r w:rsidRPr="002D1122">
              <w:rPr>
                <w:b/>
                <w:sz w:val="28"/>
                <w:szCs w:val="28"/>
              </w:rPr>
              <w:t>120</w:t>
            </w:r>
          </w:p>
        </w:tc>
      </w:tr>
    </w:tbl>
    <w:p w14:paraId="31245FDF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41"/>
    <w:rsid w:val="00054D2E"/>
    <w:rsid w:val="001C7B48"/>
    <w:rsid w:val="00212E0F"/>
    <w:rsid w:val="003E3C28"/>
    <w:rsid w:val="00434784"/>
    <w:rsid w:val="00617BA1"/>
    <w:rsid w:val="006358C6"/>
    <w:rsid w:val="006712FB"/>
    <w:rsid w:val="006E5F38"/>
    <w:rsid w:val="007C7BC7"/>
    <w:rsid w:val="007E2841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3575F-933D-4836-B04F-6930F730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Главный специалист отдела ГРНПА Глушко Н.С.</cp:lastModifiedBy>
  <cp:revision>4</cp:revision>
  <dcterms:created xsi:type="dcterms:W3CDTF">2018-11-19T13:01:00Z</dcterms:created>
  <dcterms:modified xsi:type="dcterms:W3CDTF">2018-11-20T08:24:00Z</dcterms:modified>
</cp:coreProperties>
</file>