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2FEF" w14:textId="77777777" w:rsidR="00805BD7" w:rsidRDefault="00805BD7" w:rsidP="00805BD7">
      <w:pPr>
        <w:ind w:firstLine="5387"/>
      </w:pPr>
      <w:r>
        <w:t>Приложение 2</w:t>
      </w:r>
    </w:p>
    <w:p w14:paraId="2EEEA6BD" w14:textId="77777777" w:rsidR="00805BD7" w:rsidRDefault="00805BD7" w:rsidP="00805BD7">
      <w:pPr>
        <w:ind w:firstLine="5387"/>
      </w:pPr>
      <w:r>
        <w:t>к Порядку регистрации и ведения</w:t>
      </w:r>
    </w:p>
    <w:p w14:paraId="147F5C02" w14:textId="77777777" w:rsidR="00805BD7" w:rsidRDefault="00805BD7" w:rsidP="00805BD7">
      <w:pPr>
        <w:ind w:firstLine="5387"/>
      </w:pPr>
      <w:r>
        <w:t>государственного реестра опасных</w:t>
      </w:r>
    </w:p>
    <w:p w14:paraId="74F966CE" w14:textId="77777777" w:rsidR="00805BD7" w:rsidRDefault="00805BD7" w:rsidP="00805BD7">
      <w:pPr>
        <w:ind w:firstLine="5387"/>
      </w:pPr>
      <w:r>
        <w:t>производственных объектов</w:t>
      </w:r>
    </w:p>
    <w:p w14:paraId="1EE9E1E0" w14:textId="77777777" w:rsidR="00805BD7" w:rsidRDefault="00805BD7" w:rsidP="00805BD7">
      <w:pPr>
        <w:ind w:firstLine="5387"/>
      </w:pPr>
      <w:r>
        <w:t>(пункт 3.3)</w:t>
      </w:r>
    </w:p>
    <w:p w14:paraId="724C0C0F" w14:textId="77777777" w:rsidR="00AF1DD6" w:rsidRDefault="00AF1DD6" w:rsidP="00AF1DD6">
      <w:pPr>
        <w:ind w:firstLine="5387"/>
        <w:rPr>
          <w:rFonts w:eastAsia="Times New Roman" w:cs="Times New Roman"/>
          <w:i/>
          <w:color w:val="000000"/>
          <w:sz w:val="24"/>
          <w:szCs w:val="20"/>
          <w:lang w:eastAsia="ru-RU"/>
        </w:rPr>
      </w:pPr>
      <w:r>
        <w:rPr>
          <w:rFonts w:eastAsia="Times New Roman" w:cs="Times New Roman"/>
          <w:i/>
          <w:color w:val="000000"/>
          <w:sz w:val="24"/>
          <w:szCs w:val="20"/>
          <w:lang w:eastAsia="ru-RU"/>
        </w:rPr>
        <w:t>(</w:t>
      </w:r>
      <w:r w:rsidRPr="00AF1DD6">
        <w:rPr>
          <w:rFonts w:eastAsia="Times New Roman" w:cs="Times New Roman"/>
          <w:i/>
          <w:color w:val="000000"/>
          <w:sz w:val="24"/>
          <w:szCs w:val="20"/>
          <w:lang w:eastAsia="ru-RU"/>
        </w:rPr>
        <w:t xml:space="preserve">в ред. Постановления Правительства </w:t>
      </w:r>
    </w:p>
    <w:p w14:paraId="4D2DFD05" w14:textId="6A7797FA" w:rsidR="00805BD7" w:rsidRPr="00AF1DD6" w:rsidRDefault="00AF1DD6" w:rsidP="00AF1DD6">
      <w:pPr>
        <w:ind w:firstLine="5387"/>
        <w:rPr>
          <w:sz w:val="36"/>
        </w:rPr>
      </w:pPr>
      <w:r w:rsidRPr="00AF1DD6">
        <w:rPr>
          <w:rFonts w:eastAsia="Times New Roman" w:cs="Times New Roman"/>
          <w:i/>
          <w:color w:val="000000"/>
          <w:sz w:val="24"/>
          <w:szCs w:val="20"/>
          <w:lang w:eastAsia="ru-RU"/>
        </w:rPr>
        <w:t xml:space="preserve">ДНР </w:t>
      </w:r>
      <w:hyperlink r:id="rId6" w:history="1">
        <w:r w:rsidRPr="00AF1DD6">
          <w:rPr>
            <w:rStyle w:val="a8"/>
            <w:rFonts w:eastAsia="Times New Roman" w:cs="Times New Roman"/>
            <w:i/>
            <w:sz w:val="24"/>
            <w:szCs w:val="20"/>
            <w:lang w:eastAsia="ru-RU"/>
          </w:rPr>
          <w:t>от 23.01.2019 № 1-5</w:t>
        </w:r>
      </w:hyperlink>
      <w:r>
        <w:rPr>
          <w:rFonts w:eastAsia="Times New Roman" w:cs="Times New Roman"/>
          <w:i/>
          <w:color w:val="000000"/>
          <w:sz w:val="24"/>
          <w:szCs w:val="20"/>
          <w:lang w:eastAsia="ru-RU"/>
        </w:rPr>
        <w:t>)</w:t>
      </w:r>
      <w:bookmarkStart w:id="0" w:name="_GoBack"/>
      <w:bookmarkEnd w:id="0"/>
    </w:p>
    <w:p w14:paraId="0D8B1DBA" w14:textId="56887CF1" w:rsidR="00805BD7" w:rsidRPr="00805BD7" w:rsidRDefault="00805BD7" w:rsidP="00805BD7">
      <w:pPr>
        <w:jc w:val="center"/>
        <w:rPr>
          <w:b/>
        </w:rPr>
      </w:pPr>
      <w:r w:rsidRPr="00805BD7">
        <w:rPr>
          <w:b/>
        </w:rPr>
        <w:t>КАРТА УЧЕТА ОБЪЕКТА</w:t>
      </w:r>
    </w:p>
    <w:p w14:paraId="2D0029C2" w14:textId="77777777" w:rsidR="00805BD7" w:rsidRPr="00805BD7" w:rsidRDefault="00805BD7" w:rsidP="00805BD7">
      <w:pPr>
        <w:jc w:val="center"/>
        <w:rPr>
          <w:b/>
        </w:rPr>
      </w:pPr>
      <w:r w:rsidRPr="00805BD7">
        <w:rPr>
          <w:b/>
        </w:rPr>
        <w:t>в государственном реестре опасных производственных объектов</w:t>
      </w:r>
    </w:p>
    <w:p w14:paraId="45B0E1AF" w14:textId="164E351F" w:rsidR="00805BD7" w:rsidRDefault="00805BD7" w:rsidP="00805BD7"/>
    <w:p w14:paraId="51589265" w14:textId="77777777" w:rsidR="00805BD7" w:rsidRDefault="00805BD7" w:rsidP="00805BD7"/>
    <w:p w14:paraId="1B0F49EC" w14:textId="7123FF48" w:rsidR="007D1502" w:rsidRPr="00805BD7" w:rsidRDefault="00805BD7" w:rsidP="00805BD7">
      <w:pPr>
        <w:ind w:firstLine="0"/>
        <w:rPr>
          <w:b/>
          <w:sz w:val="24"/>
        </w:rPr>
      </w:pPr>
      <w:r w:rsidRPr="00805BD7">
        <w:rPr>
          <w:b/>
          <w:sz w:val="24"/>
        </w:rPr>
        <w:t>1. Опасный производственный объект</w:t>
      </w:r>
    </w:p>
    <w:tbl>
      <w:tblPr>
        <w:tblW w:w="9639" w:type="dxa"/>
        <w:tblInd w:w="-5" w:type="dxa"/>
        <w:tblLayout w:type="fixed"/>
        <w:tblCellMar>
          <w:left w:w="0" w:type="dxa"/>
          <w:right w:w="0" w:type="dxa"/>
        </w:tblCellMar>
        <w:tblLook w:val="0000" w:firstRow="0" w:lastRow="0" w:firstColumn="0" w:lastColumn="0" w:noHBand="0" w:noVBand="0"/>
      </w:tblPr>
      <w:tblGrid>
        <w:gridCol w:w="6237"/>
        <w:gridCol w:w="3402"/>
      </w:tblGrid>
      <w:tr w:rsidR="00805BD7" w:rsidRPr="00805BD7" w14:paraId="3EEC7304" w14:textId="77777777" w:rsidTr="00805BD7">
        <w:trPr>
          <w:trHeight w:val="459"/>
        </w:trPr>
        <w:tc>
          <w:tcPr>
            <w:tcW w:w="6237" w:type="dxa"/>
            <w:tcBorders>
              <w:top w:val="single" w:sz="4" w:space="0" w:color="auto"/>
              <w:left w:val="single" w:sz="4" w:space="0" w:color="auto"/>
              <w:bottom w:val="nil"/>
              <w:right w:val="nil"/>
            </w:tcBorders>
            <w:shd w:val="clear" w:color="auto" w:fill="FFFFFF"/>
          </w:tcPr>
          <w:p w14:paraId="29D55A12" w14:textId="77777777" w:rsidR="00805BD7" w:rsidRPr="00805BD7" w:rsidRDefault="00805BD7" w:rsidP="00805BD7">
            <w:pPr>
              <w:ind w:firstLine="0"/>
              <w:rPr>
                <w:sz w:val="24"/>
              </w:rPr>
            </w:pPr>
            <w:r w:rsidRPr="00805BD7">
              <w:rPr>
                <w:sz w:val="24"/>
              </w:rPr>
              <w:t>1.1. Полное наименование объекта</w:t>
            </w:r>
          </w:p>
        </w:tc>
        <w:tc>
          <w:tcPr>
            <w:tcW w:w="3402" w:type="dxa"/>
            <w:tcBorders>
              <w:top w:val="single" w:sz="4" w:space="0" w:color="auto"/>
              <w:left w:val="single" w:sz="4" w:space="0" w:color="auto"/>
              <w:bottom w:val="nil"/>
              <w:right w:val="single" w:sz="4" w:space="0" w:color="auto"/>
            </w:tcBorders>
            <w:shd w:val="clear" w:color="auto" w:fill="FFFFFF"/>
          </w:tcPr>
          <w:p w14:paraId="78ED33E3" w14:textId="77777777" w:rsidR="00805BD7" w:rsidRPr="00805BD7" w:rsidRDefault="00805BD7" w:rsidP="00805BD7">
            <w:pPr>
              <w:ind w:firstLine="0"/>
              <w:rPr>
                <w:sz w:val="24"/>
              </w:rPr>
            </w:pPr>
          </w:p>
        </w:tc>
      </w:tr>
      <w:tr w:rsidR="00805BD7" w:rsidRPr="00805BD7" w14:paraId="1F544F03" w14:textId="77777777" w:rsidTr="00805BD7">
        <w:trPr>
          <w:trHeight w:val="487"/>
        </w:trPr>
        <w:tc>
          <w:tcPr>
            <w:tcW w:w="6237" w:type="dxa"/>
            <w:tcBorders>
              <w:top w:val="single" w:sz="4" w:space="0" w:color="auto"/>
              <w:left w:val="single" w:sz="4" w:space="0" w:color="auto"/>
              <w:bottom w:val="nil"/>
              <w:right w:val="nil"/>
            </w:tcBorders>
            <w:shd w:val="clear" w:color="auto" w:fill="FFFFFF"/>
          </w:tcPr>
          <w:p w14:paraId="10053B7F" w14:textId="77777777" w:rsidR="00805BD7" w:rsidRPr="00805BD7" w:rsidRDefault="00805BD7" w:rsidP="00805BD7">
            <w:pPr>
              <w:ind w:firstLine="0"/>
              <w:rPr>
                <w:sz w:val="24"/>
              </w:rPr>
            </w:pPr>
            <w:r w:rsidRPr="00805BD7">
              <w:rPr>
                <w:sz w:val="24"/>
              </w:rPr>
              <w:t>1.2. Местонахождение (адрес) объекта</w:t>
            </w:r>
          </w:p>
        </w:tc>
        <w:tc>
          <w:tcPr>
            <w:tcW w:w="3402" w:type="dxa"/>
            <w:tcBorders>
              <w:top w:val="single" w:sz="4" w:space="0" w:color="auto"/>
              <w:left w:val="single" w:sz="4" w:space="0" w:color="auto"/>
              <w:bottom w:val="nil"/>
              <w:right w:val="single" w:sz="4" w:space="0" w:color="auto"/>
            </w:tcBorders>
            <w:shd w:val="clear" w:color="auto" w:fill="FFFFFF"/>
          </w:tcPr>
          <w:p w14:paraId="33C81EDA" w14:textId="77777777" w:rsidR="00805BD7" w:rsidRPr="00805BD7" w:rsidRDefault="00805BD7" w:rsidP="00805BD7">
            <w:pPr>
              <w:ind w:firstLine="0"/>
              <w:rPr>
                <w:sz w:val="24"/>
              </w:rPr>
            </w:pPr>
          </w:p>
        </w:tc>
      </w:tr>
      <w:tr w:rsidR="00805BD7" w:rsidRPr="00805BD7" w14:paraId="39602EF2" w14:textId="77777777" w:rsidTr="00805BD7">
        <w:trPr>
          <w:trHeight w:val="699"/>
        </w:trPr>
        <w:tc>
          <w:tcPr>
            <w:tcW w:w="6237" w:type="dxa"/>
            <w:tcBorders>
              <w:top w:val="single" w:sz="4" w:space="0" w:color="auto"/>
              <w:left w:val="single" w:sz="4" w:space="0" w:color="auto"/>
              <w:bottom w:val="nil"/>
              <w:right w:val="nil"/>
            </w:tcBorders>
            <w:shd w:val="clear" w:color="auto" w:fill="FFFFFF"/>
          </w:tcPr>
          <w:p w14:paraId="0067FA50" w14:textId="77777777" w:rsidR="00805BD7" w:rsidRPr="00805BD7" w:rsidRDefault="00805BD7" w:rsidP="00805BD7">
            <w:pPr>
              <w:ind w:firstLine="0"/>
              <w:rPr>
                <w:sz w:val="24"/>
              </w:rPr>
            </w:pPr>
            <w:r w:rsidRPr="00805BD7">
              <w:rPr>
                <w:sz w:val="24"/>
              </w:rPr>
              <w:t>1.3. Идентификационный номер юридического лица (ИНН)</w:t>
            </w:r>
          </w:p>
        </w:tc>
        <w:tc>
          <w:tcPr>
            <w:tcW w:w="3402" w:type="dxa"/>
            <w:tcBorders>
              <w:top w:val="single" w:sz="4" w:space="0" w:color="auto"/>
              <w:left w:val="single" w:sz="4" w:space="0" w:color="auto"/>
              <w:bottom w:val="nil"/>
              <w:right w:val="single" w:sz="4" w:space="0" w:color="auto"/>
            </w:tcBorders>
            <w:shd w:val="clear" w:color="auto" w:fill="FFFFFF"/>
          </w:tcPr>
          <w:p w14:paraId="2FFA88D5" w14:textId="77777777" w:rsidR="00805BD7" w:rsidRPr="00805BD7" w:rsidRDefault="00805BD7" w:rsidP="00805BD7">
            <w:pPr>
              <w:ind w:firstLine="0"/>
              <w:rPr>
                <w:sz w:val="24"/>
              </w:rPr>
            </w:pPr>
          </w:p>
        </w:tc>
      </w:tr>
      <w:tr w:rsidR="00805BD7" w:rsidRPr="00805BD7" w14:paraId="7E347D5D" w14:textId="77777777" w:rsidTr="00805BD7">
        <w:trPr>
          <w:trHeight w:val="585"/>
        </w:trPr>
        <w:tc>
          <w:tcPr>
            <w:tcW w:w="6237" w:type="dxa"/>
            <w:tcBorders>
              <w:top w:val="single" w:sz="4" w:space="0" w:color="auto"/>
              <w:left w:val="single" w:sz="4" w:space="0" w:color="auto"/>
              <w:bottom w:val="nil"/>
              <w:right w:val="nil"/>
            </w:tcBorders>
            <w:shd w:val="clear" w:color="auto" w:fill="FFFFFF"/>
          </w:tcPr>
          <w:p w14:paraId="39F5BA6E" w14:textId="77777777" w:rsidR="00805BD7" w:rsidRPr="00805BD7" w:rsidRDefault="00805BD7" w:rsidP="00805BD7">
            <w:pPr>
              <w:ind w:firstLine="0"/>
              <w:rPr>
                <w:b/>
                <w:sz w:val="24"/>
              </w:rPr>
            </w:pPr>
            <w:r w:rsidRPr="00805BD7">
              <w:rPr>
                <w:b/>
                <w:sz w:val="24"/>
              </w:rPr>
              <w:t>1.4. Класс ОПО и его числовое обозначение</w:t>
            </w:r>
          </w:p>
        </w:tc>
        <w:tc>
          <w:tcPr>
            <w:tcW w:w="3402" w:type="dxa"/>
            <w:tcBorders>
              <w:top w:val="single" w:sz="4" w:space="0" w:color="auto"/>
              <w:left w:val="single" w:sz="4" w:space="0" w:color="auto"/>
              <w:bottom w:val="nil"/>
              <w:right w:val="single" w:sz="4" w:space="0" w:color="auto"/>
            </w:tcBorders>
            <w:shd w:val="clear" w:color="auto" w:fill="FFFFFF"/>
          </w:tcPr>
          <w:p w14:paraId="22FDD080" w14:textId="77777777" w:rsidR="00805BD7" w:rsidRPr="00805BD7" w:rsidRDefault="00805BD7" w:rsidP="00805BD7">
            <w:pPr>
              <w:ind w:firstLine="0"/>
              <w:rPr>
                <w:sz w:val="24"/>
              </w:rPr>
            </w:pPr>
            <w:r w:rsidRPr="00805BD7">
              <w:rPr>
                <w:sz w:val="24"/>
              </w:rPr>
              <w:t>Отметить знаком «V»</w:t>
            </w:r>
          </w:p>
        </w:tc>
      </w:tr>
      <w:tr w:rsidR="00805BD7" w:rsidRPr="00805BD7" w14:paraId="64A2240B" w14:textId="77777777" w:rsidTr="00805BD7">
        <w:trPr>
          <w:trHeight w:val="321"/>
        </w:trPr>
        <w:tc>
          <w:tcPr>
            <w:tcW w:w="6237" w:type="dxa"/>
            <w:vMerge w:val="restart"/>
            <w:tcBorders>
              <w:top w:val="single" w:sz="4" w:space="0" w:color="auto"/>
              <w:left w:val="single" w:sz="4" w:space="0" w:color="auto"/>
              <w:bottom w:val="nil"/>
              <w:right w:val="nil"/>
            </w:tcBorders>
            <w:shd w:val="clear" w:color="auto" w:fill="FFFFFF"/>
          </w:tcPr>
          <w:p w14:paraId="3EBA41D6" w14:textId="77777777" w:rsidR="00805BD7" w:rsidRPr="00805BD7" w:rsidRDefault="00805BD7" w:rsidP="00805BD7">
            <w:pPr>
              <w:ind w:firstLine="0"/>
              <w:rPr>
                <w:sz w:val="24"/>
              </w:rPr>
            </w:pPr>
            <w:r w:rsidRPr="00805BD7">
              <w:rPr>
                <w:sz w:val="24"/>
              </w:rPr>
              <w:t>Опасный производственный объект чрезвычайно высокой опасности</w:t>
            </w:r>
          </w:p>
        </w:tc>
        <w:tc>
          <w:tcPr>
            <w:tcW w:w="3402" w:type="dxa"/>
            <w:tcBorders>
              <w:top w:val="single" w:sz="4" w:space="0" w:color="auto"/>
              <w:left w:val="single" w:sz="4" w:space="0" w:color="auto"/>
              <w:bottom w:val="nil"/>
              <w:right w:val="single" w:sz="4" w:space="0" w:color="auto"/>
            </w:tcBorders>
            <w:shd w:val="clear" w:color="auto" w:fill="FFFFFF"/>
          </w:tcPr>
          <w:p w14:paraId="0A7C7BB2" w14:textId="77777777" w:rsidR="00805BD7" w:rsidRPr="00805BD7" w:rsidRDefault="00805BD7" w:rsidP="00805BD7">
            <w:pPr>
              <w:ind w:firstLine="0"/>
              <w:rPr>
                <w:sz w:val="24"/>
              </w:rPr>
            </w:pPr>
            <w:r w:rsidRPr="00805BD7">
              <w:rPr>
                <w:sz w:val="24"/>
              </w:rPr>
              <w:t>I класс</w:t>
            </w:r>
          </w:p>
        </w:tc>
      </w:tr>
      <w:tr w:rsidR="00805BD7" w:rsidRPr="00805BD7" w14:paraId="2C030FE0" w14:textId="77777777" w:rsidTr="00805BD7">
        <w:trPr>
          <w:trHeight w:val="70"/>
        </w:trPr>
        <w:tc>
          <w:tcPr>
            <w:tcW w:w="6237" w:type="dxa"/>
            <w:vMerge/>
            <w:tcBorders>
              <w:top w:val="nil"/>
              <w:left w:val="single" w:sz="4" w:space="0" w:color="auto"/>
              <w:bottom w:val="nil"/>
              <w:right w:val="nil"/>
            </w:tcBorders>
            <w:shd w:val="clear" w:color="auto" w:fill="FFFFFF"/>
          </w:tcPr>
          <w:p w14:paraId="3B4DA5AB" w14:textId="77777777" w:rsidR="00805BD7" w:rsidRPr="00805BD7" w:rsidRDefault="00805BD7" w:rsidP="00805BD7">
            <w:pPr>
              <w:ind w:firstLine="0"/>
              <w:rPr>
                <w:sz w:val="24"/>
              </w:rPr>
            </w:pPr>
          </w:p>
        </w:tc>
        <w:tc>
          <w:tcPr>
            <w:tcW w:w="3402" w:type="dxa"/>
            <w:tcBorders>
              <w:top w:val="single" w:sz="4" w:space="0" w:color="auto"/>
              <w:left w:val="single" w:sz="4" w:space="0" w:color="auto"/>
              <w:bottom w:val="nil"/>
              <w:right w:val="single" w:sz="4" w:space="0" w:color="auto"/>
            </w:tcBorders>
            <w:shd w:val="clear" w:color="auto" w:fill="FFFFFF"/>
          </w:tcPr>
          <w:p w14:paraId="2CD96BA3" w14:textId="77777777" w:rsidR="00805BD7" w:rsidRPr="00805BD7" w:rsidRDefault="00805BD7" w:rsidP="00805BD7">
            <w:pPr>
              <w:ind w:firstLine="0"/>
              <w:rPr>
                <w:sz w:val="24"/>
              </w:rPr>
            </w:pPr>
          </w:p>
        </w:tc>
      </w:tr>
      <w:tr w:rsidR="00805BD7" w:rsidRPr="00805BD7" w14:paraId="5D452DDA" w14:textId="77777777" w:rsidTr="00805BD7">
        <w:trPr>
          <w:trHeight w:val="236"/>
        </w:trPr>
        <w:tc>
          <w:tcPr>
            <w:tcW w:w="6237" w:type="dxa"/>
            <w:vMerge w:val="restart"/>
            <w:tcBorders>
              <w:top w:val="single" w:sz="4" w:space="0" w:color="auto"/>
              <w:left w:val="single" w:sz="4" w:space="0" w:color="auto"/>
              <w:bottom w:val="nil"/>
              <w:right w:val="nil"/>
            </w:tcBorders>
            <w:shd w:val="clear" w:color="auto" w:fill="FFFFFF"/>
          </w:tcPr>
          <w:p w14:paraId="0C84DF0B" w14:textId="77777777" w:rsidR="00805BD7" w:rsidRPr="00805BD7" w:rsidRDefault="00805BD7" w:rsidP="00805BD7">
            <w:pPr>
              <w:ind w:firstLine="0"/>
              <w:rPr>
                <w:sz w:val="24"/>
              </w:rPr>
            </w:pPr>
            <w:r w:rsidRPr="00805BD7">
              <w:rPr>
                <w:sz w:val="24"/>
              </w:rPr>
              <w:t>Опасный производственный объект высокой опасности</w:t>
            </w:r>
          </w:p>
        </w:tc>
        <w:tc>
          <w:tcPr>
            <w:tcW w:w="3402" w:type="dxa"/>
            <w:tcBorders>
              <w:top w:val="single" w:sz="4" w:space="0" w:color="auto"/>
              <w:left w:val="single" w:sz="4" w:space="0" w:color="auto"/>
              <w:bottom w:val="nil"/>
              <w:right w:val="single" w:sz="4" w:space="0" w:color="auto"/>
            </w:tcBorders>
            <w:shd w:val="clear" w:color="auto" w:fill="FFFFFF"/>
          </w:tcPr>
          <w:p w14:paraId="606D543A" w14:textId="77777777" w:rsidR="00805BD7" w:rsidRPr="00805BD7" w:rsidRDefault="00805BD7" w:rsidP="00805BD7">
            <w:pPr>
              <w:ind w:firstLine="0"/>
              <w:rPr>
                <w:sz w:val="24"/>
              </w:rPr>
            </w:pPr>
            <w:r w:rsidRPr="00805BD7">
              <w:rPr>
                <w:sz w:val="24"/>
              </w:rPr>
              <w:t>II класс</w:t>
            </w:r>
          </w:p>
        </w:tc>
      </w:tr>
      <w:tr w:rsidR="00805BD7" w:rsidRPr="00805BD7" w14:paraId="2454F1E5" w14:textId="77777777" w:rsidTr="00805BD7">
        <w:trPr>
          <w:trHeight w:val="70"/>
        </w:trPr>
        <w:tc>
          <w:tcPr>
            <w:tcW w:w="6237" w:type="dxa"/>
            <w:vMerge/>
            <w:tcBorders>
              <w:top w:val="nil"/>
              <w:left w:val="single" w:sz="4" w:space="0" w:color="auto"/>
              <w:bottom w:val="nil"/>
              <w:right w:val="nil"/>
            </w:tcBorders>
            <w:shd w:val="clear" w:color="auto" w:fill="FFFFFF"/>
          </w:tcPr>
          <w:p w14:paraId="41FCFCE8" w14:textId="77777777" w:rsidR="00805BD7" w:rsidRPr="00805BD7" w:rsidRDefault="00805BD7" w:rsidP="00805BD7">
            <w:pPr>
              <w:ind w:firstLine="0"/>
              <w:rPr>
                <w:sz w:val="24"/>
              </w:rPr>
            </w:pPr>
          </w:p>
        </w:tc>
        <w:tc>
          <w:tcPr>
            <w:tcW w:w="3402" w:type="dxa"/>
            <w:tcBorders>
              <w:top w:val="single" w:sz="4" w:space="0" w:color="auto"/>
              <w:left w:val="single" w:sz="4" w:space="0" w:color="auto"/>
              <w:bottom w:val="nil"/>
              <w:right w:val="single" w:sz="4" w:space="0" w:color="auto"/>
            </w:tcBorders>
            <w:shd w:val="clear" w:color="auto" w:fill="FFFFFF"/>
          </w:tcPr>
          <w:p w14:paraId="217F1BA9" w14:textId="77777777" w:rsidR="00805BD7" w:rsidRPr="00805BD7" w:rsidRDefault="00805BD7" w:rsidP="00805BD7">
            <w:pPr>
              <w:ind w:firstLine="0"/>
              <w:rPr>
                <w:sz w:val="24"/>
              </w:rPr>
            </w:pPr>
          </w:p>
        </w:tc>
      </w:tr>
      <w:tr w:rsidR="00805BD7" w:rsidRPr="00805BD7" w14:paraId="5F35CCCA" w14:textId="77777777" w:rsidTr="00805BD7">
        <w:trPr>
          <w:trHeight w:val="319"/>
        </w:trPr>
        <w:tc>
          <w:tcPr>
            <w:tcW w:w="6237" w:type="dxa"/>
            <w:vMerge w:val="restart"/>
            <w:tcBorders>
              <w:top w:val="single" w:sz="4" w:space="0" w:color="auto"/>
              <w:left w:val="single" w:sz="4" w:space="0" w:color="auto"/>
              <w:bottom w:val="nil"/>
              <w:right w:val="nil"/>
            </w:tcBorders>
            <w:shd w:val="clear" w:color="auto" w:fill="FFFFFF"/>
          </w:tcPr>
          <w:p w14:paraId="69D0AD50" w14:textId="77777777" w:rsidR="00805BD7" w:rsidRPr="00805BD7" w:rsidRDefault="00805BD7" w:rsidP="00805BD7">
            <w:pPr>
              <w:ind w:firstLine="0"/>
              <w:rPr>
                <w:sz w:val="24"/>
              </w:rPr>
            </w:pPr>
            <w:r w:rsidRPr="00805BD7">
              <w:rPr>
                <w:sz w:val="24"/>
              </w:rPr>
              <w:t>Опасный производственный объект средней опасности</w:t>
            </w:r>
          </w:p>
        </w:tc>
        <w:tc>
          <w:tcPr>
            <w:tcW w:w="3402" w:type="dxa"/>
            <w:tcBorders>
              <w:top w:val="single" w:sz="4" w:space="0" w:color="auto"/>
              <w:left w:val="single" w:sz="4" w:space="0" w:color="auto"/>
              <w:bottom w:val="nil"/>
              <w:right w:val="single" w:sz="4" w:space="0" w:color="auto"/>
            </w:tcBorders>
            <w:shd w:val="clear" w:color="auto" w:fill="FFFFFF"/>
          </w:tcPr>
          <w:p w14:paraId="0595CF13" w14:textId="77777777" w:rsidR="00805BD7" w:rsidRPr="00805BD7" w:rsidRDefault="00805BD7" w:rsidP="00805BD7">
            <w:pPr>
              <w:ind w:firstLine="0"/>
              <w:rPr>
                <w:sz w:val="24"/>
              </w:rPr>
            </w:pPr>
            <w:r w:rsidRPr="00805BD7">
              <w:rPr>
                <w:sz w:val="24"/>
              </w:rPr>
              <w:t>III класс</w:t>
            </w:r>
          </w:p>
        </w:tc>
      </w:tr>
      <w:tr w:rsidR="00805BD7" w:rsidRPr="00805BD7" w14:paraId="470CD4CA" w14:textId="77777777" w:rsidTr="00805BD7">
        <w:trPr>
          <w:trHeight w:val="70"/>
        </w:trPr>
        <w:tc>
          <w:tcPr>
            <w:tcW w:w="6237" w:type="dxa"/>
            <w:vMerge/>
            <w:tcBorders>
              <w:top w:val="nil"/>
              <w:left w:val="single" w:sz="4" w:space="0" w:color="auto"/>
              <w:bottom w:val="nil"/>
              <w:right w:val="nil"/>
            </w:tcBorders>
            <w:shd w:val="clear" w:color="auto" w:fill="FFFFFF"/>
          </w:tcPr>
          <w:p w14:paraId="2DFE46C3" w14:textId="77777777" w:rsidR="00805BD7" w:rsidRPr="00805BD7" w:rsidRDefault="00805BD7" w:rsidP="00805BD7">
            <w:pPr>
              <w:ind w:firstLine="0"/>
              <w:rPr>
                <w:sz w:val="24"/>
              </w:rPr>
            </w:pPr>
          </w:p>
        </w:tc>
        <w:tc>
          <w:tcPr>
            <w:tcW w:w="3402" w:type="dxa"/>
            <w:tcBorders>
              <w:top w:val="single" w:sz="4" w:space="0" w:color="auto"/>
              <w:left w:val="single" w:sz="4" w:space="0" w:color="auto"/>
              <w:bottom w:val="nil"/>
              <w:right w:val="single" w:sz="4" w:space="0" w:color="auto"/>
            </w:tcBorders>
            <w:shd w:val="clear" w:color="auto" w:fill="FFFFFF"/>
          </w:tcPr>
          <w:p w14:paraId="0EED7777" w14:textId="77777777" w:rsidR="00805BD7" w:rsidRPr="00805BD7" w:rsidRDefault="00805BD7" w:rsidP="00805BD7">
            <w:pPr>
              <w:ind w:firstLine="0"/>
              <w:rPr>
                <w:sz w:val="24"/>
              </w:rPr>
            </w:pPr>
          </w:p>
        </w:tc>
      </w:tr>
      <w:tr w:rsidR="00805BD7" w:rsidRPr="00805BD7" w14:paraId="6C78E45D" w14:textId="77777777" w:rsidTr="00805BD7">
        <w:trPr>
          <w:trHeight w:val="517"/>
        </w:trPr>
        <w:tc>
          <w:tcPr>
            <w:tcW w:w="6237" w:type="dxa"/>
            <w:tcBorders>
              <w:top w:val="single" w:sz="4" w:space="0" w:color="auto"/>
              <w:left w:val="single" w:sz="4" w:space="0" w:color="auto"/>
              <w:bottom w:val="single" w:sz="4" w:space="0" w:color="auto"/>
              <w:right w:val="nil"/>
            </w:tcBorders>
            <w:shd w:val="clear" w:color="auto" w:fill="FFFFFF"/>
          </w:tcPr>
          <w:p w14:paraId="524C2AF0" w14:textId="77777777" w:rsidR="00805BD7" w:rsidRPr="00805BD7" w:rsidRDefault="00805BD7" w:rsidP="00805BD7">
            <w:pPr>
              <w:ind w:firstLine="0"/>
              <w:rPr>
                <w:sz w:val="24"/>
              </w:rPr>
            </w:pPr>
            <w:r w:rsidRPr="00805BD7">
              <w:rPr>
                <w:sz w:val="24"/>
              </w:rPr>
              <w:t>Опасный производственный объект низкой опасности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F18260F" w14:textId="77777777" w:rsidR="00805BD7" w:rsidRPr="00805BD7" w:rsidRDefault="00805BD7" w:rsidP="00805BD7">
            <w:pPr>
              <w:ind w:firstLine="0"/>
              <w:rPr>
                <w:sz w:val="24"/>
              </w:rPr>
            </w:pPr>
            <w:r w:rsidRPr="00805BD7">
              <w:rPr>
                <w:sz w:val="24"/>
              </w:rPr>
              <w:t>IV класс</w:t>
            </w:r>
          </w:p>
        </w:tc>
      </w:tr>
    </w:tbl>
    <w:p w14:paraId="4BF441FC" w14:textId="77777777" w:rsidR="00805BD7" w:rsidRDefault="00805BD7" w:rsidP="00805BD7">
      <w:pPr>
        <w:ind w:firstLine="0"/>
        <w:rPr>
          <w:b/>
          <w:sz w:val="24"/>
        </w:rPr>
      </w:pPr>
    </w:p>
    <w:p w14:paraId="74126AD6" w14:textId="77777777" w:rsidR="00805BD7" w:rsidRDefault="00805BD7" w:rsidP="00805BD7">
      <w:pPr>
        <w:ind w:firstLine="0"/>
        <w:rPr>
          <w:b/>
          <w:sz w:val="24"/>
        </w:rPr>
      </w:pPr>
    </w:p>
    <w:p w14:paraId="0A990CB4" w14:textId="7494306B" w:rsidR="00805BD7" w:rsidRPr="00805BD7" w:rsidRDefault="00805BD7" w:rsidP="00805BD7">
      <w:pPr>
        <w:ind w:firstLine="0"/>
        <w:rPr>
          <w:b/>
          <w:sz w:val="24"/>
        </w:rPr>
      </w:pPr>
      <w:r w:rsidRPr="00805BD7">
        <w:rPr>
          <w:b/>
          <w:sz w:val="24"/>
        </w:rPr>
        <w:t>2. Признаки опасности объекта и их числовые обозначения</w:t>
      </w:r>
    </w:p>
    <w:p w14:paraId="4F796055" w14:textId="610F8C16" w:rsidR="00805BD7" w:rsidRPr="00805BD7" w:rsidRDefault="00805BD7" w:rsidP="00805BD7">
      <w:pPr>
        <w:ind w:firstLine="0"/>
        <w:rPr>
          <w:i/>
          <w:sz w:val="24"/>
        </w:rPr>
      </w:pPr>
      <w:r w:rsidRPr="00805BD7">
        <w:rPr>
          <w:i/>
          <w:sz w:val="24"/>
        </w:rPr>
        <w:t>(отметить в правом поле знаком «V»)</w:t>
      </w:r>
    </w:p>
    <w:tbl>
      <w:tblPr>
        <w:tblW w:w="9640" w:type="dxa"/>
        <w:tblInd w:w="-5" w:type="dxa"/>
        <w:tblLayout w:type="fixed"/>
        <w:tblCellMar>
          <w:left w:w="0" w:type="dxa"/>
          <w:right w:w="0" w:type="dxa"/>
        </w:tblCellMar>
        <w:tblLook w:val="0000" w:firstRow="0" w:lastRow="0" w:firstColumn="0" w:lastColumn="0" w:noHBand="0" w:noVBand="0"/>
      </w:tblPr>
      <w:tblGrid>
        <w:gridCol w:w="8931"/>
        <w:gridCol w:w="709"/>
      </w:tblGrid>
      <w:tr w:rsidR="00805BD7" w:rsidRPr="00805BD7" w14:paraId="7FCD0E63" w14:textId="77777777" w:rsidTr="00805BD7">
        <w:trPr>
          <w:trHeight w:val="1156"/>
        </w:trPr>
        <w:tc>
          <w:tcPr>
            <w:tcW w:w="8931" w:type="dxa"/>
            <w:tcBorders>
              <w:top w:val="single" w:sz="4" w:space="0" w:color="auto"/>
              <w:left w:val="single" w:sz="4" w:space="0" w:color="auto"/>
              <w:bottom w:val="single" w:sz="4" w:space="0" w:color="auto"/>
              <w:right w:val="single" w:sz="4" w:space="0" w:color="auto"/>
            </w:tcBorders>
            <w:shd w:val="clear" w:color="auto" w:fill="FFFFFF"/>
          </w:tcPr>
          <w:p w14:paraId="26D07900" w14:textId="77777777" w:rsidR="00805BD7" w:rsidRPr="00805BD7" w:rsidRDefault="00805BD7" w:rsidP="00805BD7">
            <w:pPr>
              <w:ind w:firstLine="0"/>
              <w:jc w:val="left"/>
              <w:rPr>
                <w:sz w:val="24"/>
              </w:rPr>
            </w:pPr>
            <w:r w:rsidRPr="00805BD7">
              <w:rPr>
                <w:sz w:val="24"/>
              </w:rPr>
              <w:t>2.1. Получение, использование, переработка, образование, хранение, транспортирование, уничтожение опасных веществ, указанных в приложении 1 к Закону Донецкой Народной Республики «О промышленной безопасности опасных производственных объектов».</w:t>
            </w:r>
          </w:p>
        </w:tc>
        <w:tc>
          <w:tcPr>
            <w:tcW w:w="709" w:type="dxa"/>
            <w:tcBorders>
              <w:top w:val="single" w:sz="4" w:space="0" w:color="auto"/>
              <w:left w:val="single" w:sz="4" w:space="0" w:color="auto"/>
              <w:bottom w:val="nil"/>
              <w:right w:val="single" w:sz="4" w:space="0" w:color="auto"/>
            </w:tcBorders>
            <w:shd w:val="clear" w:color="auto" w:fill="FFFFFF"/>
          </w:tcPr>
          <w:p w14:paraId="26BEC660" w14:textId="77777777" w:rsidR="00805BD7" w:rsidRPr="00805BD7" w:rsidRDefault="00805BD7" w:rsidP="00805BD7">
            <w:pPr>
              <w:ind w:firstLine="0"/>
              <w:jc w:val="left"/>
              <w:rPr>
                <w:sz w:val="24"/>
              </w:rPr>
            </w:pPr>
            <w:r w:rsidRPr="00805BD7">
              <w:rPr>
                <w:sz w:val="24"/>
              </w:rPr>
              <w:t>2.1</w:t>
            </w:r>
          </w:p>
        </w:tc>
      </w:tr>
      <w:tr w:rsidR="00805BD7" w:rsidRPr="00805BD7" w14:paraId="08B49C9B" w14:textId="77777777" w:rsidTr="00805BD7">
        <w:trPr>
          <w:trHeight w:val="1116"/>
        </w:trPr>
        <w:tc>
          <w:tcPr>
            <w:tcW w:w="8931" w:type="dxa"/>
            <w:tcBorders>
              <w:top w:val="single" w:sz="4" w:space="0" w:color="auto"/>
              <w:left w:val="single" w:sz="4" w:space="0" w:color="auto"/>
              <w:bottom w:val="single" w:sz="4" w:space="0" w:color="auto"/>
              <w:right w:val="single" w:sz="4" w:space="0" w:color="auto"/>
            </w:tcBorders>
            <w:shd w:val="clear" w:color="auto" w:fill="FFFFFF"/>
          </w:tcPr>
          <w:p w14:paraId="78ADF109" w14:textId="77777777" w:rsidR="00805BD7" w:rsidRPr="00805BD7" w:rsidRDefault="00805BD7" w:rsidP="00805BD7">
            <w:pPr>
              <w:ind w:firstLine="0"/>
              <w:jc w:val="left"/>
              <w:rPr>
                <w:sz w:val="24"/>
              </w:rPr>
            </w:pPr>
            <w:r w:rsidRPr="00805BD7">
              <w:rPr>
                <w:sz w:val="24"/>
              </w:rPr>
              <w:t>2.2. Использование оборудования, работающего под избыточным давлением более 0,07 МПа (пара, газа (в газообразном), воды при температуре нагрева более 115 градусов Цельсия, иных жидкостей при температуре, превышающей температуру их кипения при избыточном давлении 0,07 МПа).</w:t>
            </w:r>
          </w:p>
        </w:tc>
        <w:tc>
          <w:tcPr>
            <w:tcW w:w="709" w:type="dxa"/>
            <w:tcBorders>
              <w:top w:val="single" w:sz="4" w:space="0" w:color="auto"/>
              <w:left w:val="single" w:sz="4" w:space="0" w:color="auto"/>
              <w:bottom w:val="nil"/>
              <w:right w:val="single" w:sz="4" w:space="0" w:color="auto"/>
            </w:tcBorders>
            <w:shd w:val="clear" w:color="auto" w:fill="FFFFFF"/>
          </w:tcPr>
          <w:p w14:paraId="4404D6E3" w14:textId="77777777" w:rsidR="00805BD7" w:rsidRPr="00805BD7" w:rsidRDefault="00805BD7" w:rsidP="00805BD7">
            <w:pPr>
              <w:ind w:firstLine="0"/>
              <w:jc w:val="left"/>
              <w:rPr>
                <w:sz w:val="24"/>
              </w:rPr>
            </w:pPr>
            <w:r w:rsidRPr="00805BD7">
              <w:rPr>
                <w:sz w:val="24"/>
              </w:rPr>
              <w:t>2.2</w:t>
            </w:r>
          </w:p>
        </w:tc>
      </w:tr>
      <w:tr w:rsidR="00805BD7" w:rsidRPr="00805BD7" w14:paraId="254C79F0" w14:textId="77777777" w:rsidTr="00805BD7">
        <w:trPr>
          <w:trHeight w:val="848"/>
        </w:trPr>
        <w:tc>
          <w:tcPr>
            <w:tcW w:w="8931" w:type="dxa"/>
            <w:tcBorders>
              <w:top w:val="single" w:sz="4" w:space="0" w:color="auto"/>
              <w:left w:val="single" w:sz="4" w:space="0" w:color="auto"/>
              <w:bottom w:val="single" w:sz="4" w:space="0" w:color="auto"/>
              <w:right w:val="single" w:sz="4" w:space="0" w:color="auto"/>
            </w:tcBorders>
            <w:shd w:val="clear" w:color="auto" w:fill="FFFFFF"/>
          </w:tcPr>
          <w:p w14:paraId="13E8AD7E" w14:textId="77777777" w:rsidR="00805BD7" w:rsidRPr="00805BD7" w:rsidRDefault="00805BD7" w:rsidP="00805BD7">
            <w:pPr>
              <w:ind w:firstLine="0"/>
              <w:jc w:val="left"/>
              <w:rPr>
                <w:sz w:val="24"/>
              </w:rPr>
            </w:pPr>
            <w:r w:rsidRPr="00805BD7">
              <w:rPr>
                <w:sz w:val="24"/>
              </w:rPr>
              <w:t>2.3. Использование стационарно установленных грузоподъемных механизмов, лифтов, эскалаторов в метрополитенах, канатных дорог, фуникулеров, аттракционная техника повышенной опасности.</w:t>
            </w:r>
          </w:p>
        </w:tc>
        <w:tc>
          <w:tcPr>
            <w:tcW w:w="709" w:type="dxa"/>
            <w:tcBorders>
              <w:top w:val="single" w:sz="4" w:space="0" w:color="auto"/>
              <w:left w:val="single" w:sz="4" w:space="0" w:color="auto"/>
              <w:bottom w:val="nil"/>
              <w:right w:val="single" w:sz="4" w:space="0" w:color="auto"/>
            </w:tcBorders>
            <w:shd w:val="clear" w:color="auto" w:fill="FFFFFF"/>
          </w:tcPr>
          <w:p w14:paraId="605483AD" w14:textId="77777777" w:rsidR="00805BD7" w:rsidRPr="00805BD7" w:rsidRDefault="00805BD7" w:rsidP="00805BD7">
            <w:pPr>
              <w:ind w:firstLine="0"/>
              <w:jc w:val="left"/>
              <w:rPr>
                <w:sz w:val="24"/>
              </w:rPr>
            </w:pPr>
            <w:r w:rsidRPr="00805BD7">
              <w:rPr>
                <w:sz w:val="24"/>
              </w:rPr>
              <w:t>2.3</w:t>
            </w:r>
          </w:p>
        </w:tc>
      </w:tr>
      <w:tr w:rsidR="00805BD7" w:rsidRPr="00805BD7" w14:paraId="0D4EAC7D" w14:textId="77777777" w:rsidTr="00805BD7">
        <w:trPr>
          <w:trHeight w:val="1365"/>
        </w:trPr>
        <w:tc>
          <w:tcPr>
            <w:tcW w:w="8931" w:type="dxa"/>
            <w:tcBorders>
              <w:top w:val="single" w:sz="4" w:space="0" w:color="auto"/>
              <w:left w:val="single" w:sz="4" w:space="0" w:color="auto"/>
              <w:bottom w:val="single" w:sz="4" w:space="0" w:color="auto"/>
              <w:right w:val="single" w:sz="4" w:space="0" w:color="auto"/>
            </w:tcBorders>
            <w:shd w:val="clear" w:color="auto" w:fill="FFFFFF"/>
          </w:tcPr>
          <w:p w14:paraId="01EEA9DC" w14:textId="77777777" w:rsidR="00805BD7" w:rsidRPr="00805BD7" w:rsidRDefault="00805BD7" w:rsidP="00805BD7">
            <w:pPr>
              <w:ind w:firstLine="0"/>
              <w:jc w:val="left"/>
              <w:rPr>
                <w:sz w:val="24"/>
              </w:rPr>
            </w:pPr>
            <w:r w:rsidRPr="00805BD7">
              <w:rPr>
                <w:sz w:val="24"/>
              </w:rPr>
              <w:t>2.4.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рассчитанное на максимальное количество расплава 500 килограммов и более.</w:t>
            </w:r>
          </w:p>
        </w:tc>
        <w:tc>
          <w:tcPr>
            <w:tcW w:w="709" w:type="dxa"/>
            <w:tcBorders>
              <w:top w:val="single" w:sz="4" w:space="0" w:color="auto"/>
              <w:left w:val="single" w:sz="4" w:space="0" w:color="auto"/>
              <w:bottom w:val="nil"/>
              <w:right w:val="single" w:sz="4" w:space="0" w:color="auto"/>
            </w:tcBorders>
            <w:shd w:val="clear" w:color="auto" w:fill="FFFFFF"/>
          </w:tcPr>
          <w:p w14:paraId="3BF6FCD8" w14:textId="77777777" w:rsidR="00805BD7" w:rsidRPr="00805BD7" w:rsidRDefault="00805BD7" w:rsidP="00805BD7">
            <w:pPr>
              <w:ind w:firstLine="0"/>
              <w:jc w:val="left"/>
              <w:rPr>
                <w:sz w:val="24"/>
              </w:rPr>
            </w:pPr>
            <w:r w:rsidRPr="00805BD7">
              <w:rPr>
                <w:sz w:val="24"/>
              </w:rPr>
              <w:t>2.4</w:t>
            </w:r>
          </w:p>
        </w:tc>
      </w:tr>
      <w:tr w:rsidR="00805BD7" w:rsidRPr="00805BD7" w14:paraId="48D72519" w14:textId="77777777" w:rsidTr="00805BD7">
        <w:trPr>
          <w:trHeight w:val="447"/>
        </w:trPr>
        <w:tc>
          <w:tcPr>
            <w:tcW w:w="8931" w:type="dxa"/>
            <w:tcBorders>
              <w:top w:val="single" w:sz="4" w:space="0" w:color="auto"/>
              <w:left w:val="single" w:sz="4" w:space="0" w:color="auto"/>
              <w:bottom w:val="single" w:sz="4" w:space="0" w:color="auto"/>
              <w:right w:val="single" w:sz="4" w:space="0" w:color="auto"/>
            </w:tcBorders>
            <w:shd w:val="clear" w:color="auto" w:fill="FFFFFF"/>
          </w:tcPr>
          <w:p w14:paraId="1E3BDC81" w14:textId="77777777" w:rsidR="00805BD7" w:rsidRPr="00805BD7" w:rsidRDefault="00805BD7" w:rsidP="00805BD7">
            <w:pPr>
              <w:ind w:firstLine="0"/>
              <w:jc w:val="left"/>
              <w:rPr>
                <w:sz w:val="24"/>
              </w:rPr>
            </w:pPr>
            <w:r w:rsidRPr="00805BD7">
              <w:rPr>
                <w:sz w:val="24"/>
              </w:rPr>
              <w:t>2.5. Ведение горных работ, работ по обогащению полезных ископаемых.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86F0F7" w14:textId="77777777" w:rsidR="00805BD7" w:rsidRPr="00805BD7" w:rsidRDefault="00805BD7" w:rsidP="00805BD7">
            <w:pPr>
              <w:ind w:firstLine="0"/>
              <w:jc w:val="left"/>
              <w:rPr>
                <w:sz w:val="24"/>
              </w:rPr>
            </w:pPr>
            <w:r w:rsidRPr="00805BD7">
              <w:rPr>
                <w:sz w:val="24"/>
              </w:rPr>
              <w:t>2.5</w:t>
            </w:r>
          </w:p>
        </w:tc>
      </w:tr>
    </w:tbl>
    <w:p w14:paraId="2C7DFF6F" w14:textId="44D2DD75" w:rsidR="00805BD7" w:rsidRDefault="00805BD7" w:rsidP="00805BD7">
      <w:pPr>
        <w:ind w:firstLine="0"/>
      </w:pPr>
    </w:p>
    <w:p w14:paraId="28043786" w14:textId="6F542299" w:rsidR="00805BD7" w:rsidRDefault="00805BD7" w:rsidP="00805BD7">
      <w:pPr>
        <w:ind w:firstLine="0"/>
        <w:jc w:val="right"/>
        <w:rPr>
          <w:rFonts w:cs="Times New Roman"/>
          <w:color w:val="000000"/>
          <w:sz w:val="24"/>
        </w:rPr>
      </w:pPr>
      <w:r w:rsidRPr="00805BD7">
        <w:rPr>
          <w:rFonts w:cs="Times New Roman"/>
          <w:color w:val="000000"/>
          <w:sz w:val="24"/>
        </w:rPr>
        <w:t>Продолжение приложения 2</w:t>
      </w:r>
    </w:p>
    <w:p w14:paraId="09C04B4F" w14:textId="77777777" w:rsidR="009823EF" w:rsidRPr="00805BD7" w:rsidRDefault="009823EF" w:rsidP="00805BD7">
      <w:pPr>
        <w:ind w:firstLine="0"/>
        <w:jc w:val="right"/>
        <w:rPr>
          <w:rFonts w:cs="Times New Roman"/>
          <w:color w:val="000000"/>
          <w:sz w:val="24"/>
        </w:rPr>
      </w:pPr>
    </w:p>
    <w:tbl>
      <w:tblPr>
        <w:tblW w:w="9657" w:type="dxa"/>
        <w:tblInd w:w="-5" w:type="dxa"/>
        <w:tblLayout w:type="fixed"/>
        <w:tblCellMar>
          <w:left w:w="0" w:type="dxa"/>
          <w:right w:w="0" w:type="dxa"/>
        </w:tblCellMar>
        <w:tblLook w:val="0000" w:firstRow="0" w:lastRow="0" w:firstColumn="0" w:lastColumn="0" w:noHBand="0" w:noVBand="0"/>
      </w:tblPr>
      <w:tblGrid>
        <w:gridCol w:w="9072"/>
        <w:gridCol w:w="585"/>
      </w:tblGrid>
      <w:tr w:rsidR="00805BD7" w:rsidRPr="00805BD7" w14:paraId="035C39FC" w14:textId="77777777" w:rsidTr="009823EF">
        <w:trPr>
          <w:trHeight w:val="844"/>
        </w:trPr>
        <w:tc>
          <w:tcPr>
            <w:tcW w:w="9072" w:type="dxa"/>
            <w:tcBorders>
              <w:top w:val="single" w:sz="4" w:space="0" w:color="auto"/>
              <w:left w:val="single" w:sz="4" w:space="0" w:color="auto"/>
              <w:bottom w:val="nil"/>
              <w:right w:val="nil"/>
            </w:tcBorders>
            <w:shd w:val="clear" w:color="auto" w:fill="FFFFFF"/>
            <w:vAlign w:val="bottom"/>
          </w:tcPr>
          <w:p w14:paraId="6F91E27A" w14:textId="77777777" w:rsidR="00805BD7" w:rsidRPr="00805BD7" w:rsidRDefault="00805BD7" w:rsidP="00805BD7">
            <w:pPr>
              <w:ind w:firstLine="0"/>
              <w:jc w:val="left"/>
              <w:rPr>
                <w:rFonts w:cs="Times New Roman"/>
                <w:sz w:val="24"/>
              </w:rPr>
            </w:pPr>
            <w:r w:rsidRPr="00805BD7">
              <w:rPr>
                <w:rFonts w:cs="Times New Roman"/>
                <w:sz w:val="24"/>
              </w:rPr>
              <w:t>2.6. Хранение или переработка растительного сырья, в процессе которых образуются взрывоопасные пылевоздушные смеси, а также осуществляется хранение зерна, продуктов его переработки и комбикормового сырья, склонных к самосогреванию и самовозгоранию.</w:t>
            </w:r>
          </w:p>
        </w:tc>
        <w:tc>
          <w:tcPr>
            <w:tcW w:w="585" w:type="dxa"/>
            <w:tcBorders>
              <w:top w:val="single" w:sz="4" w:space="0" w:color="auto"/>
              <w:left w:val="single" w:sz="4" w:space="0" w:color="auto"/>
              <w:bottom w:val="nil"/>
              <w:right w:val="single" w:sz="4" w:space="0" w:color="auto"/>
            </w:tcBorders>
            <w:shd w:val="clear" w:color="auto" w:fill="FFFFFF"/>
          </w:tcPr>
          <w:p w14:paraId="4AAA53C3" w14:textId="77777777" w:rsidR="00805BD7" w:rsidRPr="00805BD7" w:rsidRDefault="00805BD7" w:rsidP="00805BD7">
            <w:pPr>
              <w:ind w:firstLine="0"/>
              <w:jc w:val="left"/>
              <w:rPr>
                <w:rFonts w:cs="Times New Roman"/>
                <w:sz w:val="24"/>
              </w:rPr>
            </w:pPr>
            <w:r w:rsidRPr="00805BD7">
              <w:rPr>
                <w:rFonts w:cs="Times New Roman"/>
                <w:sz w:val="24"/>
              </w:rPr>
              <w:t>2.6</w:t>
            </w:r>
          </w:p>
        </w:tc>
      </w:tr>
      <w:tr w:rsidR="00805BD7" w:rsidRPr="00805BD7" w14:paraId="33A58CD0" w14:textId="77777777" w:rsidTr="009823EF">
        <w:trPr>
          <w:trHeight w:val="630"/>
        </w:trPr>
        <w:tc>
          <w:tcPr>
            <w:tcW w:w="9072" w:type="dxa"/>
            <w:tcBorders>
              <w:top w:val="single" w:sz="4" w:space="0" w:color="auto"/>
              <w:left w:val="single" w:sz="4" w:space="0" w:color="auto"/>
              <w:bottom w:val="single" w:sz="4" w:space="0" w:color="auto"/>
              <w:right w:val="nil"/>
            </w:tcBorders>
            <w:shd w:val="clear" w:color="auto" w:fill="FFFFFF"/>
            <w:vAlign w:val="bottom"/>
          </w:tcPr>
          <w:p w14:paraId="0429195F" w14:textId="32A06058" w:rsidR="00805BD7" w:rsidRPr="00805BD7" w:rsidRDefault="00805BD7" w:rsidP="00805BD7">
            <w:pPr>
              <w:ind w:firstLine="0"/>
              <w:jc w:val="left"/>
              <w:rPr>
                <w:rFonts w:cs="Times New Roman"/>
                <w:sz w:val="24"/>
              </w:rPr>
            </w:pPr>
            <w:r w:rsidRPr="00805BD7">
              <w:rPr>
                <w:rFonts w:cs="Times New Roman"/>
                <w:sz w:val="24"/>
              </w:rPr>
              <w:t>2.</w:t>
            </w:r>
            <w:r w:rsidR="009823EF" w:rsidRPr="00805BD7">
              <w:rPr>
                <w:rFonts w:cs="Times New Roman"/>
                <w:sz w:val="24"/>
              </w:rPr>
              <w:t>8. Ведение</w:t>
            </w:r>
            <w:r w:rsidRPr="00805BD7">
              <w:rPr>
                <w:rFonts w:cs="Times New Roman"/>
                <w:sz w:val="24"/>
              </w:rPr>
              <w:t xml:space="preserve"> работ по строительству, реконструкции, эксплуатации, ликвидации гидротехнических сооружений.</w:t>
            </w:r>
          </w:p>
        </w:tc>
        <w:tc>
          <w:tcPr>
            <w:tcW w:w="585" w:type="dxa"/>
            <w:tcBorders>
              <w:top w:val="single" w:sz="4" w:space="0" w:color="auto"/>
              <w:left w:val="single" w:sz="4" w:space="0" w:color="auto"/>
              <w:bottom w:val="single" w:sz="4" w:space="0" w:color="auto"/>
              <w:right w:val="single" w:sz="4" w:space="0" w:color="auto"/>
            </w:tcBorders>
            <w:shd w:val="clear" w:color="auto" w:fill="FFFFFF"/>
            <w:vAlign w:val="center"/>
          </w:tcPr>
          <w:p w14:paraId="37BEF40E" w14:textId="77777777" w:rsidR="00805BD7" w:rsidRPr="00805BD7" w:rsidRDefault="00805BD7" w:rsidP="00805BD7">
            <w:pPr>
              <w:ind w:firstLine="0"/>
              <w:jc w:val="left"/>
              <w:rPr>
                <w:rFonts w:cs="Times New Roman"/>
                <w:sz w:val="24"/>
              </w:rPr>
            </w:pPr>
            <w:r w:rsidRPr="00805BD7">
              <w:rPr>
                <w:rFonts w:cs="Times New Roman"/>
                <w:sz w:val="24"/>
              </w:rPr>
              <w:t>2.8</w:t>
            </w:r>
          </w:p>
        </w:tc>
      </w:tr>
    </w:tbl>
    <w:p w14:paraId="67687EF8" w14:textId="2AB3A159" w:rsidR="00805BD7" w:rsidRPr="00805BD7" w:rsidRDefault="00805BD7" w:rsidP="00805BD7">
      <w:pPr>
        <w:ind w:firstLine="0"/>
        <w:jc w:val="left"/>
        <w:rPr>
          <w:rFonts w:cs="Times New Roman"/>
          <w:sz w:val="24"/>
        </w:rPr>
      </w:pPr>
    </w:p>
    <w:p w14:paraId="42713C2A" w14:textId="77777777" w:rsidR="00805BD7" w:rsidRPr="00805BD7" w:rsidRDefault="00805BD7" w:rsidP="00805BD7">
      <w:pPr>
        <w:ind w:firstLine="0"/>
        <w:jc w:val="left"/>
        <w:rPr>
          <w:rFonts w:cs="Times New Roman"/>
          <w:b/>
          <w:sz w:val="24"/>
        </w:rPr>
      </w:pPr>
      <w:r w:rsidRPr="00805BD7">
        <w:rPr>
          <w:rFonts w:cs="Times New Roman"/>
          <w:b/>
          <w:sz w:val="24"/>
        </w:rPr>
        <w:t>3. Тип объекта и его числовое обозначение</w:t>
      </w:r>
    </w:p>
    <w:p w14:paraId="484199FD" w14:textId="4D9CEFBA" w:rsidR="00805BD7" w:rsidRDefault="00805BD7" w:rsidP="00805BD7">
      <w:pPr>
        <w:ind w:firstLine="0"/>
        <w:jc w:val="left"/>
        <w:rPr>
          <w:rFonts w:cs="Times New Roman"/>
          <w:i/>
          <w:sz w:val="24"/>
        </w:rPr>
      </w:pPr>
      <w:r w:rsidRPr="00805BD7">
        <w:rPr>
          <w:rFonts w:cs="Times New Roman"/>
          <w:i/>
          <w:sz w:val="24"/>
        </w:rPr>
        <w:t xml:space="preserve">(отметить в правом поле знаком </w:t>
      </w:r>
      <w:r w:rsidRPr="009823EF">
        <w:rPr>
          <w:rFonts w:cs="Times New Roman"/>
          <w:i/>
          <w:sz w:val="24"/>
        </w:rPr>
        <w:t>«V»)</w:t>
      </w:r>
    </w:p>
    <w:tbl>
      <w:tblPr>
        <w:tblW w:w="9702" w:type="dxa"/>
        <w:tblInd w:w="-5" w:type="dxa"/>
        <w:tblLayout w:type="fixed"/>
        <w:tblCellMar>
          <w:left w:w="0" w:type="dxa"/>
          <w:right w:w="0" w:type="dxa"/>
        </w:tblCellMar>
        <w:tblLook w:val="0000" w:firstRow="0" w:lastRow="0" w:firstColumn="0" w:lastColumn="0" w:noHBand="0" w:noVBand="0"/>
      </w:tblPr>
      <w:tblGrid>
        <w:gridCol w:w="9072"/>
        <w:gridCol w:w="630"/>
      </w:tblGrid>
      <w:tr w:rsidR="00805BD7" w:rsidRPr="00805BD7" w14:paraId="0C0C0E94" w14:textId="77777777" w:rsidTr="009823EF">
        <w:trPr>
          <w:trHeight w:val="790"/>
        </w:trPr>
        <w:tc>
          <w:tcPr>
            <w:tcW w:w="9072" w:type="dxa"/>
            <w:tcBorders>
              <w:top w:val="single" w:sz="4" w:space="0" w:color="auto"/>
              <w:left w:val="single" w:sz="4" w:space="0" w:color="auto"/>
              <w:bottom w:val="nil"/>
              <w:right w:val="nil"/>
            </w:tcBorders>
            <w:shd w:val="clear" w:color="auto" w:fill="FFFFFF"/>
            <w:vAlign w:val="bottom"/>
          </w:tcPr>
          <w:p w14:paraId="6BA66BB1" w14:textId="77777777" w:rsidR="00805BD7" w:rsidRPr="00805BD7" w:rsidRDefault="00805BD7" w:rsidP="00805BD7">
            <w:pPr>
              <w:ind w:firstLine="0"/>
              <w:jc w:val="left"/>
              <w:rPr>
                <w:rFonts w:cs="Times New Roman"/>
                <w:sz w:val="24"/>
              </w:rPr>
            </w:pPr>
            <w:r w:rsidRPr="00805BD7">
              <w:rPr>
                <w:rFonts w:cs="Times New Roman"/>
                <w:sz w:val="24"/>
              </w:rPr>
              <w:t>3.1. Объект с опасными веществами в количестве, равном или превышающем количество, установленное приложением 2 к Закону Донецкой Народной Республики «О промышленной безопасности опасных производственных объектов».</w:t>
            </w:r>
          </w:p>
        </w:tc>
        <w:tc>
          <w:tcPr>
            <w:tcW w:w="630" w:type="dxa"/>
            <w:tcBorders>
              <w:top w:val="single" w:sz="4" w:space="0" w:color="auto"/>
              <w:left w:val="single" w:sz="4" w:space="0" w:color="auto"/>
              <w:bottom w:val="nil"/>
              <w:right w:val="single" w:sz="4" w:space="0" w:color="auto"/>
            </w:tcBorders>
            <w:shd w:val="clear" w:color="auto" w:fill="FFFFFF"/>
          </w:tcPr>
          <w:p w14:paraId="6A7E583D" w14:textId="77777777" w:rsidR="00805BD7" w:rsidRPr="00805BD7" w:rsidRDefault="00805BD7" w:rsidP="00805BD7">
            <w:pPr>
              <w:ind w:firstLine="0"/>
              <w:jc w:val="left"/>
              <w:rPr>
                <w:rFonts w:cs="Times New Roman"/>
                <w:sz w:val="24"/>
              </w:rPr>
            </w:pPr>
            <w:r w:rsidRPr="00805BD7">
              <w:rPr>
                <w:rFonts w:cs="Times New Roman"/>
                <w:sz w:val="24"/>
              </w:rPr>
              <w:t>3.1</w:t>
            </w:r>
          </w:p>
        </w:tc>
      </w:tr>
      <w:tr w:rsidR="00805BD7" w:rsidRPr="00805BD7" w14:paraId="665FCC1B" w14:textId="77777777" w:rsidTr="009823EF">
        <w:trPr>
          <w:trHeight w:val="1086"/>
        </w:trPr>
        <w:tc>
          <w:tcPr>
            <w:tcW w:w="9072" w:type="dxa"/>
            <w:tcBorders>
              <w:top w:val="single" w:sz="4" w:space="0" w:color="auto"/>
              <w:left w:val="single" w:sz="4" w:space="0" w:color="auto"/>
              <w:bottom w:val="nil"/>
              <w:right w:val="nil"/>
            </w:tcBorders>
            <w:shd w:val="clear" w:color="auto" w:fill="FFFFFF"/>
            <w:vAlign w:val="bottom"/>
          </w:tcPr>
          <w:p w14:paraId="45980541" w14:textId="77777777" w:rsidR="00805BD7" w:rsidRPr="00805BD7" w:rsidRDefault="00805BD7" w:rsidP="00805BD7">
            <w:pPr>
              <w:ind w:firstLine="0"/>
              <w:jc w:val="left"/>
              <w:rPr>
                <w:rFonts w:cs="Times New Roman"/>
                <w:sz w:val="24"/>
              </w:rPr>
            </w:pPr>
            <w:r w:rsidRPr="00805BD7">
              <w:rPr>
                <w:rFonts w:cs="Times New Roman"/>
                <w:sz w:val="24"/>
              </w:rPr>
              <w:t>3.2. Не относящийся к объектам, указанным в п.3.1 настоящей карты, объект с опасными веществами в количестве, меньшем предельного количества, установленного приложением 2 к Закону Донецкой Народной Республики «О промышленной безопасности опасных производственных объектов».</w:t>
            </w:r>
          </w:p>
        </w:tc>
        <w:tc>
          <w:tcPr>
            <w:tcW w:w="630" w:type="dxa"/>
            <w:tcBorders>
              <w:top w:val="single" w:sz="4" w:space="0" w:color="auto"/>
              <w:left w:val="single" w:sz="4" w:space="0" w:color="auto"/>
              <w:bottom w:val="nil"/>
              <w:right w:val="single" w:sz="4" w:space="0" w:color="auto"/>
            </w:tcBorders>
            <w:shd w:val="clear" w:color="auto" w:fill="FFFFFF"/>
          </w:tcPr>
          <w:p w14:paraId="740E5F02" w14:textId="77777777" w:rsidR="00805BD7" w:rsidRPr="00805BD7" w:rsidRDefault="00805BD7" w:rsidP="00805BD7">
            <w:pPr>
              <w:ind w:firstLine="0"/>
              <w:jc w:val="left"/>
              <w:rPr>
                <w:rFonts w:cs="Times New Roman"/>
                <w:sz w:val="24"/>
              </w:rPr>
            </w:pPr>
            <w:r w:rsidRPr="00805BD7">
              <w:rPr>
                <w:rFonts w:cs="Times New Roman"/>
                <w:sz w:val="24"/>
              </w:rPr>
              <w:t>3.2</w:t>
            </w:r>
          </w:p>
        </w:tc>
      </w:tr>
      <w:tr w:rsidR="00805BD7" w:rsidRPr="00805BD7" w14:paraId="117440E9" w14:textId="77777777" w:rsidTr="009823EF">
        <w:trPr>
          <w:trHeight w:val="623"/>
        </w:trPr>
        <w:tc>
          <w:tcPr>
            <w:tcW w:w="9072" w:type="dxa"/>
            <w:tcBorders>
              <w:top w:val="single" w:sz="4" w:space="0" w:color="auto"/>
              <w:left w:val="single" w:sz="4" w:space="0" w:color="auto"/>
              <w:bottom w:val="single" w:sz="4" w:space="0" w:color="auto"/>
              <w:right w:val="nil"/>
            </w:tcBorders>
            <w:shd w:val="clear" w:color="auto" w:fill="FFFFFF"/>
            <w:vAlign w:val="bottom"/>
          </w:tcPr>
          <w:p w14:paraId="042615BB" w14:textId="77777777" w:rsidR="00805BD7" w:rsidRPr="00805BD7" w:rsidRDefault="00805BD7" w:rsidP="00805BD7">
            <w:pPr>
              <w:ind w:firstLine="0"/>
              <w:jc w:val="left"/>
              <w:rPr>
                <w:rFonts w:cs="Times New Roman"/>
                <w:sz w:val="24"/>
              </w:rPr>
            </w:pPr>
            <w:r w:rsidRPr="00805BD7">
              <w:rPr>
                <w:rFonts w:cs="Times New Roman"/>
                <w:sz w:val="24"/>
              </w:rPr>
              <w:t>3.3. Не относящийся к объектам, указанным в пунктах 3.1, 3.2 настоящей карты объект, обладающий признаками опасности, указанными в пунктах 2.1-2.7.</w:t>
            </w: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41C6C51" w14:textId="77777777" w:rsidR="00805BD7" w:rsidRPr="00805BD7" w:rsidRDefault="00805BD7" w:rsidP="00805BD7">
            <w:pPr>
              <w:ind w:firstLine="0"/>
              <w:jc w:val="left"/>
              <w:rPr>
                <w:rFonts w:cs="Times New Roman"/>
                <w:sz w:val="24"/>
              </w:rPr>
            </w:pPr>
            <w:r w:rsidRPr="00805BD7">
              <w:rPr>
                <w:rFonts w:cs="Times New Roman"/>
                <w:sz w:val="24"/>
              </w:rPr>
              <w:t>Л</w:t>
            </w:r>
          </w:p>
        </w:tc>
      </w:tr>
    </w:tbl>
    <w:p w14:paraId="75C86190" w14:textId="58CC7D58" w:rsidR="00805BD7" w:rsidRDefault="00805BD7" w:rsidP="00805BD7">
      <w:pPr>
        <w:ind w:firstLine="0"/>
        <w:jc w:val="left"/>
        <w:rPr>
          <w:rFonts w:cs="Times New Roman"/>
          <w:i/>
          <w:sz w:val="24"/>
        </w:rPr>
      </w:pPr>
    </w:p>
    <w:p w14:paraId="165AD17E" w14:textId="3F912A2B" w:rsidR="009823EF" w:rsidRPr="009823EF" w:rsidRDefault="009823EF" w:rsidP="009823EF">
      <w:pPr>
        <w:ind w:firstLine="0"/>
        <w:rPr>
          <w:rFonts w:cs="Times New Roman"/>
          <w:b/>
          <w:sz w:val="24"/>
        </w:rPr>
      </w:pPr>
      <w:r w:rsidRPr="009823EF">
        <w:rPr>
          <w:rFonts w:cs="Times New Roman"/>
          <w:b/>
          <w:sz w:val="24"/>
        </w:rPr>
        <w:t>4. Виды деятельности, на осуществление которых требуются лицензия или иной разрешительный документ при эксплуатации объекта, и их числовые обозначения</w:t>
      </w:r>
    </w:p>
    <w:p w14:paraId="37F18B16" w14:textId="3F0B8598" w:rsidR="009823EF" w:rsidRDefault="009823EF" w:rsidP="009823EF">
      <w:pPr>
        <w:ind w:firstLine="0"/>
        <w:jc w:val="left"/>
        <w:rPr>
          <w:rFonts w:cs="Times New Roman"/>
          <w:i/>
          <w:sz w:val="24"/>
        </w:rPr>
      </w:pPr>
      <w:r w:rsidRPr="009823EF">
        <w:rPr>
          <w:rFonts w:cs="Times New Roman"/>
          <w:i/>
          <w:sz w:val="24"/>
        </w:rPr>
        <w:t>(отметить в правом поле знаком «V» нужные виды деятельности)</w:t>
      </w:r>
    </w:p>
    <w:tbl>
      <w:tblPr>
        <w:tblW w:w="9710" w:type="dxa"/>
        <w:tblInd w:w="-5" w:type="dxa"/>
        <w:tblLayout w:type="fixed"/>
        <w:tblCellMar>
          <w:left w:w="0" w:type="dxa"/>
          <w:right w:w="0" w:type="dxa"/>
        </w:tblCellMar>
        <w:tblLook w:val="0000" w:firstRow="0" w:lastRow="0" w:firstColumn="0" w:lastColumn="0" w:noHBand="0" w:noVBand="0"/>
      </w:tblPr>
      <w:tblGrid>
        <w:gridCol w:w="9072"/>
        <w:gridCol w:w="638"/>
      </w:tblGrid>
      <w:tr w:rsidR="009823EF" w:rsidRPr="009823EF" w14:paraId="115FE432" w14:textId="77777777" w:rsidTr="009823EF">
        <w:trPr>
          <w:trHeight w:val="348"/>
        </w:trPr>
        <w:tc>
          <w:tcPr>
            <w:tcW w:w="9072" w:type="dxa"/>
            <w:tcBorders>
              <w:top w:val="single" w:sz="4" w:space="0" w:color="auto"/>
              <w:left w:val="single" w:sz="4" w:space="0" w:color="auto"/>
              <w:bottom w:val="nil"/>
              <w:right w:val="nil"/>
            </w:tcBorders>
            <w:shd w:val="clear" w:color="auto" w:fill="FFFFFF"/>
            <w:vAlign w:val="bottom"/>
          </w:tcPr>
          <w:p w14:paraId="3286627A" w14:textId="77777777" w:rsidR="009823EF" w:rsidRPr="009823EF" w:rsidRDefault="009823EF" w:rsidP="009823EF">
            <w:pPr>
              <w:ind w:firstLine="0"/>
              <w:jc w:val="left"/>
              <w:rPr>
                <w:rFonts w:cs="Times New Roman"/>
                <w:sz w:val="24"/>
              </w:rPr>
            </w:pPr>
            <w:r w:rsidRPr="009823EF">
              <w:rPr>
                <w:rFonts w:cs="Times New Roman"/>
                <w:sz w:val="24"/>
              </w:rPr>
              <w:t>4.1. Эксплуатация взрывопожароопасных и химически опасных производственных объектов I, II и III классов опасности</w:t>
            </w:r>
          </w:p>
        </w:tc>
        <w:tc>
          <w:tcPr>
            <w:tcW w:w="638" w:type="dxa"/>
            <w:tcBorders>
              <w:top w:val="single" w:sz="4" w:space="0" w:color="auto"/>
              <w:left w:val="single" w:sz="4" w:space="0" w:color="auto"/>
              <w:bottom w:val="nil"/>
              <w:right w:val="single" w:sz="4" w:space="0" w:color="auto"/>
            </w:tcBorders>
            <w:shd w:val="clear" w:color="auto" w:fill="FFFFFF"/>
          </w:tcPr>
          <w:p w14:paraId="687CA8AD" w14:textId="77777777" w:rsidR="009823EF" w:rsidRPr="009823EF" w:rsidRDefault="009823EF" w:rsidP="009823EF">
            <w:pPr>
              <w:ind w:firstLine="0"/>
              <w:jc w:val="left"/>
              <w:rPr>
                <w:rFonts w:cs="Times New Roman"/>
                <w:sz w:val="24"/>
              </w:rPr>
            </w:pPr>
            <w:r w:rsidRPr="009823EF">
              <w:rPr>
                <w:rFonts w:cs="Times New Roman"/>
                <w:sz w:val="24"/>
              </w:rPr>
              <w:t>4.1</w:t>
            </w:r>
          </w:p>
        </w:tc>
      </w:tr>
      <w:tr w:rsidR="009823EF" w:rsidRPr="009823EF" w14:paraId="5423AF3B" w14:textId="77777777" w:rsidTr="009823EF">
        <w:trPr>
          <w:trHeight w:val="323"/>
        </w:trPr>
        <w:tc>
          <w:tcPr>
            <w:tcW w:w="9072" w:type="dxa"/>
            <w:tcBorders>
              <w:top w:val="single" w:sz="4" w:space="0" w:color="auto"/>
              <w:left w:val="single" w:sz="4" w:space="0" w:color="auto"/>
              <w:bottom w:val="single" w:sz="4" w:space="0" w:color="auto"/>
              <w:right w:val="nil"/>
            </w:tcBorders>
            <w:shd w:val="clear" w:color="auto" w:fill="FFFFFF"/>
            <w:vAlign w:val="bottom"/>
          </w:tcPr>
          <w:p w14:paraId="26C2027F" w14:textId="77777777" w:rsidR="009823EF" w:rsidRPr="009823EF" w:rsidRDefault="009823EF" w:rsidP="009823EF">
            <w:pPr>
              <w:ind w:firstLine="0"/>
              <w:jc w:val="left"/>
              <w:rPr>
                <w:rFonts w:cs="Times New Roman"/>
                <w:sz w:val="24"/>
              </w:rPr>
            </w:pPr>
            <w:r w:rsidRPr="009823EF">
              <w:rPr>
                <w:rFonts w:cs="Times New Roman"/>
                <w:sz w:val="24"/>
              </w:rPr>
              <w:t>4.2. Выполнение работ повышенной опасности</w:t>
            </w:r>
          </w:p>
        </w:tc>
        <w:tc>
          <w:tcPr>
            <w:tcW w:w="638" w:type="dxa"/>
            <w:tcBorders>
              <w:top w:val="single" w:sz="4" w:space="0" w:color="auto"/>
              <w:left w:val="single" w:sz="4" w:space="0" w:color="auto"/>
              <w:bottom w:val="single" w:sz="4" w:space="0" w:color="auto"/>
              <w:right w:val="single" w:sz="4" w:space="0" w:color="auto"/>
            </w:tcBorders>
            <w:shd w:val="clear" w:color="auto" w:fill="FFFFFF"/>
            <w:vAlign w:val="bottom"/>
          </w:tcPr>
          <w:p w14:paraId="7BE67BAE" w14:textId="77777777" w:rsidR="009823EF" w:rsidRPr="009823EF" w:rsidRDefault="009823EF" w:rsidP="009823EF">
            <w:pPr>
              <w:ind w:firstLine="0"/>
              <w:jc w:val="left"/>
              <w:rPr>
                <w:rFonts w:cs="Times New Roman"/>
                <w:sz w:val="24"/>
              </w:rPr>
            </w:pPr>
            <w:r w:rsidRPr="009823EF">
              <w:rPr>
                <w:rFonts w:cs="Times New Roman"/>
                <w:sz w:val="24"/>
              </w:rPr>
              <w:t>4.2</w:t>
            </w:r>
          </w:p>
        </w:tc>
      </w:tr>
    </w:tbl>
    <w:p w14:paraId="3810E71E" w14:textId="40DF45AC" w:rsidR="009823EF" w:rsidRDefault="009823EF" w:rsidP="009823EF">
      <w:pPr>
        <w:ind w:firstLine="0"/>
        <w:jc w:val="left"/>
        <w:rPr>
          <w:rFonts w:cs="Times New Roman"/>
          <w:i/>
          <w:sz w:val="24"/>
        </w:rPr>
      </w:pPr>
    </w:p>
    <w:p w14:paraId="0776F16C" w14:textId="77777777" w:rsidR="009823EF" w:rsidRPr="009823EF" w:rsidRDefault="009823EF" w:rsidP="009823EF">
      <w:pPr>
        <w:ind w:firstLine="0"/>
        <w:jc w:val="left"/>
        <w:rPr>
          <w:rFonts w:cs="Times New Roman"/>
          <w:b/>
          <w:i/>
          <w:sz w:val="24"/>
        </w:rPr>
      </w:pPr>
      <w:r w:rsidRPr="009823EF">
        <w:rPr>
          <w:rFonts w:cs="Times New Roman"/>
          <w:b/>
          <w:i/>
          <w:sz w:val="24"/>
        </w:rPr>
        <w:t>5. Эксплуатирующая организация</w:t>
      </w:r>
    </w:p>
    <w:p w14:paraId="50809F44" w14:textId="36D64992" w:rsidR="009823EF" w:rsidRDefault="009823EF" w:rsidP="009823EF">
      <w:pPr>
        <w:ind w:firstLine="0"/>
        <w:jc w:val="left"/>
        <w:rPr>
          <w:rFonts w:cs="Times New Roman"/>
          <w:i/>
          <w:sz w:val="24"/>
        </w:rPr>
      </w:pPr>
      <w:r w:rsidRPr="009823EF">
        <w:rPr>
          <w:rFonts w:cs="Times New Roman"/>
          <w:i/>
          <w:sz w:val="24"/>
        </w:rPr>
        <w:t>(в соответствии с учредительными документами)</w:t>
      </w:r>
    </w:p>
    <w:tbl>
      <w:tblPr>
        <w:tblW w:w="9781" w:type="dxa"/>
        <w:tblInd w:w="-5" w:type="dxa"/>
        <w:tblLayout w:type="fixed"/>
        <w:tblCellMar>
          <w:left w:w="0" w:type="dxa"/>
          <w:right w:w="0" w:type="dxa"/>
        </w:tblCellMar>
        <w:tblLook w:val="0000" w:firstRow="0" w:lastRow="0" w:firstColumn="0" w:lastColumn="0" w:noHBand="0" w:noVBand="0"/>
      </w:tblPr>
      <w:tblGrid>
        <w:gridCol w:w="3402"/>
        <w:gridCol w:w="3544"/>
        <w:gridCol w:w="2835"/>
      </w:tblGrid>
      <w:tr w:rsidR="009823EF" w:rsidRPr="009823EF" w14:paraId="55AF849A" w14:textId="77777777" w:rsidTr="009823EF">
        <w:trPr>
          <w:trHeight w:val="475"/>
        </w:trPr>
        <w:tc>
          <w:tcPr>
            <w:tcW w:w="3402" w:type="dxa"/>
            <w:tcBorders>
              <w:top w:val="single" w:sz="4" w:space="0" w:color="auto"/>
              <w:left w:val="single" w:sz="4" w:space="0" w:color="auto"/>
              <w:bottom w:val="nil"/>
              <w:right w:val="nil"/>
            </w:tcBorders>
            <w:shd w:val="clear" w:color="auto" w:fill="FFFFFF"/>
            <w:vAlign w:val="center"/>
          </w:tcPr>
          <w:p w14:paraId="1C04B178" w14:textId="445400CE" w:rsidR="009823EF" w:rsidRPr="009823EF" w:rsidRDefault="009823EF" w:rsidP="009823EF">
            <w:pPr>
              <w:ind w:firstLine="0"/>
              <w:jc w:val="left"/>
              <w:rPr>
                <w:rFonts w:cs="Times New Roman"/>
                <w:sz w:val="24"/>
              </w:rPr>
            </w:pPr>
            <w:r w:rsidRPr="009823EF">
              <w:rPr>
                <w:rFonts w:cs="Times New Roman"/>
                <w:sz w:val="24"/>
              </w:rPr>
              <w:t>5.1 Коды и номера</w:t>
            </w:r>
          </w:p>
        </w:tc>
        <w:tc>
          <w:tcPr>
            <w:tcW w:w="3544" w:type="dxa"/>
            <w:vMerge w:val="restart"/>
            <w:tcBorders>
              <w:top w:val="single" w:sz="4" w:space="0" w:color="auto"/>
              <w:left w:val="single" w:sz="4" w:space="0" w:color="auto"/>
              <w:right w:val="nil"/>
            </w:tcBorders>
            <w:shd w:val="clear" w:color="auto" w:fill="FFFFFF"/>
            <w:vAlign w:val="center"/>
          </w:tcPr>
          <w:p w14:paraId="7B190A27" w14:textId="77777777" w:rsidR="009823EF" w:rsidRPr="009823EF" w:rsidRDefault="009823EF" w:rsidP="009823EF">
            <w:pPr>
              <w:ind w:firstLine="0"/>
              <w:jc w:val="center"/>
              <w:rPr>
                <w:rFonts w:cs="Times New Roman"/>
                <w:sz w:val="24"/>
              </w:rPr>
            </w:pPr>
            <w:r w:rsidRPr="009823EF">
              <w:rPr>
                <w:rFonts w:cs="Times New Roman"/>
                <w:sz w:val="24"/>
              </w:rPr>
              <w:t>ИНН</w:t>
            </w:r>
          </w:p>
        </w:tc>
        <w:tc>
          <w:tcPr>
            <w:tcW w:w="2835" w:type="dxa"/>
            <w:vMerge w:val="restart"/>
            <w:tcBorders>
              <w:top w:val="single" w:sz="4" w:space="0" w:color="auto"/>
              <w:left w:val="single" w:sz="4" w:space="0" w:color="auto"/>
              <w:right w:val="single" w:sz="4" w:space="0" w:color="auto"/>
            </w:tcBorders>
            <w:shd w:val="clear" w:color="auto" w:fill="FFFFFF"/>
            <w:vAlign w:val="center"/>
          </w:tcPr>
          <w:p w14:paraId="0AA777E7" w14:textId="77777777" w:rsidR="009823EF" w:rsidRPr="009823EF" w:rsidRDefault="009823EF" w:rsidP="009823EF">
            <w:pPr>
              <w:ind w:firstLine="0"/>
              <w:jc w:val="left"/>
              <w:rPr>
                <w:rFonts w:cs="Times New Roman"/>
                <w:sz w:val="24"/>
              </w:rPr>
            </w:pPr>
          </w:p>
        </w:tc>
      </w:tr>
      <w:tr w:rsidR="009823EF" w:rsidRPr="009823EF" w14:paraId="605D4A56" w14:textId="77777777" w:rsidTr="009823EF">
        <w:trPr>
          <w:trHeight w:val="709"/>
        </w:trPr>
        <w:tc>
          <w:tcPr>
            <w:tcW w:w="3402" w:type="dxa"/>
            <w:tcBorders>
              <w:top w:val="single" w:sz="4" w:space="0" w:color="auto"/>
              <w:left w:val="single" w:sz="4" w:space="0" w:color="auto"/>
              <w:bottom w:val="nil"/>
              <w:right w:val="nil"/>
            </w:tcBorders>
            <w:shd w:val="clear" w:color="auto" w:fill="FFFFFF"/>
            <w:vAlign w:val="center"/>
          </w:tcPr>
          <w:p w14:paraId="626F07FD" w14:textId="77777777" w:rsidR="009823EF" w:rsidRDefault="009823EF" w:rsidP="009823EF">
            <w:pPr>
              <w:ind w:firstLine="0"/>
              <w:jc w:val="left"/>
              <w:rPr>
                <w:rFonts w:cs="Times New Roman"/>
                <w:sz w:val="24"/>
                <w:lang w:val="en-US"/>
              </w:rPr>
            </w:pPr>
            <w:r w:rsidRPr="009823EF">
              <w:rPr>
                <w:rFonts w:cs="Times New Roman"/>
                <w:sz w:val="24"/>
              </w:rPr>
              <w:t>организации</w:t>
            </w:r>
            <w:r>
              <w:rPr>
                <w:rFonts w:cs="Times New Roman"/>
                <w:sz w:val="24"/>
                <w:lang w:val="en-US"/>
              </w:rPr>
              <w:t xml:space="preserve"> </w:t>
            </w:r>
          </w:p>
          <w:p w14:paraId="228D51EB" w14:textId="0CF65D89" w:rsidR="009823EF" w:rsidRPr="009823EF" w:rsidRDefault="009823EF" w:rsidP="009823EF">
            <w:pPr>
              <w:ind w:firstLine="0"/>
              <w:jc w:val="left"/>
              <w:rPr>
                <w:rFonts w:cs="Times New Roman"/>
                <w:sz w:val="24"/>
              </w:rPr>
            </w:pPr>
            <w:r w:rsidRPr="009823EF">
              <w:rPr>
                <w:rFonts w:cs="Times New Roman"/>
                <w:sz w:val="24"/>
              </w:rPr>
              <w:t>(юридического лица)</w:t>
            </w:r>
          </w:p>
        </w:tc>
        <w:tc>
          <w:tcPr>
            <w:tcW w:w="3544" w:type="dxa"/>
            <w:vMerge/>
            <w:tcBorders>
              <w:left w:val="single" w:sz="4" w:space="0" w:color="auto"/>
              <w:bottom w:val="nil"/>
              <w:right w:val="nil"/>
            </w:tcBorders>
            <w:shd w:val="clear" w:color="auto" w:fill="FFFFFF"/>
            <w:vAlign w:val="center"/>
          </w:tcPr>
          <w:p w14:paraId="228C64D0" w14:textId="77777777" w:rsidR="009823EF" w:rsidRPr="009823EF" w:rsidRDefault="009823EF" w:rsidP="009823EF">
            <w:pPr>
              <w:ind w:firstLine="0"/>
              <w:jc w:val="left"/>
              <w:rPr>
                <w:rFonts w:cs="Times New Roman"/>
                <w:sz w:val="24"/>
              </w:rPr>
            </w:pPr>
          </w:p>
        </w:tc>
        <w:tc>
          <w:tcPr>
            <w:tcW w:w="2835" w:type="dxa"/>
            <w:vMerge/>
            <w:tcBorders>
              <w:left w:val="single" w:sz="4" w:space="0" w:color="auto"/>
              <w:bottom w:val="nil"/>
              <w:right w:val="single" w:sz="4" w:space="0" w:color="auto"/>
            </w:tcBorders>
            <w:shd w:val="clear" w:color="auto" w:fill="FFFFFF"/>
            <w:vAlign w:val="center"/>
          </w:tcPr>
          <w:p w14:paraId="7F043B21" w14:textId="77777777" w:rsidR="009823EF" w:rsidRPr="009823EF" w:rsidRDefault="009823EF" w:rsidP="009823EF">
            <w:pPr>
              <w:ind w:firstLine="0"/>
              <w:jc w:val="left"/>
              <w:rPr>
                <w:rFonts w:cs="Times New Roman"/>
                <w:sz w:val="24"/>
              </w:rPr>
            </w:pPr>
          </w:p>
        </w:tc>
      </w:tr>
      <w:tr w:rsidR="009823EF" w:rsidRPr="009823EF" w14:paraId="3BEB11C8" w14:textId="77777777" w:rsidTr="009823EF">
        <w:trPr>
          <w:trHeight w:val="974"/>
        </w:trPr>
        <w:tc>
          <w:tcPr>
            <w:tcW w:w="3402" w:type="dxa"/>
            <w:tcBorders>
              <w:top w:val="single" w:sz="4" w:space="0" w:color="auto"/>
              <w:left w:val="single" w:sz="4" w:space="0" w:color="auto"/>
              <w:bottom w:val="nil"/>
              <w:right w:val="nil"/>
            </w:tcBorders>
            <w:shd w:val="clear" w:color="auto" w:fill="FFFFFF"/>
            <w:vAlign w:val="center"/>
          </w:tcPr>
          <w:p w14:paraId="497EDDD0" w14:textId="77777777" w:rsidR="009823EF" w:rsidRPr="009823EF" w:rsidRDefault="009823EF" w:rsidP="009823EF">
            <w:pPr>
              <w:ind w:firstLine="0"/>
              <w:jc w:val="left"/>
              <w:rPr>
                <w:rFonts w:cs="Times New Roman"/>
                <w:sz w:val="24"/>
              </w:rPr>
            </w:pPr>
            <w:r w:rsidRPr="009823EF">
              <w:rPr>
                <w:rFonts w:cs="Times New Roman"/>
                <w:sz w:val="24"/>
              </w:rPr>
              <w:t>5.2 Сведения об организации</w:t>
            </w:r>
          </w:p>
        </w:tc>
        <w:tc>
          <w:tcPr>
            <w:tcW w:w="3544" w:type="dxa"/>
            <w:tcBorders>
              <w:top w:val="single" w:sz="4" w:space="0" w:color="auto"/>
              <w:left w:val="single" w:sz="4" w:space="0" w:color="auto"/>
              <w:bottom w:val="nil"/>
              <w:right w:val="nil"/>
            </w:tcBorders>
            <w:shd w:val="clear" w:color="auto" w:fill="FFFFFF"/>
            <w:vAlign w:val="center"/>
          </w:tcPr>
          <w:p w14:paraId="2310548C" w14:textId="5CF6A7F3" w:rsidR="009823EF" w:rsidRPr="009823EF" w:rsidRDefault="009823EF" w:rsidP="009823EF">
            <w:pPr>
              <w:ind w:firstLine="0"/>
              <w:jc w:val="left"/>
              <w:rPr>
                <w:rFonts w:cs="Times New Roman"/>
                <w:sz w:val="24"/>
              </w:rPr>
            </w:pPr>
            <w:r w:rsidRPr="009823EF">
              <w:rPr>
                <w:rFonts w:cs="Times New Roman"/>
                <w:sz w:val="24"/>
              </w:rPr>
              <w:t>5.2.1. Юридическое лицо</w:t>
            </w:r>
          </w:p>
        </w:tc>
        <w:tc>
          <w:tcPr>
            <w:tcW w:w="2835" w:type="dxa"/>
            <w:tcBorders>
              <w:top w:val="single" w:sz="4" w:space="0" w:color="auto"/>
              <w:left w:val="single" w:sz="4" w:space="0" w:color="auto"/>
              <w:bottom w:val="nil"/>
              <w:right w:val="single" w:sz="4" w:space="0" w:color="auto"/>
            </w:tcBorders>
            <w:shd w:val="clear" w:color="auto" w:fill="FFFFFF"/>
            <w:vAlign w:val="center"/>
          </w:tcPr>
          <w:p w14:paraId="44884C7C" w14:textId="77777777" w:rsidR="009823EF" w:rsidRPr="009823EF" w:rsidRDefault="009823EF" w:rsidP="009823EF">
            <w:pPr>
              <w:ind w:firstLine="0"/>
              <w:jc w:val="left"/>
              <w:rPr>
                <w:rFonts w:cs="Times New Roman"/>
                <w:sz w:val="24"/>
              </w:rPr>
            </w:pPr>
            <w:r w:rsidRPr="009823EF">
              <w:rPr>
                <w:rFonts w:cs="Times New Roman"/>
                <w:sz w:val="24"/>
              </w:rPr>
              <w:t>5.2.2 Подразделение юридического лица по месту нахождения объекта</w:t>
            </w:r>
          </w:p>
        </w:tc>
      </w:tr>
      <w:tr w:rsidR="009823EF" w:rsidRPr="009823EF" w14:paraId="1446ECF9" w14:textId="77777777" w:rsidTr="009823EF">
        <w:trPr>
          <w:trHeight w:val="561"/>
        </w:trPr>
        <w:tc>
          <w:tcPr>
            <w:tcW w:w="3402" w:type="dxa"/>
            <w:tcBorders>
              <w:top w:val="single" w:sz="4" w:space="0" w:color="auto"/>
              <w:left w:val="single" w:sz="4" w:space="0" w:color="auto"/>
              <w:bottom w:val="nil"/>
              <w:right w:val="nil"/>
            </w:tcBorders>
            <w:shd w:val="clear" w:color="auto" w:fill="FFFFFF"/>
            <w:vAlign w:val="center"/>
          </w:tcPr>
          <w:p w14:paraId="4415EC3D" w14:textId="77777777" w:rsidR="009823EF" w:rsidRPr="009823EF" w:rsidRDefault="009823EF" w:rsidP="009823EF">
            <w:pPr>
              <w:ind w:firstLine="0"/>
              <w:jc w:val="left"/>
              <w:rPr>
                <w:rFonts w:cs="Times New Roman"/>
                <w:sz w:val="24"/>
              </w:rPr>
            </w:pPr>
            <w:r w:rsidRPr="009823EF">
              <w:rPr>
                <w:rFonts w:cs="Times New Roman"/>
                <w:sz w:val="24"/>
              </w:rPr>
              <w:t>5.3 Полное наименование</w:t>
            </w:r>
          </w:p>
        </w:tc>
        <w:tc>
          <w:tcPr>
            <w:tcW w:w="3544" w:type="dxa"/>
            <w:tcBorders>
              <w:top w:val="single" w:sz="4" w:space="0" w:color="auto"/>
              <w:left w:val="single" w:sz="4" w:space="0" w:color="auto"/>
              <w:bottom w:val="nil"/>
              <w:right w:val="nil"/>
            </w:tcBorders>
            <w:shd w:val="clear" w:color="auto" w:fill="FFFFFF"/>
            <w:vAlign w:val="center"/>
          </w:tcPr>
          <w:p w14:paraId="1814BE0C" w14:textId="77777777" w:rsidR="009823EF" w:rsidRPr="009823EF" w:rsidRDefault="009823EF" w:rsidP="009823EF">
            <w:pPr>
              <w:ind w:firstLine="0"/>
              <w:jc w:val="left"/>
              <w:rPr>
                <w:rFonts w:cs="Times New Roman"/>
                <w:sz w:val="24"/>
              </w:rPr>
            </w:pPr>
          </w:p>
        </w:tc>
        <w:tc>
          <w:tcPr>
            <w:tcW w:w="2835" w:type="dxa"/>
            <w:tcBorders>
              <w:top w:val="single" w:sz="4" w:space="0" w:color="auto"/>
              <w:left w:val="single" w:sz="4" w:space="0" w:color="auto"/>
              <w:bottom w:val="nil"/>
              <w:right w:val="single" w:sz="4" w:space="0" w:color="auto"/>
            </w:tcBorders>
            <w:shd w:val="clear" w:color="auto" w:fill="FFFFFF"/>
            <w:vAlign w:val="center"/>
          </w:tcPr>
          <w:p w14:paraId="6ECB9CB0" w14:textId="77777777" w:rsidR="009823EF" w:rsidRPr="009823EF" w:rsidRDefault="009823EF" w:rsidP="009823EF">
            <w:pPr>
              <w:ind w:firstLine="0"/>
              <w:jc w:val="left"/>
              <w:rPr>
                <w:rFonts w:cs="Times New Roman"/>
                <w:sz w:val="24"/>
              </w:rPr>
            </w:pPr>
          </w:p>
        </w:tc>
      </w:tr>
      <w:tr w:rsidR="009823EF" w:rsidRPr="009823EF" w14:paraId="78ABCA87" w14:textId="77777777" w:rsidTr="009823EF">
        <w:trPr>
          <w:trHeight w:val="555"/>
        </w:trPr>
        <w:tc>
          <w:tcPr>
            <w:tcW w:w="3402" w:type="dxa"/>
            <w:tcBorders>
              <w:top w:val="single" w:sz="4" w:space="0" w:color="auto"/>
              <w:left w:val="single" w:sz="4" w:space="0" w:color="auto"/>
              <w:bottom w:val="nil"/>
              <w:right w:val="nil"/>
            </w:tcBorders>
            <w:shd w:val="clear" w:color="auto" w:fill="FFFFFF"/>
            <w:vAlign w:val="center"/>
          </w:tcPr>
          <w:p w14:paraId="7FFDC89F" w14:textId="77777777" w:rsidR="009823EF" w:rsidRPr="009823EF" w:rsidRDefault="009823EF" w:rsidP="009823EF">
            <w:pPr>
              <w:ind w:firstLine="0"/>
              <w:jc w:val="left"/>
              <w:rPr>
                <w:rFonts w:cs="Times New Roman"/>
                <w:sz w:val="24"/>
              </w:rPr>
            </w:pPr>
            <w:r w:rsidRPr="009823EF">
              <w:rPr>
                <w:rFonts w:cs="Times New Roman"/>
                <w:sz w:val="24"/>
              </w:rPr>
              <w:t>5.4 Адрес, почтовый индекс</w:t>
            </w:r>
          </w:p>
        </w:tc>
        <w:tc>
          <w:tcPr>
            <w:tcW w:w="3544" w:type="dxa"/>
            <w:tcBorders>
              <w:top w:val="single" w:sz="4" w:space="0" w:color="auto"/>
              <w:left w:val="single" w:sz="4" w:space="0" w:color="auto"/>
              <w:bottom w:val="nil"/>
              <w:right w:val="nil"/>
            </w:tcBorders>
            <w:shd w:val="clear" w:color="auto" w:fill="FFFFFF"/>
            <w:vAlign w:val="center"/>
          </w:tcPr>
          <w:p w14:paraId="4606767F" w14:textId="77777777" w:rsidR="009823EF" w:rsidRPr="009823EF" w:rsidRDefault="009823EF" w:rsidP="009823EF">
            <w:pPr>
              <w:ind w:firstLine="0"/>
              <w:jc w:val="left"/>
              <w:rPr>
                <w:rFonts w:cs="Times New Roman"/>
                <w:sz w:val="24"/>
              </w:rPr>
            </w:pPr>
          </w:p>
        </w:tc>
        <w:tc>
          <w:tcPr>
            <w:tcW w:w="2835" w:type="dxa"/>
            <w:tcBorders>
              <w:top w:val="single" w:sz="4" w:space="0" w:color="auto"/>
              <w:left w:val="single" w:sz="4" w:space="0" w:color="auto"/>
              <w:bottom w:val="nil"/>
              <w:right w:val="single" w:sz="4" w:space="0" w:color="auto"/>
            </w:tcBorders>
            <w:shd w:val="clear" w:color="auto" w:fill="FFFFFF"/>
            <w:vAlign w:val="center"/>
          </w:tcPr>
          <w:p w14:paraId="00FCADFF" w14:textId="77777777" w:rsidR="009823EF" w:rsidRPr="009823EF" w:rsidRDefault="009823EF" w:rsidP="009823EF">
            <w:pPr>
              <w:ind w:firstLine="0"/>
              <w:jc w:val="left"/>
              <w:rPr>
                <w:rFonts w:cs="Times New Roman"/>
                <w:sz w:val="24"/>
              </w:rPr>
            </w:pPr>
          </w:p>
        </w:tc>
      </w:tr>
      <w:tr w:rsidR="009823EF" w:rsidRPr="009823EF" w14:paraId="3F078AD4" w14:textId="77777777" w:rsidTr="009823EF">
        <w:trPr>
          <w:trHeight w:val="563"/>
        </w:trPr>
        <w:tc>
          <w:tcPr>
            <w:tcW w:w="3402" w:type="dxa"/>
            <w:tcBorders>
              <w:top w:val="single" w:sz="4" w:space="0" w:color="auto"/>
              <w:left w:val="single" w:sz="4" w:space="0" w:color="auto"/>
              <w:bottom w:val="nil"/>
              <w:right w:val="nil"/>
            </w:tcBorders>
            <w:shd w:val="clear" w:color="auto" w:fill="FFFFFF"/>
            <w:vAlign w:val="center"/>
          </w:tcPr>
          <w:p w14:paraId="71859467" w14:textId="77777777" w:rsidR="009823EF" w:rsidRPr="009823EF" w:rsidRDefault="009823EF" w:rsidP="009823EF">
            <w:pPr>
              <w:ind w:firstLine="0"/>
              <w:jc w:val="left"/>
              <w:rPr>
                <w:rFonts w:cs="Times New Roman"/>
                <w:sz w:val="24"/>
              </w:rPr>
            </w:pPr>
            <w:r w:rsidRPr="009823EF">
              <w:rPr>
                <w:rFonts w:cs="Times New Roman"/>
                <w:sz w:val="24"/>
              </w:rPr>
              <w:t>5.5 Телефон</w:t>
            </w:r>
          </w:p>
        </w:tc>
        <w:tc>
          <w:tcPr>
            <w:tcW w:w="3544" w:type="dxa"/>
            <w:tcBorders>
              <w:top w:val="single" w:sz="4" w:space="0" w:color="auto"/>
              <w:left w:val="single" w:sz="4" w:space="0" w:color="auto"/>
              <w:bottom w:val="nil"/>
              <w:right w:val="nil"/>
            </w:tcBorders>
            <w:shd w:val="clear" w:color="auto" w:fill="FFFFFF"/>
            <w:vAlign w:val="center"/>
          </w:tcPr>
          <w:p w14:paraId="2C9B266F" w14:textId="77777777" w:rsidR="009823EF" w:rsidRPr="009823EF" w:rsidRDefault="009823EF" w:rsidP="009823EF">
            <w:pPr>
              <w:ind w:firstLine="0"/>
              <w:jc w:val="left"/>
              <w:rPr>
                <w:rFonts w:cs="Times New Roman"/>
                <w:sz w:val="24"/>
              </w:rPr>
            </w:pPr>
          </w:p>
        </w:tc>
        <w:tc>
          <w:tcPr>
            <w:tcW w:w="2835" w:type="dxa"/>
            <w:tcBorders>
              <w:top w:val="single" w:sz="4" w:space="0" w:color="auto"/>
              <w:left w:val="single" w:sz="4" w:space="0" w:color="auto"/>
              <w:bottom w:val="nil"/>
              <w:right w:val="single" w:sz="4" w:space="0" w:color="auto"/>
            </w:tcBorders>
            <w:shd w:val="clear" w:color="auto" w:fill="FFFFFF"/>
            <w:vAlign w:val="center"/>
          </w:tcPr>
          <w:p w14:paraId="571E4345" w14:textId="77777777" w:rsidR="009823EF" w:rsidRPr="009823EF" w:rsidRDefault="009823EF" w:rsidP="009823EF">
            <w:pPr>
              <w:ind w:firstLine="0"/>
              <w:jc w:val="left"/>
              <w:rPr>
                <w:rFonts w:cs="Times New Roman"/>
                <w:sz w:val="24"/>
              </w:rPr>
            </w:pPr>
          </w:p>
        </w:tc>
      </w:tr>
      <w:tr w:rsidR="009823EF" w:rsidRPr="009823EF" w14:paraId="50A96A7F" w14:textId="77777777" w:rsidTr="009823EF">
        <w:trPr>
          <w:trHeight w:val="699"/>
        </w:trPr>
        <w:tc>
          <w:tcPr>
            <w:tcW w:w="3402" w:type="dxa"/>
            <w:tcBorders>
              <w:top w:val="single" w:sz="4" w:space="0" w:color="auto"/>
              <w:left w:val="single" w:sz="4" w:space="0" w:color="auto"/>
              <w:bottom w:val="single" w:sz="4" w:space="0" w:color="auto"/>
              <w:right w:val="nil"/>
            </w:tcBorders>
            <w:shd w:val="clear" w:color="auto" w:fill="FFFFFF"/>
            <w:vAlign w:val="center"/>
          </w:tcPr>
          <w:p w14:paraId="1F65BBE9" w14:textId="77777777" w:rsidR="009823EF" w:rsidRPr="009823EF" w:rsidRDefault="009823EF" w:rsidP="009823EF">
            <w:pPr>
              <w:ind w:firstLine="0"/>
              <w:jc w:val="left"/>
              <w:rPr>
                <w:rFonts w:cs="Times New Roman"/>
                <w:sz w:val="24"/>
              </w:rPr>
            </w:pPr>
            <w:r w:rsidRPr="009823EF">
              <w:rPr>
                <w:rFonts w:cs="Times New Roman"/>
                <w:sz w:val="24"/>
              </w:rPr>
              <w:t xml:space="preserve">5.6 </w:t>
            </w:r>
            <w:r w:rsidRPr="009823EF">
              <w:rPr>
                <w:rFonts w:cs="Times New Roman"/>
                <w:sz w:val="24"/>
                <w:lang w:val="en-US"/>
              </w:rPr>
              <w:t>E-mail:</w:t>
            </w:r>
          </w:p>
        </w:tc>
        <w:tc>
          <w:tcPr>
            <w:tcW w:w="3544" w:type="dxa"/>
            <w:tcBorders>
              <w:top w:val="single" w:sz="4" w:space="0" w:color="auto"/>
              <w:left w:val="single" w:sz="4" w:space="0" w:color="auto"/>
              <w:bottom w:val="single" w:sz="4" w:space="0" w:color="auto"/>
              <w:right w:val="nil"/>
            </w:tcBorders>
            <w:shd w:val="clear" w:color="auto" w:fill="FFFFFF"/>
            <w:vAlign w:val="center"/>
          </w:tcPr>
          <w:p w14:paraId="1CE6ABC5" w14:textId="77777777" w:rsidR="009823EF" w:rsidRPr="009823EF" w:rsidRDefault="009823EF" w:rsidP="009823EF">
            <w:pPr>
              <w:ind w:firstLine="0"/>
              <w:jc w:val="left"/>
              <w:rPr>
                <w:rFonts w:cs="Times New Roman"/>
                <w:sz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8585B0A" w14:textId="77777777" w:rsidR="009823EF" w:rsidRPr="009823EF" w:rsidRDefault="009823EF" w:rsidP="009823EF">
            <w:pPr>
              <w:ind w:firstLine="0"/>
              <w:jc w:val="left"/>
              <w:rPr>
                <w:rFonts w:cs="Times New Roman"/>
                <w:sz w:val="24"/>
              </w:rPr>
            </w:pPr>
          </w:p>
        </w:tc>
      </w:tr>
    </w:tbl>
    <w:p w14:paraId="55D12ECB" w14:textId="66F0F38B" w:rsidR="009823EF" w:rsidRDefault="009823EF" w:rsidP="009823EF">
      <w:pPr>
        <w:ind w:firstLine="0"/>
        <w:jc w:val="left"/>
        <w:rPr>
          <w:rFonts w:cs="Times New Roman"/>
          <w:i/>
          <w:sz w:val="24"/>
        </w:rPr>
      </w:pPr>
    </w:p>
    <w:p w14:paraId="44BBFD6D" w14:textId="77777777" w:rsidR="009823EF" w:rsidRDefault="009823EF">
      <w:pPr>
        <w:rPr>
          <w:rFonts w:cs="Times New Roman"/>
          <w:i/>
          <w:sz w:val="24"/>
        </w:rPr>
      </w:pPr>
      <w:r>
        <w:rPr>
          <w:rFonts w:cs="Times New Roman"/>
          <w:i/>
          <w:sz w:val="24"/>
        </w:rPr>
        <w:br w:type="page"/>
      </w:r>
    </w:p>
    <w:p w14:paraId="7AF627F2" w14:textId="2E31FDB1" w:rsidR="009823EF" w:rsidRDefault="009823EF" w:rsidP="009823EF">
      <w:pPr>
        <w:ind w:firstLine="0"/>
        <w:jc w:val="right"/>
        <w:rPr>
          <w:rFonts w:cs="Times New Roman"/>
          <w:color w:val="000000"/>
          <w:sz w:val="24"/>
        </w:rPr>
      </w:pPr>
      <w:r w:rsidRPr="00805BD7">
        <w:rPr>
          <w:rFonts w:cs="Times New Roman"/>
          <w:color w:val="000000"/>
          <w:sz w:val="24"/>
        </w:rPr>
        <w:lastRenderedPageBreak/>
        <w:t>Продолжение приложения 2</w:t>
      </w:r>
    </w:p>
    <w:p w14:paraId="4EDE47DE" w14:textId="77777777" w:rsidR="009823EF" w:rsidRDefault="009823EF" w:rsidP="009823EF">
      <w:pPr>
        <w:ind w:firstLine="0"/>
        <w:jc w:val="right"/>
        <w:rPr>
          <w:rFonts w:cs="Times New Roman"/>
          <w:color w:val="000000"/>
          <w:sz w:val="24"/>
        </w:rPr>
      </w:pPr>
    </w:p>
    <w:tbl>
      <w:tblPr>
        <w:tblW w:w="9639" w:type="dxa"/>
        <w:tblInd w:w="-5" w:type="dxa"/>
        <w:tblLayout w:type="fixed"/>
        <w:tblCellMar>
          <w:left w:w="0" w:type="dxa"/>
          <w:right w:w="0" w:type="dxa"/>
        </w:tblCellMar>
        <w:tblLook w:val="0000" w:firstRow="0" w:lastRow="0" w:firstColumn="0" w:lastColumn="0" w:noHBand="0" w:noVBand="0"/>
      </w:tblPr>
      <w:tblGrid>
        <w:gridCol w:w="4253"/>
        <w:gridCol w:w="2693"/>
        <w:gridCol w:w="2693"/>
      </w:tblGrid>
      <w:tr w:rsidR="009823EF" w:rsidRPr="009823EF" w14:paraId="0F82C7C6" w14:textId="77777777" w:rsidTr="009823EF">
        <w:trPr>
          <w:trHeight w:val="578"/>
        </w:trPr>
        <w:tc>
          <w:tcPr>
            <w:tcW w:w="4253" w:type="dxa"/>
            <w:tcBorders>
              <w:top w:val="single" w:sz="4" w:space="0" w:color="auto"/>
              <w:left w:val="single" w:sz="4" w:space="0" w:color="auto"/>
              <w:bottom w:val="nil"/>
              <w:right w:val="nil"/>
            </w:tcBorders>
            <w:shd w:val="clear" w:color="auto" w:fill="FFFFFF"/>
            <w:vAlign w:val="center"/>
          </w:tcPr>
          <w:p w14:paraId="3B869925" w14:textId="77777777" w:rsidR="009823EF" w:rsidRPr="009823EF" w:rsidRDefault="009823EF" w:rsidP="009823EF">
            <w:pPr>
              <w:ind w:firstLine="0"/>
              <w:jc w:val="left"/>
              <w:rPr>
                <w:rFonts w:cs="Times New Roman"/>
                <w:sz w:val="24"/>
              </w:rPr>
            </w:pPr>
            <w:r w:rsidRPr="009823EF">
              <w:rPr>
                <w:rFonts w:cs="Times New Roman"/>
                <w:sz w:val="24"/>
              </w:rPr>
              <w:t>5.7 Должность руководителя</w:t>
            </w:r>
          </w:p>
        </w:tc>
        <w:tc>
          <w:tcPr>
            <w:tcW w:w="2693" w:type="dxa"/>
            <w:tcBorders>
              <w:top w:val="single" w:sz="4" w:space="0" w:color="auto"/>
              <w:left w:val="single" w:sz="4" w:space="0" w:color="auto"/>
              <w:bottom w:val="nil"/>
              <w:right w:val="nil"/>
            </w:tcBorders>
            <w:shd w:val="clear" w:color="auto" w:fill="FFFFFF"/>
            <w:vAlign w:val="center"/>
          </w:tcPr>
          <w:p w14:paraId="35ADE41A" w14:textId="77777777" w:rsidR="009823EF" w:rsidRPr="009823EF" w:rsidRDefault="009823EF" w:rsidP="009823EF">
            <w:pPr>
              <w:ind w:firstLine="0"/>
              <w:jc w:val="left"/>
              <w:rPr>
                <w:rFonts w:cs="Times New Roman"/>
                <w:sz w:val="24"/>
              </w:rPr>
            </w:pPr>
          </w:p>
        </w:tc>
        <w:tc>
          <w:tcPr>
            <w:tcW w:w="2693" w:type="dxa"/>
            <w:tcBorders>
              <w:top w:val="single" w:sz="4" w:space="0" w:color="auto"/>
              <w:left w:val="single" w:sz="4" w:space="0" w:color="auto"/>
              <w:bottom w:val="nil"/>
              <w:right w:val="single" w:sz="4" w:space="0" w:color="auto"/>
            </w:tcBorders>
            <w:shd w:val="clear" w:color="auto" w:fill="FFFFFF"/>
            <w:vAlign w:val="center"/>
          </w:tcPr>
          <w:p w14:paraId="6B14941B" w14:textId="77777777" w:rsidR="009823EF" w:rsidRPr="009823EF" w:rsidRDefault="009823EF" w:rsidP="009823EF">
            <w:pPr>
              <w:ind w:firstLine="0"/>
              <w:jc w:val="left"/>
              <w:rPr>
                <w:rFonts w:cs="Times New Roman"/>
                <w:sz w:val="24"/>
              </w:rPr>
            </w:pPr>
          </w:p>
        </w:tc>
      </w:tr>
      <w:tr w:rsidR="009823EF" w:rsidRPr="009823EF" w14:paraId="5FE11BD5" w14:textId="77777777" w:rsidTr="009823EF">
        <w:trPr>
          <w:trHeight w:val="480"/>
        </w:trPr>
        <w:tc>
          <w:tcPr>
            <w:tcW w:w="4253" w:type="dxa"/>
            <w:tcBorders>
              <w:top w:val="single" w:sz="4" w:space="0" w:color="auto"/>
              <w:left w:val="single" w:sz="4" w:space="0" w:color="auto"/>
              <w:bottom w:val="nil"/>
              <w:right w:val="nil"/>
            </w:tcBorders>
            <w:shd w:val="clear" w:color="auto" w:fill="FFFFFF"/>
            <w:vAlign w:val="center"/>
          </w:tcPr>
          <w:p w14:paraId="2736A310" w14:textId="77777777" w:rsidR="009823EF" w:rsidRPr="009823EF" w:rsidRDefault="009823EF" w:rsidP="009823EF">
            <w:pPr>
              <w:ind w:firstLine="0"/>
              <w:jc w:val="left"/>
              <w:rPr>
                <w:rFonts w:cs="Times New Roman"/>
                <w:sz w:val="24"/>
              </w:rPr>
            </w:pPr>
            <w:r w:rsidRPr="009823EF">
              <w:rPr>
                <w:rFonts w:cs="Times New Roman"/>
                <w:sz w:val="24"/>
              </w:rPr>
              <w:t>5.8 ФИО руководителя</w:t>
            </w:r>
          </w:p>
        </w:tc>
        <w:tc>
          <w:tcPr>
            <w:tcW w:w="2693" w:type="dxa"/>
            <w:tcBorders>
              <w:top w:val="single" w:sz="4" w:space="0" w:color="auto"/>
              <w:left w:val="single" w:sz="4" w:space="0" w:color="auto"/>
              <w:bottom w:val="nil"/>
              <w:right w:val="nil"/>
            </w:tcBorders>
            <w:shd w:val="clear" w:color="auto" w:fill="FFFFFF"/>
            <w:vAlign w:val="center"/>
          </w:tcPr>
          <w:p w14:paraId="761A7620" w14:textId="77777777" w:rsidR="009823EF" w:rsidRPr="009823EF" w:rsidRDefault="009823EF" w:rsidP="009823EF">
            <w:pPr>
              <w:ind w:firstLine="0"/>
              <w:jc w:val="left"/>
              <w:rPr>
                <w:rFonts w:cs="Times New Roman"/>
                <w:sz w:val="24"/>
              </w:rPr>
            </w:pPr>
          </w:p>
        </w:tc>
        <w:tc>
          <w:tcPr>
            <w:tcW w:w="2693" w:type="dxa"/>
            <w:tcBorders>
              <w:top w:val="single" w:sz="4" w:space="0" w:color="auto"/>
              <w:left w:val="single" w:sz="4" w:space="0" w:color="auto"/>
              <w:bottom w:val="nil"/>
              <w:right w:val="single" w:sz="4" w:space="0" w:color="auto"/>
            </w:tcBorders>
            <w:shd w:val="clear" w:color="auto" w:fill="FFFFFF"/>
            <w:vAlign w:val="center"/>
          </w:tcPr>
          <w:p w14:paraId="7032973E" w14:textId="77777777" w:rsidR="009823EF" w:rsidRPr="009823EF" w:rsidRDefault="009823EF" w:rsidP="009823EF">
            <w:pPr>
              <w:ind w:firstLine="0"/>
              <w:jc w:val="left"/>
              <w:rPr>
                <w:rFonts w:cs="Times New Roman"/>
                <w:sz w:val="24"/>
              </w:rPr>
            </w:pPr>
          </w:p>
        </w:tc>
      </w:tr>
      <w:tr w:rsidR="009823EF" w:rsidRPr="009823EF" w14:paraId="19EF350C" w14:textId="77777777" w:rsidTr="009823EF">
        <w:trPr>
          <w:trHeight w:val="465"/>
        </w:trPr>
        <w:tc>
          <w:tcPr>
            <w:tcW w:w="4253" w:type="dxa"/>
            <w:tcBorders>
              <w:top w:val="single" w:sz="4" w:space="0" w:color="auto"/>
              <w:left w:val="single" w:sz="4" w:space="0" w:color="auto"/>
              <w:bottom w:val="nil"/>
              <w:right w:val="nil"/>
            </w:tcBorders>
            <w:shd w:val="clear" w:color="auto" w:fill="FFFFFF"/>
            <w:vAlign w:val="center"/>
          </w:tcPr>
          <w:p w14:paraId="59F5B363" w14:textId="77777777" w:rsidR="009823EF" w:rsidRPr="009823EF" w:rsidRDefault="009823EF" w:rsidP="009823EF">
            <w:pPr>
              <w:ind w:firstLine="0"/>
              <w:jc w:val="left"/>
              <w:rPr>
                <w:rFonts w:cs="Times New Roman"/>
                <w:sz w:val="24"/>
              </w:rPr>
            </w:pPr>
            <w:r w:rsidRPr="009823EF">
              <w:rPr>
                <w:rFonts w:cs="Times New Roman"/>
                <w:sz w:val="24"/>
              </w:rPr>
              <w:t>Подпись руководителя</w:t>
            </w:r>
          </w:p>
        </w:tc>
        <w:tc>
          <w:tcPr>
            <w:tcW w:w="2693" w:type="dxa"/>
            <w:tcBorders>
              <w:top w:val="single" w:sz="4" w:space="0" w:color="auto"/>
              <w:left w:val="single" w:sz="4" w:space="0" w:color="auto"/>
              <w:bottom w:val="nil"/>
              <w:right w:val="nil"/>
            </w:tcBorders>
            <w:shd w:val="clear" w:color="auto" w:fill="FFFFFF"/>
            <w:vAlign w:val="center"/>
          </w:tcPr>
          <w:p w14:paraId="41EFC437" w14:textId="77777777" w:rsidR="009823EF" w:rsidRPr="009823EF" w:rsidRDefault="009823EF" w:rsidP="009823EF">
            <w:pPr>
              <w:ind w:firstLine="0"/>
              <w:jc w:val="left"/>
              <w:rPr>
                <w:rFonts w:cs="Times New Roman"/>
                <w:sz w:val="24"/>
              </w:rPr>
            </w:pPr>
          </w:p>
        </w:tc>
        <w:tc>
          <w:tcPr>
            <w:tcW w:w="2693" w:type="dxa"/>
            <w:tcBorders>
              <w:top w:val="single" w:sz="4" w:space="0" w:color="auto"/>
              <w:left w:val="single" w:sz="4" w:space="0" w:color="auto"/>
              <w:bottom w:val="nil"/>
              <w:right w:val="single" w:sz="4" w:space="0" w:color="auto"/>
            </w:tcBorders>
            <w:shd w:val="clear" w:color="auto" w:fill="FFFFFF"/>
            <w:vAlign w:val="center"/>
          </w:tcPr>
          <w:p w14:paraId="2647575C" w14:textId="77777777" w:rsidR="009823EF" w:rsidRPr="009823EF" w:rsidRDefault="009823EF" w:rsidP="009823EF">
            <w:pPr>
              <w:ind w:firstLine="0"/>
              <w:jc w:val="left"/>
              <w:rPr>
                <w:rFonts w:cs="Times New Roman"/>
                <w:sz w:val="24"/>
              </w:rPr>
            </w:pPr>
          </w:p>
        </w:tc>
      </w:tr>
      <w:tr w:rsidR="009823EF" w:rsidRPr="009823EF" w14:paraId="114B9E04" w14:textId="77777777" w:rsidTr="009823EF">
        <w:trPr>
          <w:trHeight w:val="571"/>
        </w:trPr>
        <w:tc>
          <w:tcPr>
            <w:tcW w:w="4253" w:type="dxa"/>
            <w:tcBorders>
              <w:top w:val="single" w:sz="4" w:space="0" w:color="auto"/>
              <w:left w:val="single" w:sz="4" w:space="0" w:color="auto"/>
              <w:bottom w:val="single" w:sz="4" w:space="0" w:color="auto"/>
              <w:right w:val="nil"/>
            </w:tcBorders>
            <w:shd w:val="clear" w:color="auto" w:fill="FFFFFF"/>
            <w:vAlign w:val="center"/>
          </w:tcPr>
          <w:p w14:paraId="08D2D1EC" w14:textId="77777777" w:rsidR="009823EF" w:rsidRPr="009823EF" w:rsidRDefault="009823EF" w:rsidP="009823EF">
            <w:pPr>
              <w:ind w:firstLine="0"/>
              <w:jc w:val="left"/>
              <w:rPr>
                <w:rFonts w:cs="Times New Roman"/>
                <w:sz w:val="24"/>
              </w:rPr>
            </w:pPr>
            <w:r w:rsidRPr="009823EF">
              <w:rPr>
                <w:rFonts w:cs="Times New Roman"/>
                <w:sz w:val="24"/>
              </w:rPr>
              <w:t>Дата подписания руководителем</w:t>
            </w:r>
          </w:p>
        </w:tc>
        <w:tc>
          <w:tcPr>
            <w:tcW w:w="2693" w:type="dxa"/>
            <w:tcBorders>
              <w:top w:val="single" w:sz="4" w:space="0" w:color="auto"/>
              <w:left w:val="single" w:sz="4" w:space="0" w:color="auto"/>
              <w:bottom w:val="single" w:sz="4" w:space="0" w:color="auto"/>
              <w:right w:val="nil"/>
            </w:tcBorders>
            <w:shd w:val="clear" w:color="auto" w:fill="FFFFFF"/>
            <w:vAlign w:val="center"/>
          </w:tcPr>
          <w:p w14:paraId="1ACC05EE" w14:textId="77777777" w:rsidR="009823EF" w:rsidRPr="009823EF" w:rsidRDefault="009823EF" w:rsidP="009823EF">
            <w:pPr>
              <w:ind w:firstLine="0"/>
              <w:jc w:val="left"/>
              <w:rPr>
                <w:rFonts w:cs="Times New Roman"/>
                <w:sz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00C41F9" w14:textId="77777777" w:rsidR="009823EF" w:rsidRPr="009823EF" w:rsidRDefault="009823EF" w:rsidP="009823EF">
            <w:pPr>
              <w:ind w:firstLine="0"/>
              <w:jc w:val="left"/>
              <w:rPr>
                <w:rFonts w:cs="Times New Roman"/>
                <w:sz w:val="24"/>
              </w:rPr>
            </w:pPr>
          </w:p>
        </w:tc>
      </w:tr>
    </w:tbl>
    <w:p w14:paraId="4D3E37D6" w14:textId="64A0E470" w:rsidR="009823EF" w:rsidRDefault="009823EF" w:rsidP="009823EF">
      <w:pPr>
        <w:ind w:firstLine="0"/>
        <w:jc w:val="left"/>
        <w:rPr>
          <w:rFonts w:cs="Times New Roman"/>
          <w:i/>
          <w:sz w:val="24"/>
        </w:rPr>
      </w:pPr>
    </w:p>
    <w:p w14:paraId="0B6880F2" w14:textId="754CF145" w:rsidR="009823EF" w:rsidRPr="009823EF" w:rsidRDefault="009823EF" w:rsidP="009823EF">
      <w:pPr>
        <w:ind w:left="1416" w:firstLine="708"/>
        <w:jc w:val="left"/>
        <w:rPr>
          <w:rFonts w:cs="Times New Roman"/>
          <w:sz w:val="24"/>
        </w:rPr>
      </w:pPr>
      <w:r w:rsidRPr="009823EF">
        <w:rPr>
          <w:rFonts w:cs="Times New Roman"/>
          <w:sz w:val="24"/>
        </w:rPr>
        <w:t>М.П.</w:t>
      </w:r>
    </w:p>
    <w:p w14:paraId="5C4FC6AC" w14:textId="23D0D270" w:rsidR="009823EF" w:rsidRDefault="009823EF" w:rsidP="009823EF">
      <w:pPr>
        <w:ind w:firstLine="0"/>
        <w:jc w:val="left"/>
        <w:rPr>
          <w:rFonts w:cs="Times New Roman"/>
          <w:i/>
          <w:sz w:val="24"/>
        </w:rPr>
      </w:pPr>
    </w:p>
    <w:p w14:paraId="410BBE08" w14:textId="5FD74953" w:rsidR="009823EF" w:rsidRPr="009823EF" w:rsidRDefault="009823EF" w:rsidP="009823EF">
      <w:pPr>
        <w:ind w:firstLine="0"/>
        <w:jc w:val="left"/>
        <w:rPr>
          <w:rFonts w:cs="Times New Roman"/>
          <w:b/>
          <w:sz w:val="24"/>
        </w:rPr>
      </w:pPr>
      <w:r w:rsidRPr="009823EF">
        <w:rPr>
          <w:rFonts w:cs="Times New Roman"/>
          <w:b/>
          <w:sz w:val="24"/>
        </w:rPr>
        <w:t>6. Сведения о регистрирующем органе и регистрации объекта в государственном реестре</w:t>
      </w:r>
    </w:p>
    <w:p w14:paraId="1D25DB98" w14:textId="1B01C6DC" w:rsidR="009823EF" w:rsidRDefault="009823EF" w:rsidP="009823EF">
      <w:pPr>
        <w:ind w:firstLine="0"/>
        <w:jc w:val="left"/>
        <w:rPr>
          <w:rFonts w:cs="Times New Roman"/>
          <w:i/>
          <w:sz w:val="24"/>
        </w:rPr>
      </w:pPr>
      <w:r w:rsidRPr="009823EF">
        <w:rPr>
          <w:rFonts w:cs="Times New Roman"/>
          <w:i/>
          <w:sz w:val="24"/>
        </w:rPr>
        <w:t>(заполняются регистрирующим органом</w:t>
      </w:r>
      <w:r>
        <w:rPr>
          <w:rFonts w:cs="Times New Roman"/>
          <w:i/>
          <w:sz w:val="24"/>
        </w:rPr>
        <w:t>)</w:t>
      </w:r>
    </w:p>
    <w:tbl>
      <w:tblPr>
        <w:tblW w:w="9639" w:type="dxa"/>
        <w:tblInd w:w="-5" w:type="dxa"/>
        <w:tblLayout w:type="fixed"/>
        <w:tblCellMar>
          <w:left w:w="0" w:type="dxa"/>
          <w:right w:w="0" w:type="dxa"/>
        </w:tblCellMar>
        <w:tblLook w:val="0000" w:firstRow="0" w:lastRow="0" w:firstColumn="0" w:lastColumn="0" w:noHBand="0" w:noVBand="0"/>
      </w:tblPr>
      <w:tblGrid>
        <w:gridCol w:w="4185"/>
        <w:gridCol w:w="5454"/>
      </w:tblGrid>
      <w:tr w:rsidR="009823EF" w:rsidRPr="009823EF" w14:paraId="27626B86" w14:textId="77777777" w:rsidTr="009823EF">
        <w:trPr>
          <w:trHeight w:val="522"/>
        </w:trPr>
        <w:tc>
          <w:tcPr>
            <w:tcW w:w="4185" w:type="dxa"/>
            <w:tcBorders>
              <w:top w:val="single" w:sz="4" w:space="0" w:color="auto"/>
              <w:left w:val="single" w:sz="4" w:space="0" w:color="auto"/>
              <w:bottom w:val="nil"/>
              <w:right w:val="nil"/>
            </w:tcBorders>
            <w:shd w:val="clear" w:color="auto" w:fill="FFFFFF"/>
          </w:tcPr>
          <w:p w14:paraId="12BA2C3C" w14:textId="77777777" w:rsidR="009823EF" w:rsidRPr="009823EF" w:rsidRDefault="009823EF" w:rsidP="009823EF">
            <w:pPr>
              <w:ind w:firstLine="0"/>
              <w:jc w:val="left"/>
              <w:rPr>
                <w:rFonts w:cs="Times New Roman"/>
                <w:sz w:val="24"/>
              </w:rPr>
            </w:pPr>
            <w:r w:rsidRPr="009823EF">
              <w:rPr>
                <w:rFonts w:cs="Times New Roman"/>
                <w:sz w:val="24"/>
              </w:rPr>
              <w:t>6.1 Регистрационный №</w:t>
            </w:r>
          </w:p>
        </w:tc>
        <w:tc>
          <w:tcPr>
            <w:tcW w:w="5454" w:type="dxa"/>
            <w:tcBorders>
              <w:top w:val="single" w:sz="4" w:space="0" w:color="auto"/>
              <w:left w:val="single" w:sz="4" w:space="0" w:color="auto"/>
              <w:bottom w:val="nil"/>
              <w:right w:val="single" w:sz="4" w:space="0" w:color="auto"/>
            </w:tcBorders>
            <w:shd w:val="clear" w:color="auto" w:fill="FFFFFF"/>
          </w:tcPr>
          <w:p w14:paraId="0B3FBDD6" w14:textId="77777777" w:rsidR="009823EF" w:rsidRPr="009823EF" w:rsidRDefault="009823EF" w:rsidP="009823EF">
            <w:pPr>
              <w:ind w:firstLine="0"/>
              <w:jc w:val="left"/>
              <w:rPr>
                <w:rFonts w:cs="Times New Roman"/>
                <w:sz w:val="24"/>
              </w:rPr>
            </w:pPr>
          </w:p>
        </w:tc>
      </w:tr>
      <w:tr w:rsidR="009823EF" w:rsidRPr="009823EF" w14:paraId="02A1DB66" w14:textId="77777777" w:rsidTr="009823EF">
        <w:trPr>
          <w:trHeight w:val="429"/>
        </w:trPr>
        <w:tc>
          <w:tcPr>
            <w:tcW w:w="4185" w:type="dxa"/>
            <w:tcBorders>
              <w:top w:val="single" w:sz="4" w:space="0" w:color="auto"/>
              <w:left w:val="single" w:sz="4" w:space="0" w:color="auto"/>
              <w:bottom w:val="nil"/>
              <w:right w:val="nil"/>
            </w:tcBorders>
            <w:shd w:val="clear" w:color="auto" w:fill="FFFFFF"/>
            <w:vAlign w:val="bottom"/>
          </w:tcPr>
          <w:p w14:paraId="05C3B0AD" w14:textId="77777777" w:rsidR="009823EF" w:rsidRPr="009823EF" w:rsidRDefault="009823EF" w:rsidP="009823EF">
            <w:pPr>
              <w:ind w:firstLine="0"/>
              <w:jc w:val="left"/>
              <w:rPr>
                <w:rFonts w:cs="Times New Roman"/>
                <w:sz w:val="24"/>
              </w:rPr>
            </w:pPr>
            <w:r w:rsidRPr="009823EF">
              <w:rPr>
                <w:rFonts w:cs="Times New Roman"/>
                <w:sz w:val="24"/>
              </w:rPr>
              <w:t>6.2 Даты регистрации, перерегистрации</w:t>
            </w:r>
          </w:p>
        </w:tc>
        <w:tc>
          <w:tcPr>
            <w:tcW w:w="5454" w:type="dxa"/>
            <w:tcBorders>
              <w:top w:val="single" w:sz="4" w:space="0" w:color="auto"/>
              <w:left w:val="single" w:sz="4" w:space="0" w:color="auto"/>
              <w:bottom w:val="nil"/>
              <w:right w:val="single" w:sz="4" w:space="0" w:color="auto"/>
            </w:tcBorders>
            <w:shd w:val="clear" w:color="auto" w:fill="FFFFFF"/>
          </w:tcPr>
          <w:p w14:paraId="3F5D8AC7" w14:textId="77777777" w:rsidR="009823EF" w:rsidRPr="009823EF" w:rsidRDefault="009823EF" w:rsidP="009823EF">
            <w:pPr>
              <w:ind w:firstLine="0"/>
              <w:jc w:val="left"/>
              <w:rPr>
                <w:rFonts w:cs="Times New Roman"/>
                <w:sz w:val="24"/>
              </w:rPr>
            </w:pPr>
          </w:p>
        </w:tc>
      </w:tr>
      <w:tr w:rsidR="009823EF" w:rsidRPr="009823EF" w14:paraId="2ACA015B" w14:textId="77777777" w:rsidTr="009823EF">
        <w:trPr>
          <w:trHeight w:val="1257"/>
        </w:trPr>
        <w:tc>
          <w:tcPr>
            <w:tcW w:w="4185" w:type="dxa"/>
            <w:tcBorders>
              <w:top w:val="single" w:sz="4" w:space="0" w:color="auto"/>
              <w:left w:val="single" w:sz="4" w:space="0" w:color="auto"/>
              <w:bottom w:val="nil"/>
              <w:right w:val="nil"/>
            </w:tcBorders>
            <w:shd w:val="clear" w:color="auto" w:fill="FFFFFF"/>
            <w:vAlign w:val="bottom"/>
          </w:tcPr>
          <w:p w14:paraId="166A8923" w14:textId="77777777" w:rsidR="009823EF" w:rsidRPr="009823EF" w:rsidRDefault="009823EF" w:rsidP="009823EF">
            <w:pPr>
              <w:ind w:firstLine="0"/>
              <w:jc w:val="left"/>
              <w:rPr>
                <w:rFonts w:cs="Times New Roman"/>
                <w:sz w:val="24"/>
              </w:rPr>
            </w:pPr>
            <w:r w:rsidRPr="009823EF">
              <w:rPr>
                <w:rFonts w:cs="Times New Roman"/>
                <w:sz w:val="24"/>
              </w:rPr>
              <w:t>6.3 ФИО, должность руководителя, ответственного за проведение регистрации опасных</w:t>
            </w:r>
          </w:p>
          <w:p w14:paraId="101BB639" w14:textId="77777777" w:rsidR="009823EF" w:rsidRPr="009823EF" w:rsidRDefault="009823EF" w:rsidP="009823EF">
            <w:pPr>
              <w:ind w:firstLine="0"/>
              <w:jc w:val="left"/>
              <w:rPr>
                <w:rFonts w:cs="Times New Roman"/>
                <w:sz w:val="24"/>
              </w:rPr>
            </w:pPr>
            <w:r w:rsidRPr="009823EF">
              <w:rPr>
                <w:rFonts w:cs="Times New Roman"/>
                <w:sz w:val="24"/>
              </w:rPr>
              <w:t>производственных</w:t>
            </w:r>
          </w:p>
          <w:p w14:paraId="122A5D29" w14:textId="77777777" w:rsidR="009823EF" w:rsidRPr="009823EF" w:rsidRDefault="009823EF" w:rsidP="009823EF">
            <w:pPr>
              <w:ind w:firstLine="0"/>
              <w:jc w:val="left"/>
              <w:rPr>
                <w:rFonts w:cs="Times New Roman"/>
                <w:sz w:val="24"/>
              </w:rPr>
            </w:pPr>
            <w:r w:rsidRPr="009823EF">
              <w:rPr>
                <w:rFonts w:cs="Times New Roman"/>
                <w:sz w:val="24"/>
              </w:rPr>
              <w:t>объектов</w:t>
            </w:r>
          </w:p>
        </w:tc>
        <w:tc>
          <w:tcPr>
            <w:tcW w:w="5454" w:type="dxa"/>
            <w:tcBorders>
              <w:top w:val="single" w:sz="4" w:space="0" w:color="auto"/>
              <w:left w:val="single" w:sz="4" w:space="0" w:color="auto"/>
              <w:bottom w:val="nil"/>
              <w:right w:val="single" w:sz="4" w:space="0" w:color="auto"/>
            </w:tcBorders>
            <w:shd w:val="clear" w:color="auto" w:fill="FFFFFF"/>
          </w:tcPr>
          <w:p w14:paraId="7E44A710" w14:textId="77777777" w:rsidR="009823EF" w:rsidRPr="009823EF" w:rsidRDefault="009823EF" w:rsidP="009823EF">
            <w:pPr>
              <w:ind w:firstLine="0"/>
              <w:jc w:val="left"/>
              <w:rPr>
                <w:rFonts w:cs="Times New Roman"/>
                <w:sz w:val="24"/>
              </w:rPr>
            </w:pPr>
          </w:p>
        </w:tc>
      </w:tr>
      <w:tr w:rsidR="009823EF" w:rsidRPr="009823EF" w14:paraId="6569B4FF" w14:textId="77777777" w:rsidTr="009823EF">
        <w:trPr>
          <w:trHeight w:val="1292"/>
        </w:trPr>
        <w:tc>
          <w:tcPr>
            <w:tcW w:w="4185" w:type="dxa"/>
            <w:tcBorders>
              <w:top w:val="single" w:sz="4" w:space="0" w:color="auto"/>
              <w:left w:val="single" w:sz="4" w:space="0" w:color="auto"/>
              <w:bottom w:val="nil"/>
              <w:right w:val="nil"/>
            </w:tcBorders>
            <w:shd w:val="clear" w:color="auto" w:fill="FFFFFF"/>
          </w:tcPr>
          <w:p w14:paraId="22A2D34E" w14:textId="77777777" w:rsidR="009823EF" w:rsidRPr="009823EF" w:rsidRDefault="009823EF" w:rsidP="009823EF">
            <w:pPr>
              <w:ind w:firstLine="0"/>
              <w:jc w:val="left"/>
              <w:rPr>
                <w:rFonts w:cs="Times New Roman"/>
                <w:sz w:val="24"/>
              </w:rPr>
            </w:pPr>
            <w:r w:rsidRPr="009823EF">
              <w:rPr>
                <w:rFonts w:cs="Times New Roman"/>
                <w:sz w:val="24"/>
              </w:rPr>
              <w:t>6.4 ФИО, должность ответственного за проведение регистрации опасных</w:t>
            </w:r>
          </w:p>
          <w:p w14:paraId="5B91299B" w14:textId="77777777" w:rsidR="009823EF" w:rsidRPr="009823EF" w:rsidRDefault="009823EF" w:rsidP="009823EF">
            <w:pPr>
              <w:ind w:firstLine="0"/>
              <w:jc w:val="left"/>
              <w:rPr>
                <w:rFonts w:cs="Times New Roman"/>
                <w:sz w:val="24"/>
              </w:rPr>
            </w:pPr>
            <w:r w:rsidRPr="009823EF">
              <w:rPr>
                <w:rFonts w:cs="Times New Roman"/>
                <w:sz w:val="24"/>
              </w:rPr>
              <w:t>производственных</w:t>
            </w:r>
          </w:p>
          <w:p w14:paraId="6AF60A14" w14:textId="77777777" w:rsidR="009823EF" w:rsidRPr="009823EF" w:rsidRDefault="009823EF" w:rsidP="009823EF">
            <w:pPr>
              <w:ind w:firstLine="0"/>
              <w:jc w:val="left"/>
              <w:rPr>
                <w:rFonts w:cs="Times New Roman"/>
                <w:sz w:val="24"/>
              </w:rPr>
            </w:pPr>
            <w:r w:rsidRPr="009823EF">
              <w:rPr>
                <w:rFonts w:cs="Times New Roman"/>
                <w:sz w:val="24"/>
              </w:rPr>
              <w:t>объектов</w:t>
            </w:r>
          </w:p>
        </w:tc>
        <w:tc>
          <w:tcPr>
            <w:tcW w:w="5454" w:type="dxa"/>
            <w:tcBorders>
              <w:top w:val="single" w:sz="4" w:space="0" w:color="auto"/>
              <w:left w:val="single" w:sz="4" w:space="0" w:color="auto"/>
              <w:bottom w:val="nil"/>
              <w:right w:val="single" w:sz="4" w:space="0" w:color="auto"/>
            </w:tcBorders>
            <w:shd w:val="clear" w:color="auto" w:fill="FFFFFF"/>
          </w:tcPr>
          <w:p w14:paraId="7BED9B3F" w14:textId="77777777" w:rsidR="009823EF" w:rsidRPr="009823EF" w:rsidRDefault="009823EF" w:rsidP="009823EF">
            <w:pPr>
              <w:ind w:firstLine="0"/>
              <w:jc w:val="left"/>
              <w:rPr>
                <w:rFonts w:cs="Times New Roman"/>
                <w:sz w:val="24"/>
              </w:rPr>
            </w:pPr>
          </w:p>
        </w:tc>
      </w:tr>
      <w:tr w:rsidR="009823EF" w:rsidRPr="009823EF" w14:paraId="7B77D783" w14:textId="77777777" w:rsidTr="009823EF">
        <w:trPr>
          <w:trHeight w:val="984"/>
        </w:trPr>
        <w:tc>
          <w:tcPr>
            <w:tcW w:w="4185" w:type="dxa"/>
            <w:tcBorders>
              <w:top w:val="single" w:sz="4" w:space="0" w:color="auto"/>
              <w:left w:val="single" w:sz="4" w:space="0" w:color="auto"/>
              <w:bottom w:val="nil"/>
              <w:right w:val="nil"/>
            </w:tcBorders>
            <w:shd w:val="clear" w:color="auto" w:fill="FFFFFF"/>
            <w:vAlign w:val="bottom"/>
          </w:tcPr>
          <w:p w14:paraId="2351973F" w14:textId="77777777" w:rsidR="009823EF" w:rsidRPr="009823EF" w:rsidRDefault="009823EF" w:rsidP="009823EF">
            <w:pPr>
              <w:ind w:firstLine="0"/>
              <w:jc w:val="left"/>
              <w:rPr>
                <w:rFonts w:cs="Times New Roman"/>
                <w:sz w:val="24"/>
              </w:rPr>
            </w:pPr>
            <w:r w:rsidRPr="009823EF">
              <w:rPr>
                <w:rFonts w:cs="Times New Roman"/>
                <w:sz w:val="24"/>
              </w:rPr>
              <w:t>Подпись руководителя ответственного за проведение регистрации опасных</w:t>
            </w:r>
          </w:p>
          <w:p w14:paraId="0C2401FD" w14:textId="77777777" w:rsidR="009823EF" w:rsidRPr="009823EF" w:rsidRDefault="009823EF" w:rsidP="009823EF">
            <w:pPr>
              <w:ind w:firstLine="0"/>
              <w:jc w:val="left"/>
              <w:rPr>
                <w:rFonts w:cs="Times New Roman"/>
                <w:sz w:val="24"/>
              </w:rPr>
            </w:pPr>
            <w:r w:rsidRPr="009823EF">
              <w:rPr>
                <w:rFonts w:cs="Times New Roman"/>
                <w:sz w:val="24"/>
              </w:rPr>
              <w:t>производственных</w:t>
            </w:r>
          </w:p>
          <w:p w14:paraId="5C6CFFEE" w14:textId="77777777" w:rsidR="009823EF" w:rsidRPr="009823EF" w:rsidRDefault="009823EF" w:rsidP="009823EF">
            <w:pPr>
              <w:ind w:firstLine="0"/>
              <w:jc w:val="left"/>
              <w:rPr>
                <w:rFonts w:cs="Times New Roman"/>
                <w:sz w:val="24"/>
              </w:rPr>
            </w:pPr>
            <w:r w:rsidRPr="009823EF">
              <w:rPr>
                <w:rFonts w:cs="Times New Roman"/>
                <w:sz w:val="24"/>
              </w:rPr>
              <w:t>объектов</w:t>
            </w:r>
          </w:p>
        </w:tc>
        <w:tc>
          <w:tcPr>
            <w:tcW w:w="5454" w:type="dxa"/>
            <w:tcBorders>
              <w:top w:val="single" w:sz="4" w:space="0" w:color="auto"/>
              <w:left w:val="single" w:sz="4" w:space="0" w:color="auto"/>
              <w:bottom w:val="nil"/>
              <w:right w:val="single" w:sz="4" w:space="0" w:color="auto"/>
            </w:tcBorders>
            <w:shd w:val="clear" w:color="auto" w:fill="FFFFFF"/>
          </w:tcPr>
          <w:p w14:paraId="5CA33011" w14:textId="77777777" w:rsidR="009823EF" w:rsidRPr="009823EF" w:rsidRDefault="009823EF" w:rsidP="009823EF">
            <w:pPr>
              <w:ind w:firstLine="0"/>
              <w:jc w:val="left"/>
              <w:rPr>
                <w:rFonts w:cs="Times New Roman"/>
                <w:sz w:val="24"/>
              </w:rPr>
            </w:pPr>
          </w:p>
        </w:tc>
      </w:tr>
      <w:tr w:rsidR="009823EF" w:rsidRPr="009823EF" w14:paraId="55C5E13E" w14:textId="77777777" w:rsidTr="009823EF">
        <w:trPr>
          <w:trHeight w:val="1567"/>
        </w:trPr>
        <w:tc>
          <w:tcPr>
            <w:tcW w:w="4185" w:type="dxa"/>
            <w:tcBorders>
              <w:top w:val="single" w:sz="4" w:space="0" w:color="auto"/>
              <w:left w:val="single" w:sz="4" w:space="0" w:color="auto"/>
              <w:bottom w:val="single" w:sz="4" w:space="0" w:color="auto"/>
              <w:right w:val="nil"/>
            </w:tcBorders>
            <w:shd w:val="clear" w:color="auto" w:fill="FFFFFF"/>
          </w:tcPr>
          <w:p w14:paraId="3F93A68A" w14:textId="77777777" w:rsidR="009823EF" w:rsidRPr="009823EF" w:rsidRDefault="009823EF" w:rsidP="009823EF">
            <w:pPr>
              <w:ind w:firstLine="0"/>
              <w:jc w:val="left"/>
              <w:rPr>
                <w:rFonts w:cs="Times New Roman"/>
                <w:sz w:val="24"/>
              </w:rPr>
            </w:pPr>
            <w:r w:rsidRPr="009823EF">
              <w:rPr>
                <w:rFonts w:cs="Times New Roman"/>
                <w:sz w:val="24"/>
              </w:rPr>
              <w:t>Дата подписания руководителем, ответственным за проведение регистрации опасных</w:t>
            </w:r>
          </w:p>
          <w:p w14:paraId="1E68CFFB" w14:textId="77777777" w:rsidR="009823EF" w:rsidRPr="009823EF" w:rsidRDefault="009823EF" w:rsidP="009823EF">
            <w:pPr>
              <w:ind w:firstLine="0"/>
              <w:jc w:val="left"/>
              <w:rPr>
                <w:rFonts w:cs="Times New Roman"/>
                <w:sz w:val="24"/>
              </w:rPr>
            </w:pPr>
            <w:r w:rsidRPr="009823EF">
              <w:rPr>
                <w:rFonts w:cs="Times New Roman"/>
                <w:sz w:val="24"/>
              </w:rPr>
              <w:t>производственных</w:t>
            </w:r>
          </w:p>
          <w:p w14:paraId="35FF8D7A" w14:textId="77777777" w:rsidR="009823EF" w:rsidRPr="009823EF" w:rsidRDefault="009823EF" w:rsidP="009823EF">
            <w:pPr>
              <w:ind w:firstLine="0"/>
              <w:jc w:val="left"/>
              <w:rPr>
                <w:rFonts w:cs="Times New Roman"/>
                <w:sz w:val="24"/>
              </w:rPr>
            </w:pPr>
            <w:r w:rsidRPr="009823EF">
              <w:rPr>
                <w:rFonts w:cs="Times New Roman"/>
                <w:sz w:val="24"/>
              </w:rPr>
              <w:t>объектов</w:t>
            </w:r>
          </w:p>
        </w:tc>
        <w:tc>
          <w:tcPr>
            <w:tcW w:w="5454" w:type="dxa"/>
            <w:tcBorders>
              <w:top w:val="single" w:sz="4" w:space="0" w:color="auto"/>
              <w:left w:val="single" w:sz="4" w:space="0" w:color="auto"/>
              <w:bottom w:val="single" w:sz="4" w:space="0" w:color="auto"/>
              <w:right w:val="single" w:sz="4" w:space="0" w:color="auto"/>
            </w:tcBorders>
            <w:shd w:val="clear" w:color="auto" w:fill="FFFFFF"/>
          </w:tcPr>
          <w:p w14:paraId="27E34B20" w14:textId="77777777" w:rsidR="009823EF" w:rsidRPr="009823EF" w:rsidRDefault="009823EF" w:rsidP="009823EF">
            <w:pPr>
              <w:ind w:firstLine="0"/>
              <w:jc w:val="left"/>
              <w:rPr>
                <w:rFonts w:cs="Times New Roman"/>
                <w:sz w:val="24"/>
              </w:rPr>
            </w:pPr>
          </w:p>
        </w:tc>
      </w:tr>
    </w:tbl>
    <w:p w14:paraId="2E36A430" w14:textId="6D065FCB" w:rsidR="009823EF" w:rsidRDefault="009823EF" w:rsidP="009823EF">
      <w:pPr>
        <w:ind w:firstLine="0"/>
        <w:jc w:val="left"/>
        <w:rPr>
          <w:rFonts w:cs="Times New Roman"/>
          <w:i/>
          <w:sz w:val="24"/>
        </w:rPr>
      </w:pPr>
    </w:p>
    <w:p w14:paraId="2895DD44" w14:textId="1856508C" w:rsidR="009823EF" w:rsidRDefault="009823EF" w:rsidP="009823EF">
      <w:pPr>
        <w:ind w:firstLine="0"/>
        <w:jc w:val="left"/>
        <w:rPr>
          <w:rFonts w:cs="Times New Roman"/>
          <w:i/>
          <w:sz w:val="24"/>
        </w:rPr>
      </w:pPr>
    </w:p>
    <w:p w14:paraId="425CD257" w14:textId="0CB0353A" w:rsidR="009823EF" w:rsidRDefault="009823EF" w:rsidP="009823EF">
      <w:pPr>
        <w:ind w:firstLine="0"/>
        <w:jc w:val="left"/>
        <w:rPr>
          <w:rFonts w:cs="Times New Roman"/>
          <w:sz w:val="24"/>
        </w:rPr>
      </w:pPr>
      <w:r>
        <w:rPr>
          <w:rFonts w:cs="Times New Roman"/>
          <w:i/>
          <w:sz w:val="24"/>
        </w:rPr>
        <w:tab/>
      </w:r>
      <w:r>
        <w:rPr>
          <w:rFonts w:cs="Times New Roman"/>
          <w:i/>
          <w:sz w:val="24"/>
        </w:rPr>
        <w:tab/>
      </w:r>
      <w:r>
        <w:rPr>
          <w:rFonts w:cs="Times New Roman"/>
          <w:sz w:val="24"/>
        </w:rPr>
        <w:t>М.П.</w:t>
      </w:r>
    </w:p>
    <w:p w14:paraId="5EF69FDA" w14:textId="365F475C" w:rsidR="00C666C3" w:rsidRDefault="00C666C3" w:rsidP="009823EF">
      <w:pPr>
        <w:ind w:firstLine="0"/>
        <w:jc w:val="left"/>
        <w:rPr>
          <w:rFonts w:cs="Times New Roman"/>
          <w:sz w:val="24"/>
        </w:rPr>
      </w:pPr>
    </w:p>
    <w:p w14:paraId="0041741C" w14:textId="040CD9F5" w:rsidR="00C666C3" w:rsidRDefault="00C666C3">
      <w:pPr>
        <w:rPr>
          <w:rFonts w:cs="Times New Roman"/>
          <w:sz w:val="24"/>
        </w:rPr>
      </w:pPr>
      <w:r>
        <w:rPr>
          <w:rFonts w:cs="Times New Roman"/>
          <w:sz w:val="24"/>
        </w:rPr>
        <w:br w:type="page"/>
      </w:r>
    </w:p>
    <w:p w14:paraId="6225CE59" w14:textId="77777777" w:rsidR="00C666C3" w:rsidRDefault="00C666C3" w:rsidP="00C666C3">
      <w:pPr>
        <w:ind w:firstLine="0"/>
        <w:jc w:val="right"/>
        <w:rPr>
          <w:rFonts w:cs="Times New Roman"/>
          <w:color w:val="000000"/>
          <w:sz w:val="24"/>
        </w:rPr>
      </w:pPr>
      <w:r w:rsidRPr="00805BD7">
        <w:rPr>
          <w:rFonts w:cs="Times New Roman"/>
          <w:color w:val="000000"/>
          <w:sz w:val="24"/>
        </w:rPr>
        <w:lastRenderedPageBreak/>
        <w:t>Продолжение приложения 2</w:t>
      </w:r>
    </w:p>
    <w:p w14:paraId="7C12391B" w14:textId="5F6A0AD1" w:rsidR="00C666C3" w:rsidRPr="00C666C3" w:rsidRDefault="00C666C3" w:rsidP="009823EF">
      <w:pPr>
        <w:ind w:firstLine="0"/>
        <w:jc w:val="left"/>
        <w:rPr>
          <w:rFonts w:cs="Times New Roman"/>
        </w:rPr>
      </w:pPr>
    </w:p>
    <w:p w14:paraId="61A0982F" w14:textId="77777777" w:rsidR="00C666C3" w:rsidRPr="00C666C3" w:rsidRDefault="00C666C3" w:rsidP="00C666C3">
      <w:pPr>
        <w:ind w:firstLine="0"/>
        <w:jc w:val="center"/>
        <w:rPr>
          <w:rFonts w:cs="Times New Roman"/>
          <w:b/>
        </w:rPr>
      </w:pPr>
      <w:r w:rsidRPr="00C666C3">
        <w:rPr>
          <w:rFonts w:cs="Times New Roman"/>
          <w:b/>
        </w:rPr>
        <w:t>Требования к порядку оформления карты учета</w:t>
      </w:r>
    </w:p>
    <w:p w14:paraId="408B1431" w14:textId="188040D5" w:rsidR="00C666C3" w:rsidRPr="00C666C3" w:rsidRDefault="00C666C3" w:rsidP="00C666C3">
      <w:pPr>
        <w:rPr>
          <w:rFonts w:cs="Times New Roman"/>
        </w:rPr>
      </w:pPr>
      <w:r w:rsidRPr="00C666C3">
        <w:rPr>
          <w:rFonts w:cs="Times New Roman"/>
        </w:rPr>
        <w:t>Карта учета опасного производственного объекта в государственном реестре</w:t>
      </w:r>
      <w:r>
        <w:rPr>
          <w:rFonts w:cs="Times New Roman"/>
        </w:rPr>
        <w:t xml:space="preserve"> </w:t>
      </w:r>
      <w:r w:rsidRPr="00C666C3">
        <w:rPr>
          <w:rFonts w:cs="Times New Roman"/>
        </w:rPr>
        <w:t>опасных производственных объектов - это документ установленного образца,</w:t>
      </w:r>
      <w:r>
        <w:rPr>
          <w:rFonts w:cs="Times New Roman"/>
        </w:rPr>
        <w:t xml:space="preserve"> </w:t>
      </w:r>
      <w:r w:rsidRPr="00C666C3">
        <w:rPr>
          <w:rFonts w:cs="Times New Roman"/>
        </w:rPr>
        <w:t>неотъемлемое приложение к свидетельству о регистрации опасных</w:t>
      </w:r>
      <w:r>
        <w:rPr>
          <w:rFonts w:cs="Times New Roman"/>
        </w:rPr>
        <w:t xml:space="preserve"> </w:t>
      </w:r>
      <w:r w:rsidRPr="00C666C3">
        <w:rPr>
          <w:rFonts w:cs="Times New Roman"/>
        </w:rPr>
        <w:t>производственных объектов, заполняется для каждого опасного</w:t>
      </w:r>
      <w:r>
        <w:rPr>
          <w:rFonts w:cs="Times New Roman"/>
        </w:rPr>
        <w:t xml:space="preserve"> </w:t>
      </w:r>
      <w:r w:rsidRPr="00C666C3">
        <w:rPr>
          <w:rFonts w:cs="Times New Roman"/>
        </w:rPr>
        <w:t>производственного объекта, содержит сведения о наименовании, признаках</w:t>
      </w:r>
      <w:r>
        <w:rPr>
          <w:rFonts w:cs="Times New Roman"/>
        </w:rPr>
        <w:t xml:space="preserve"> </w:t>
      </w:r>
      <w:r w:rsidRPr="00C666C3">
        <w:rPr>
          <w:rFonts w:cs="Times New Roman"/>
        </w:rPr>
        <w:t>опасности и типе опасного производственного объекта, данные учредительных</w:t>
      </w:r>
      <w:r>
        <w:rPr>
          <w:rFonts w:cs="Times New Roman"/>
        </w:rPr>
        <w:t xml:space="preserve"> </w:t>
      </w:r>
      <w:r w:rsidRPr="00C666C3">
        <w:rPr>
          <w:rFonts w:cs="Times New Roman"/>
        </w:rPr>
        <w:t>документов организации и т.д.</w:t>
      </w:r>
    </w:p>
    <w:p w14:paraId="36E32FD2" w14:textId="460E4620" w:rsidR="00C666C3" w:rsidRPr="00C666C3" w:rsidRDefault="00C666C3" w:rsidP="00C666C3">
      <w:pPr>
        <w:rPr>
          <w:rFonts w:cs="Times New Roman"/>
        </w:rPr>
      </w:pPr>
      <w:r w:rsidRPr="00C666C3">
        <w:rPr>
          <w:rFonts w:cs="Times New Roman"/>
        </w:rPr>
        <w:t>При составлении карты учета в пунктах 1.1-1.3, 5.1 заполняется свободное</w:t>
      </w:r>
      <w:r>
        <w:rPr>
          <w:rFonts w:cs="Times New Roman"/>
        </w:rPr>
        <w:t xml:space="preserve"> </w:t>
      </w:r>
      <w:r w:rsidRPr="00C666C3">
        <w:rPr>
          <w:rFonts w:cs="Times New Roman"/>
        </w:rPr>
        <w:t>правое поле.</w:t>
      </w:r>
    </w:p>
    <w:p w14:paraId="55ED19B3" w14:textId="54004030" w:rsidR="00C666C3" w:rsidRPr="00C666C3" w:rsidRDefault="00C666C3" w:rsidP="00C666C3">
      <w:pPr>
        <w:rPr>
          <w:rFonts w:cs="Times New Roman"/>
        </w:rPr>
      </w:pPr>
      <w:r w:rsidRPr="00C666C3">
        <w:rPr>
          <w:rFonts w:cs="Times New Roman"/>
        </w:rPr>
        <w:t>В пункт 1.1 вносится полное наименование объекта, присвоенное ему при</w:t>
      </w:r>
      <w:r>
        <w:rPr>
          <w:rFonts w:cs="Times New Roman"/>
        </w:rPr>
        <w:t xml:space="preserve"> </w:t>
      </w:r>
      <w:r w:rsidRPr="00C666C3">
        <w:rPr>
          <w:rFonts w:cs="Times New Roman"/>
        </w:rPr>
        <w:t>идентификации опасных производственных объектов организации в соответствии</w:t>
      </w:r>
      <w:r>
        <w:rPr>
          <w:rFonts w:cs="Times New Roman"/>
        </w:rPr>
        <w:t xml:space="preserve"> </w:t>
      </w:r>
      <w:r w:rsidRPr="00C666C3">
        <w:rPr>
          <w:rFonts w:cs="Times New Roman"/>
        </w:rPr>
        <w:t>с Перечнем типовых видов опасных производственных объектов для целей</w:t>
      </w:r>
      <w:r>
        <w:rPr>
          <w:rFonts w:cs="Times New Roman"/>
        </w:rPr>
        <w:t xml:space="preserve"> </w:t>
      </w:r>
      <w:r w:rsidRPr="00C666C3">
        <w:rPr>
          <w:rFonts w:cs="Times New Roman"/>
        </w:rPr>
        <w:t>регистрации в государственном реестре, приведенного в приложении 6 к</w:t>
      </w:r>
      <w:r>
        <w:rPr>
          <w:rFonts w:cs="Times New Roman"/>
        </w:rPr>
        <w:t xml:space="preserve"> </w:t>
      </w:r>
      <w:r w:rsidRPr="00C666C3">
        <w:rPr>
          <w:rFonts w:cs="Times New Roman"/>
        </w:rPr>
        <w:t>настоящему Порядку.</w:t>
      </w:r>
    </w:p>
    <w:p w14:paraId="7097E37C" w14:textId="77777777" w:rsidR="00C666C3" w:rsidRDefault="00C666C3" w:rsidP="00C666C3">
      <w:pPr>
        <w:rPr>
          <w:rFonts w:cs="Times New Roman"/>
        </w:rPr>
      </w:pPr>
      <w:r w:rsidRPr="00C666C3">
        <w:rPr>
          <w:rFonts w:cs="Times New Roman"/>
        </w:rPr>
        <w:t>В пунктах 1.2 и 1.3 карты учета соответственно приводятся адрес и код</w:t>
      </w:r>
      <w:r>
        <w:rPr>
          <w:rFonts w:cs="Times New Roman"/>
        </w:rPr>
        <w:t xml:space="preserve"> </w:t>
      </w:r>
      <w:r w:rsidRPr="00C666C3">
        <w:rPr>
          <w:rFonts w:cs="Times New Roman"/>
        </w:rPr>
        <w:t>субъекта Донецкой Народной Республики.</w:t>
      </w:r>
    </w:p>
    <w:p w14:paraId="294EBF8E" w14:textId="0C15A9F8" w:rsidR="00C666C3" w:rsidRPr="00C666C3" w:rsidRDefault="00C666C3" w:rsidP="00C666C3">
      <w:pPr>
        <w:rPr>
          <w:rFonts w:cs="Times New Roman"/>
        </w:rPr>
      </w:pPr>
      <w:r w:rsidRPr="00C666C3">
        <w:rPr>
          <w:rFonts w:cs="Times New Roman"/>
        </w:rPr>
        <w:t>В пункте 1.4 указывается отметка о классе опасности опасного</w:t>
      </w:r>
      <w:r>
        <w:rPr>
          <w:rFonts w:cs="Times New Roman"/>
        </w:rPr>
        <w:t xml:space="preserve"> </w:t>
      </w:r>
      <w:r w:rsidRPr="00C666C3">
        <w:rPr>
          <w:rFonts w:cs="Times New Roman"/>
        </w:rPr>
        <w:t>производственного объекта.</w:t>
      </w:r>
    </w:p>
    <w:p w14:paraId="3FDAC115" w14:textId="156B8F21" w:rsidR="00C666C3" w:rsidRPr="00C666C3" w:rsidRDefault="00C666C3" w:rsidP="00C666C3">
      <w:pPr>
        <w:rPr>
          <w:rFonts w:cs="Times New Roman"/>
        </w:rPr>
      </w:pPr>
      <w:r w:rsidRPr="00C666C3">
        <w:rPr>
          <w:rFonts w:cs="Times New Roman"/>
        </w:rPr>
        <w:t>В пунктах 2.1-2.7 должны быть отмечены выявленные признаки опасности,</w:t>
      </w:r>
      <w:r>
        <w:rPr>
          <w:rFonts w:cs="Times New Roman"/>
        </w:rPr>
        <w:t xml:space="preserve"> </w:t>
      </w:r>
      <w:r w:rsidRPr="00C666C3">
        <w:rPr>
          <w:rFonts w:cs="Times New Roman"/>
        </w:rPr>
        <w:t>причем как один признак опасности (если у объекта нет других признаков), так и</w:t>
      </w:r>
      <w:r>
        <w:rPr>
          <w:rFonts w:cs="Times New Roman"/>
        </w:rPr>
        <w:t xml:space="preserve"> </w:t>
      </w:r>
      <w:r w:rsidRPr="00C666C3">
        <w:rPr>
          <w:rFonts w:cs="Times New Roman"/>
        </w:rPr>
        <w:t>несколько признаков, например, при наличии на объекте как опасных веществ, так</w:t>
      </w:r>
      <w:r>
        <w:rPr>
          <w:rFonts w:cs="Times New Roman"/>
        </w:rPr>
        <w:t xml:space="preserve"> </w:t>
      </w:r>
      <w:r w:rsidRPr="00C666C3">
        <w:rPr>
          <w:rFonts w:cs="Times New Roman"/>
        </w:rPr>
        <w:t>и оборудования, работающего под избыточным давлением, грузоподъемных</w:t>
      </w:r>
      <w:r>
        <w:rPr>
          <w:rFonts w:cs="Times New Roman"/>
        </w:rPr>
        <w:t xml:space="preserve"> </w:t>
      </w:r>
      <w:r w:rsidRPr="00C666C3">
        <w:rPr>
          <w:rFonts w:cs="Times New Roman"/>
        </w:rPr>
        <w:t>механизмов. Отнесение производственного объекта к категории опасных</w:t>
      </w:r>
      <w:r>
        <w:rPr>
          <w:rFonts w:cs="Times New Roman"/>
        </w:rPr>
        <w:t xml:space="preserve"> </w:t>
      </w:r>
      <w:r w:rsidRPr="00C666C3">
        <w:rPr>
          <w:rFonts w:cs="Times New Roman"/>
        </w:rPr>
        <w:t>производится в соответствии с приложением 1 к Закону Донецкой Народной</w:t>
      </w:r>
      <w:r>
        <w:rPr>
          <w:rFonts w:cs="Times New Roman"/>
        </w:rPr>
        <w:t xml:space="preserve"> </w:t>
      </w:r>
      <w:r w:rsidRPr="00C666C3">
        <w:rPr>
          <w:rFonts w:cs="Times New Roman"/>
        </w:rPr>
        <w:t>Республики «О промышленной безопасности опасных производственных</w:t>
      </w:r>
      <w:r>
        <w:rPr>
          <w:rFonts w:cs="Times New Roman"/>
        </w:rPr>
        <w:t xml:space="preserve"> </w:t>
      </w:r>
      <w:r w:rsidRPr="00C666C3">
        <w:rPr>
          <w:rFonts w:cs="Times New Roman"/>
        </w:rPr>
        <w:t>объектов».</w:t>
      </w:r>
    </w:p>
    <w:p w14:paraId="11B2635A" w14:textId="1897F8C8" w:rsidR="00C666C3" w:rsidRPr="00C666C3" w:rsidRDefault="00C666C3" w:rsidP="00C666C3">
      <w:pPr>
        <w:rPr>
          <w:rFonts w:cs="Times New Roman"/>
        </w:rPr>
      </w:pPr>
      <w:r w:rsidRPr="00C666C3">
        <w:rPr>
          <w:rFonts w:cs="Times New Roman"/>
        </w:rPr>
        <w:t>Определение типа опасного производственного объекта устанавливает</w:t>
      </w:r>
      <w:r>
        <w:rPr>
          <w:rFonts w:cs="Times New Roman"/>
        </w:rPr>
        <w:t xml:space="preserve"> </w:t>
      </w:r>
      <w:r w:rsidRPr="00C666C3">
        <w:rPr>
          <w:rFonts w:cs="Times New Roman"/>
        </w:rPr>
        <w:t>степень потенциальной опасности опасного производственного объекта и</w:t>
      </w:r>
      <w:r>
        <w:rPr>
          <w:rFonts w:cs="Times New Roman"/>
        </w:rPr>
        <w:t xml:space="preserve"> </w:t>
      </w:r>
      <w:r w:rsidRPr="00C666C3">
        <w:rPr>
          <w:rFonts w:cs="Times New Roman"/>
        </w:rPr>
        <w:t>обуславливает размер минимальной суммы страхования ответственности за</w:t>
      </w:r>
      <w:r>
        <w:rPr>
          <w:rFonts w:cs="Times New Roman"/>
        </w:rPr>
        <w:t xml:space="preserve"> </w:t>
      </w:r>
      <w:r w:rsidRPr="00C666C3">
        <w:rPr>
          <w:rFonts w:cs="Times New Roman"/>
        </w:rPr>
        <w:t>причинение вреда жизни, здоровью или имуществу других лиц и окружающей</w:t>
      </w:r>
      <w:r>
        <w:rPr>
          <w:rFonts w:cs="Times New Roman"/>
        </w:rPr>
        <w:t xml:space="preserve"> </w:t>
      </w:r>
      <w:r w:rsidRPr="00C666C3">
        <w:rPr>
          <w:rFonts w:cs="Times New Roman"/>
        </w:rPr>
        <w:t>природной среде в случае аварии на опасном производственном объекте.</w:t>
      </w:r>
    </w:p>
    <w:p w14:paraId="6A8E0CAA" w14:textId="3F7E4CE4" w:rsidR="00C666C3" w:rsidRPr="00C666C3" w:rsidRDefault="00C666C3" w:rsidP="00C666C3">
      <w:pPr>
        <w:rPr>
          <w:rFonts w:cs="Times New Roman"/>
        </w:rPr>
      </w:pPr>
      <w:r w:rsidRPr="00C666C3">
        <w:rPr>
          <w:rFonts w:cs="Times New Roman"/>
        </w:rPr>
        <w:t>В правом поле пунктов 2.1-2.7, 3.1-3.3 и 4.1-4.2 знаком «V» отмечаются</w:t>
      </w:r>
      <w:r>
        <w:rPr>
          <w:rFonts w:cs="Times New Roman"/>
        </w:rPr>
        <w:t xml:space="preserve"> </w:t>
      </w:r>
      <w:r w:rsidRPr="00C666C3">
        <w:rPr>
          <w:rFonts w:cs="Times New Roman"/>
        </w:rPr>
        <w:t>нужные признаки опасности, один из типов объекта и один или несколько</w:t>
      </w:r>
      <w:r>
        <w:rPr>
          <w:rFonts w:cs="Times New Roman"/>
        </w:rPr>
        <w:t xml:space="preserve"> </w:t>
      </w:r>
      <w:r w:rsidRPr="00C666C3">
        <w:rPr>
          <w:rFonts w:cs="Times New Roman"/>
        </w:rPr>
        <w:t>лицензируемых видов деятельности.</w:t>
      </w:r>
    </w:p>
    <w:p w14:paraId="6688D1C3" w14:textId="77777777" w:rsidR="00C666C3" w:rsidRPr="00C666C3" w:rsidRDefault="00C666C3" w:rsidP="00C666C3">
      <w:pPr>
        <w:rPr>
          <w:rFonts w:cs="Times New Roman"/>
        </w:rPr>
      </w:pPr>
      <w:r w:rsidRPr="00C666C3">
        <w:rPr>
          <w:rFonts w:cs="Times New Roman"/>
        </w:rPr>
        <w:t>В пунктах 3.1-3.3 отмечаются типы опасных производственных объектов.</w:t>
      </w:r>
    </w:p>
    <w:p w14:paraId="022DCFA4" w14:textId="08E52A4D" w:rsidR="00C666C3" w:rsidRDefault="00C666C3" w:rsidP="00C666C3">
      <w:pPr>
        <w:rPr>
          <w:rFonts w:cs="Times New Roman"/>
        </w:rPr>
      </w:pPr>
      <w:r w:rsidRPr="00C666C3">
        <w:rPr>
          <w:rFonts w:cs="Times New Roman"/>
        </w:rPr>
        <w:t>Так, при наличии на объекте опасных веществ в количестве, превышающем</w:t>
      </w:r>
      <w:r>
        <w:rPr>
          <w:rFonts w:cs="Times New Roman"/>
        </w:rPr>
        <w:t xml:space="preserve"> </w:t>
      </w:r>
      <w:r w:rsidRPr="00C666C3">
        <w:rPr>
          <w:rFonts w:cs="Times New Roman"/>
        </w:rPr>
        <w:t>установленное приложением 2 к Закону Донецкой Народной Республики «О</w:t>
      </w:r>
      <w:r>
        <w:rPr>
          <w:rFonts w:cs="Times New Roman"/>
        </w:rPr>
        <w:t xml:space="preserve"> </w:t>
      </w:r>
      <w:r w:rsidRPr="00C666C3">
        <w:rPr>
          <w:rFonts w:cs="Times New Roman"/>
        </w:rPr>
        <w:t>промышленной безопасности опасных производственных объектов», должен быть</w:t>
      </w:r>
      <w:r>
        <w:rPr>
          <w:rFonts w:cs="Times New Roman"/>
        </w:rPr>
        <w:t xml:space="preserve"> </w:t>
      </w:r>
      <w:r w:rsidRPr="00C666C3">
        <w:rPr>
          <w:rFonts w:cs="Times New Roman"/>
        </w:rPr>
        <w:t>отмечен пункт 3.1. Если количество таких веществ на объекте меньше, чем</w:t>
      </w:r>
      <w:r>
        <w:rPr>
          <w:rFonts w:cs="Times New Roman"/>
        </w:rPr>
        <w:t xml:space="preserve"> </w:t>
      </w:r>
      <w:r w:rsidRPr="00C666C3">
        <w:rPr>
          <w:rFonts w:cs="Times New Roman"/>
        </w:rPr>
        <w:t>указанное количество, то отмечается пункт 3.2. При отсутствии на объекте таких</w:t>
      </w:r>
      <w:r>
        <w:rPr>
          <w:rFonts w:cs="Times New Roman"/>
        </w:rPr>
        <w:t xml:space="preserve"> </w:t>
      </w:r>
      <w:r w:rsidRPr="00C666C3">
        <w:rPr>
          <w:rFonts w:cs="Times New Roman"/>
        </w:rPr>
        <w:t>веществ (например, имеются только грузоподъемные механизмы и горючие пыли)</w:t>
      </w:r>
      <w:r>
        <w:rPr>
          <w:rFonts w:cs="Times New Roman"/>
        </w:rPr>
        <w:t xml:space="preserve"> </w:t>
      </w:r>
      <w:r w:rsidRPr="00C666C3">
        <w:rPr>
          <w:rFonts w:cs="Times New Roman"/>
        </w:rPr>
        <w:t>отмечается пункт 3.3.</w:t>
      </w:r>
    </w:p>
    <w:p w14:paraId="294611B7" w14:textId="77777777" w:rsidR="00C666C3" w:rsidRDefault="00C666C3" w:rsidP="00C666C3">
      <w:pPr>
        <w:ind w:firstLine="0"/>
        <w:jc w:val="right"/>
        <w:rPr>
          <w:rFonts w:cs="Times New Roman"/>
          <w:color w:val="000000"/>
          <w:sz w:val="24"/>
        </w:rPr>
      </w:pPr>
      <w:r w:rsidRPr="00805BD7">
        <w:rPr>
          <w:rFonts w:cs="Times New Roman"/>
          <w:color w:val="000000"/>
          <w:sz w:val="24"/>
        </w:rPr>
        <w:lastRenderedPageBreak/>
        <w:t>Продолжение приложения 2</w:t>
      </w:r>
    </w:p>
    <w:p w14:paraId="5A949181" w14:textId="00226084" w:rsidR="00C666C3" w:rsidRDefault="00C666C3" w:rsidP="00C666C3">
      <w:pPr>
        <w:rPr>
          <w:rFonts w:cs="Times New Roman"/>
        </w:rPr>
      </w:pPr>
    </w:p>
    <w:p w14:paraId="3DA049C5" w14:textId="54550B2F" w:rsidR="00C666C3" w:rsidRPr="00C666C3" w:rsidRDefault="00C666C3" w:rsidP="00C666C3">
      <w:pPr>
        <w:rPr>
          <w:rFonts w:cs="Times New Roman"/>
        </w:rPr>
      </w:pPr>
      <w:r w:rsidRPr="00C666C3">
        <w:rPr>
          <w:rFonts w:cs="Times New Roman"/>
        </w:rPr>
        <w:t>В пунктах 4.1-4.2 карты учета отмечаются виды деятельности, на</w:t>
      </w:r>
      <w:r>
        <w:rPr>
          <w:rFonts w:cs="Times New Roman"/>
        </w:rPr>
        <w:t xml:space="preserve"> </w:t>
      </w:r>
      <w:r w:rsidRPr="00C666C3">
        <w:rPr>
          <w:rFonts w:cs="Times New Roman"/>
        </w:rPr>
        <w:t>осуществление которых необходимы лицензии.</w:t>
      </w:r>
    </w:p>
    <w:p w14:paraId="28BDC6C7" w14:textId="1E649D34" w:rsidR="00C666C3" w:rsidRPr="00C666C3" w:rsidRDefault="00C666C3" w:rsidP="00C666C3">
      <w:pPr>
        <w:rPr>
          <w:rFonts w:cs="Times New Roman"/>
        </w:rPr>
      </w:pPr>
      <w:r w:rsidRPr="00C666C3">
        <w:rPr>
          <w:rFonts w:cs="Times New Roman"/>
        </w:rPr>
        <w:t>Виды лицензионной деятельности в карте учета объекта в государственном</w:t>
      </w:r>
      <w:r>
        <w:rPr>
          <w:rFonts w:cs="Times New Roman"/>
        </w:rPr>
        <w:t xml:space="preserve"> </w:t>
      </w:r>
      <w:r w:rsidRPr="00C666C3">
        <w:rPr>
          <w:rFonts w:cs="Times New Roman"/>
        </w:rPr>
        <w:t>реестре опасных производственных объектов устанавливаются Комитетом, в</w:t>
      </w:r>
      <w:r>
        <w:rPr>
          <w:rFonts w:cs="Times New Roman"/>
        </w:rPr>
        <w:t xml:space="preserve"> </w:t>
      </w:r>
      <w:r w:rsidRPr="00C666C3">
        <w:rPr>
          <w:rFonts w:cs="Times New Roman"/>
        </w:rPr>
        <w:t>соответствии с законодательством Донецкой Народной Республики в сфере</w:t>
      </w:r>
      <w:r>
        <w:rPr>
          <w:rFonts w:cs="Times New Roman"/>
        </w:rPr>
        <w:t xml:space="preserve"> </w:t>
      </w:r>
      <w:r w:rsidRPr="00C666C3">
        <w:rPr>
          <w:rFonts w:cs="Times New Roman"/>
        </w:rPr>
        <w:t>лицензирования.</w:t>
      </w:r>
    </w:p>
    <w:p w14:paraId="6145AD6B" w14:textId="684677FD" w:rsidR="00C666C3" w:rsidRPr="00C666C3" w:rsidRDefault="00C666C3" w:rsidP="00C666C3">
      <w:pPr>
        <w:rPr>
          <w:rFonts w:cs="Times New Roman"/>
        </w:rPr>
      </w:pPr>
      <w:r w:rsidRPr="00C666C3">
        <w:rPr>
          <w:rFonts w:cs="Times New Roman"/>
        </w:rPr>
        <w:t>При заполнении карты учета в случае регистрации опасных</w:t>
      </w:r>
      <w:r>
        <w:rPr>
          <w:rFonts w:cs="Times New Roman"/>
        </w:rPr>
        <w:t xml:space="preserve"> </w:t>
      </w:r>
      <w:r w:rsidRPr="00C666C3">
        <w:rPr>
          <w:rFonts w:cs="Times New Roman"/>
        </w:rPr>
        <w:t>производственных объектов эксплуатирующихся заявителями, имеющими такую</w:t>
      </w:r>
      <w:r>
        <w:rPr>
          <w:rFonts w:cs="Times New Roman"/>
        </w:rPr>
        <w:t xml:space="preserve"> </w:t>
      </w:r>
      <w:r w:rsidRPr="00C666C3">
        <w:rPr>
          <w:rFonts w:cs="Times New Roman"/>
        </w:rPr>
        <w:t>организационно-правовую форму, как физическое лицо-предприниматель,</w:t>
      </w:r>
      <w:r>
        <w:rPr>
          <w:rFonts w:cs="Times New Roman"/>
        </w:rPr>
        <w:t xml:space="preserve"> </w:t>
      </w:r>
      <w:r w:rsidRPr="00C666C3">
        <w:rPr>
          <w:rFonts w:cs="Times New Roman"/>
        </w:rPr>
        <w:t>некоторые поля карты учета опасного производственного объекта, где</w:t>
      </w:r>
      <w:r>
        <w:rPr>
          <w:rFonts w:cs="Times New Roman"/>
        </w:rPr>
        <w:t xml:space="preserve"> </w:t>
      </w:r>
      <w:r w:rsidRPr="00C666C3">
        <w:rPr>
          <w:rFonts w:cs="Times New Roman"/>
        </w:rPr>
        <w:t>указываются коды статистики, могут быть не заполнены ввиду отсутствия таких</w:t>
      </w:r>
      <w:r>
        <w:rPr>
          <w:rFonts w:cs="Times New Roman"/>
        </w:rPr>
        <w:t xml:space="preserve"> </w:t>
      </w:r>
      <w:r w:rsidRPr="00C666C3">
        <w:rPr>
          <w:rFonts w:cs="Times New Roman"/>
        </w:rPr>
        <w:t>кодов у заявителя.</w:t>
      </w:r>
    </w:p>
    <w:p w14:paraId="62F8C470" w14:textId="2693F0D7" w:rsidR="00C666C3" w:rsidRPr="00C666C3" w:rsidRDefault="00C666C3" w:rsidP="00C666C3">
      <w:pPr>
        <w:rPr>
          <w:rFonts w:cs="Times New Roman"/>
        </w:rPr>
      </w:pPr>
      <w:r w:rsidRPr="00C666C3">
        <w:rPr>
          <w:rFonts w:cs="Times New Roman"/>
        </w:rPr>
        <w:t>Столбцы 5.2.1 и 5.2.2 заполняются полностью в случае, если объект</w:t>
      </w:r>
      <w:r>
        <w:rPr>
          <w:rFonts w:cs="Times New Roman"/>
        </w:rPr>
        <w:t xml:space="preserve"> </w:t>
      </w:r>
      <w:r w:rsidRPr="00C666C3">
        <w:rPr>
          <w:rFonts w:cs="Times New Roman"/>
        </w:rPr>
        <w:t>эксплуатируется филиалом организации. Подписывается руководителем филиала</w:t>
      </w:r>
      <w:r>
        <w:rPr>
          <w:rFonts w:cs="Times New Roman"/>
        </w:rPr>
        <w:t xml:space="preserve"> </w:t>
      </w:r>
      <w:r w:rsidRPr="00C666C3">
        <w:rPr>
          <w:rFonts w:cs="Times New Roman"/>
        </w:rPr>
        <w:t>организации, имеющего право подписи и печати. При отсутствии филиала</w:t>
      </w:r>
      <w:r>
        <w:rPr>
          <w:rFonts w:cs="Times New Roman"/>
        </w:rPr>
        <w:t xml:space="preserve"> </w:t>
      </w:r>
      <w:r w:rsidRPr="00C666C3">
        <w:rPr>
          <w:rFonts w:cs="Times New Roman"/>
        </w:rPr>
        <w:t>заполняется только столбец 5.2.1.</w:t>
      </w:r>
    </w:p>
    <w:p w14:paraId="718AB685" w14:textId="25101873" w:rsidR="00C666C3" w:rsidRPr="00C666C3" w:rsidRDefault="00C666C3" w:rsidP="00C666C3">
      <w:pPr>
        <w:rPr>
          <w:rFonts w:cs="Times New Roman"/>
        </w:rPr>
      </w:pPr>
      <w:r w:rsidRPr="00C666C3">
        <w:rPr>
          <w:rFonts w:cs="Times New Roman"/>
        </w:rPr>
        <w:t>Графы раздела 5.2.2 карты учета заполняются, если адрес места</w:t>
      </w:r>
      <w:r>
        <w:rPr>
          <w:rFonts w:cs="Times New Roman"/>
        </w:rPr>
        <w:t xml:space="preserve"> </w:t>
      </w:r>
      <w:r w:rsidRPr="00C666C3">
        <w:rPr>
          <w:rFonts w:cs="Times New Roman"/>
        </w:rPr>
        <w:t>эксплуатации регистрируемого опасного производственного объекта не совпадает</w:t>
      </w:r>
      <w:r>
        <w:rPr>
          <w:rFonts w:cs="Times New Roman"/>
        </w:rPr>
        <w:t xml:space="preserve"> </w:t>
      </w:r>
      <w:r w:rsidRPr="00C666C3">
        <w:rPr>
          <w:rFonts w:cs="Times New Roman"/>
        </w:rPr>
        <w:t>с местонахождением эксплуатирующей его организации (в соответствии с ее</w:t>
      </w:r>
      <w:r>
        <w:rPr>
          <w:rFonts w:cs="Times New Roman"/>
        </w:rPr>
        <w:t xml:space="preserve"> </w:t>
      </w:r>
      <w:r w:rsidRPr="00C666C3">
        <w:rPr>
          <w:rFonts w:cs="Times New Roman"/>
        </w:rPr>
        <w:t>учредительными документами).</w:t>
      </w:r>
    </w:p>
    <w:p w14:paraId="41DD62EC" w14:textId="09C0CA2F" w:rsidR="00C666C3" w:rsidRPr="00C666C3" w:rsidRDefault="00C666C3" w:rsidP="00C666C3">
      <w:pPr>
        <w:rPr>
          <w:rFonts w:cs="Times New Roman"/>
        </w:rPr>
      </w:pPr>
      <w:r w:rsidRPr="00C666C3">
        <w:rPr>
          <w:rFonts w:cs="Times New Roman"/>
        </w:rPr>
        <w:t>При регистрации опасных производственных объектов, сведения о которых</w:t>
      </w:r>
      <w:r>
        <w:rPr>
          <w:rFonts w:cs="Times New Roman"/>
        </w:rPr>
        <w:t xml:space="preserve"> </w:t>
      </w:r>
      <w:r w:rsidRPr="00C666C3">
        <w:rPr>
          <w:rFonts w:cs="Times New Roman"/>
        </w:rPr>
        <w:t>отнесены к государственной тайне, в карте его учета могут быть не заполнены</w:t>
      </w:r>
      <w:r>
        <w:rPr>
          <w:rFonts w:cs="Times New Roman"/>
        </w:rPr>
        <w:t xml:space="preserve"> </w:t>
      </w:r>
      <w:r w:rsidRPr="00C666C3">
        <w:rPr>
          <w:rFonts w:cs="Times New Roman"/>
        </w:rPr>
        <w:t>поля, где указываются адреса эксплуатирующей его организации и место его</w:t>
      </w:r>
      <w:r>
        <w:rPr>
          <w:rFonts w:cs="Times New Roman"/>
        </w:rPr>
        <w:t xml:space="preserve"> </w:t>
      </w:r>
      <w:r w:rsidRPr="00C666C3">
        <w:rPr>
          <w:rFonts w:cs="Times New Roman"/>
        </w:rPr>
        <w:t>эксплуатации.</w:t>
      </w:r>
    </w:p>
    <w:sectPr w:rsidR="00C666C3" w:rsidRPr="00C666C3" w:rsidSect="00C666C3">
      <w:headerReference w:type="default" r:id="rId7"/>
      <w:pgSz w:w="11906" w:h="16838"/>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F52F" w14:textId="77777777" w:rsidR="009823EF" w:rsidRDefault="009823EF" w:rsidP="009823EF">
      <w:r>
        <w:separator/>
      </w:r>
    </w:p>
  </w:endnote>
  <w:endnote w:type="continuationSeparator" w:id="0">
    <w:p w14:paraId="7A7EB0EE" w14:textId="77777777" w:rsidR="009823EF" w:rsidRDefault="009823EF" w:rsidP="0098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012B5" w14:textId="77777777" w:rsidR="009823EF" w:rsidRDefault="009823EF" w:rsidP="009823EF">
      <w:r>
        <w:separator/>
      </w:r>
    </w:p>
  </w:footnote>
  <w:footnote w:type="continuationSeparator" w:id="0">
    <w:p w14:paraId="745023BE" w14:textId="77777777" w:rsidR="009823EF" w:rsidRDefault="009823EF" w:rsidP="0098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130466"/>
      <w:docPartObj>
        <w:docPartGallery w:val="Page Numbers (Top of Page)"/>
        <w:docPartUnique/>
      </w:docPartObj>
    </w:sdtPr>
    <w:sdtEndPr/>
    <w:sdtContent>
      <w:p w14:paraId="47E844F6" w14:textId="08EB216A" w:rsidR="009823EF" w:rsidRDefault="009823EF">
        <w:pPr>
          <w:pStyle w:val="a4"/>
          <w:jc w:val="center"/>
        </w:pPr>
        <w:r>
          <w:fldChar w:fldCharType="begin"/>
        </w:r>
        <w:r>
          <w:instrText>PAGE   \* MERGEFORMAT</w:instrText>
        </w:r>
        <w:r>
          <w:fldChar w:fldCharType="separate"/>
        </w:r>
        <w:r>
          <w:t>2</w:t>
        </w:r>
        <w:r>
          <w:fldChar w:fldCharType="end"/>
        </w:r>
      </w:p>
    </w:sdtContent>
  </w:sdt>
  <w:p w14:paraId="6915BB8C" w14:textId="77777777" w:rsidR="009823EF" w:rsidRDefault="009823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94"/>
    <w:rsid w:val="00453069"/>
    <w:rsid w:val="007D1502"/>
    <w:rsid w:val="00805BD7"/>
    <w:rsid w:val="00931E94"/>
    <w:rsid w:val="009823EF"/>
    <w:rsid w:val="00AF1DD6"/>
    <w:rsid w:val="00C6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204A"/>
  <w15:chartTrackingRefBased/>
  <w15:docId w15:val="{DCC8D8CB-F48C-489C-A90A-61BD2D11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color w:val="000000" w:themeColor="text1"/>
        <w:sz w:val="28"/>
        <w:szCs w:val="24"/>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BD7"/>
    <w:pPr>
      <w:ind w:left="720"/>
      <w:contextualSpacing/>
    </w:pPr>
  </w:style>
  <w:style w:type="paragraph" w:styleId="a4">
    <w:name w:val="header"/>
    <w:basedOn w:val="a"/>
    <w:link w:val="a5"/>
    <w:uiPriority w:val="99"/>
    <w:unhideWhenUsed/>
    <w:rsid w:val="009823EF"/>
    <w:pPr>
      <w:tabs>
        <w:tab w:val="center" w:pos="4677"/>
        <w:tab w:val="right" w:pos="9355"/>
      </w:tabs>
    </w:pPr>
  </w:style>
  <w:style w:type="character" w:customStyle="1" w:styleId="a5">
    <w:name w:val="Верхний колонтитул Знак"/>
    <w:basedOn w:val="a0"/>
    <w:link w:val="a4"/>
    <w:uiPriority w:val="99"/>
    <w:rsid w:val="009823EF"/>
  </w:style>
  <w:style w:type="paragraph" w:styleId="a6">
    <w:name w:val="footer"/>
    <w:basedOn w:val="a"/>
    <w:link w:val="a7"/>
    <w:uiPriority w:val="99"/>
    <w:unhideWhenUsed/>
    <w:rsid w:val="009823EF"/>
    <w:pPr>
      <w:tabs>
        <w:tab w:val="center" w:pos="4677"/>
        <w:tab w:val="right" w:pos="9355"/>
      </w:tabs>
    </w:pPr>
  </w:style>
  <w:style w:type="character" w:customStyle="1" w:styleId="a7">
    <w:name w:val="Нижний колонтитул Знак"/>
    <w:basedOn w:val="a0"/>
    <w:link w:val="a6"/>
    <w:uiPriority w:val="99"/>
    <w:rsid w:val="009823EF"/>
  </w:style>
  <w:style w:type="character" w:styleId="a8">
    <w:name w:val="Hyperlink"/>
    <w:basedOn w:val="a0"/>
    <w:uiPriority w:val="99"/>
    <w:semiHidden/>
    <w:unhideWhenUsed/>
    <w:rsid w:val="00AF1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snpa-dnr.ru/npa/0030-1-5-201901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сектором гос.инфо сис. НПА  Новиков И.А.</dc:creator>
  <cp:keywords/>
  <dc:description/>
  <cp:lastModifiedBy>Заведующий сектором гос.инфо сис. НПА  Новиков И.А.</cp:lastModifiedBy>
  <cp:revision>3</cp:revision>
  <dcterms:created xsi:type="dcterms:W3CDTF">2019-05-07T06:39:00Z</dcterms:created>
  <dcterms:modified xsi:type="dcterms:W3CDTF">2019-05-07T08:09:00Z</dcterms:modified>
</cp:coreProperties>
</file>