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28" w:rsidRPr="00103328" w:rsidRDefault="00103328" w:rsidP="00103328">
      <w:pPr>
        <w:spacing w:after="0" w:line="240" w:lineRule="auto"/>
        <w:ind w:firstLine="5670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>Приложение 11</w:t>
      </w:r>
      <w:r w:rsidRPr="00103328">
        <w:rPr>
          <w:rFonts w:eastAsia="Times New Roman" w:cs="Times New Roman"/>
          <w:sz w:val="26"/>
          <w:szCs w:val="26"/>
          <w:lang w:eastAsia="uk-UA"/>
        </w:rPr>
        <w:tab/>
      </w:r>
    </w:p>
    <w:p w:rsidR="00103328" w:rsidRPr="00103328" w:rsidRDefault="00103328" w:rsidP="00103328">
      <w:pPr>
        <w:spacing w:after="0" w:line="240" w:lineRule="auto"/>
        <w:ind w:firstLine="5670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>к Порядку оказания экстренной</w:t>
      </w:r>
    </w:p>
    <w:p w:rsidR="00103328" w:rsidRPr="00103328" w:rsidRDefault="00103328" w:rsidP="00103328">
      <w:pPr>
        <w:spacing w:after="0" w:line="240" w:lineRule="auto"/>
        <w:ind w:firstLine="5670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>(скорой) медицинской, в том числе</w:t>
      </w:r>
    </w:p>
    <w:p w:rsidR="00103328" w:rsidRPr="00103328" w:rsidRDefault="00103328" w:rsidP="00103328">
      <w:pPr>
        <w:spacing w:after="0" w:line="240" w:lineRule="auto"/>
        <w:ind w:firstLine="5670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>выездной консультативной</w:t>
      </w:r>
    </w:p>
    <w:p w:rsidR="00103328" w:rsidRPr="00103328" w:rsidRDefault="00103328" w:rsidP="00103328">
      <w:pPr>
        <w:spacing w:after="0" w:line="240" w:lineRule="auto"/>
        <w:ind w:firstLine="5670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 xml:space="preserve">специализированной экстренной </w:t>
      </w:r>
    </w:p>
    <w:p w:rsidR="00103328" w:rsidRPr="00103328" w:rsidRDefault="00103328" w:rsidP="00103328">
      <w:pPr>
        <w:spacing w:after="0" w:line="240" w:lineRule="auto"/>
        <w:ind w:firstLine="5670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>медицинской помощи</w:t>
      </w:r>
    </w:p>
    <w:p w:rsidR="00103328" w:rsidRPr="00103328" w:rsidRDefault="00103328" w:rsidP="00103328">
      <w:pPr>
        <w:spacing w:after="0" w:line="240" w:lineRule="auto"/>
        <w:ind w:left="5670"/>
        <w:jc w:val="both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>(пункт 1.3)</w:t>
      </w:r>
    </w:p>
    <w:p w:rsidR="00103328" w:rsidRPr="00103328" w:rsidRDefault="00103328" w:rsidP="00103328">
      <w:pPr>
        <w:spacing w:after="0" w:line="240" w:lineRule="auto"/>
        <w:rPr>
          <w:rFonts w:eastAsia="Times New Roman" w:cs="Times New Roman"/>
          <w:sz w:val="26"/>
          <w:szCs w:val="26"/>
          <w:lang w:eastAsia="uk-UA"/>
        </w:rPr>
      </w:pPr>
    </w:p>
    <w:p w:rsidR="00103328" w:rsidRPr="00103328" w:rsidRDefault="00103328" w:rsidP="0010332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 xml:space="preserve">Примерный табель (перечень) оснащения структурных </w:t>
      </w:r>
    </w:p>
    <w:p w:rsidR="00103328" w:rsidRPr="00103328" w:rsidRDefault="00103328" w:rsidP="0010332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  <w:r w:rsidRPr="00103328">
        <w:rPr>
          <w:rFonts w:eastAsia="Times New Roman" w:cs="Times New Roman"/>
          <w:sz w:val="26"/>
          <w:szCs w:val="26"/>
          <w:lang w:eastAsia="uk-UA"/>
        </w:rPr>
        <w:t>подразделений системы экстренной медицинской помощи</w:t>
      </w:r>
    </w:p>
    <w:tbl>
      <w:tblPr>
        <w:tblStyle w:val="a3"/>
        <w:tblpPr w:leftFromText="180" w:rightFromText="180" w:vertAnchor="text" w:horzAnchor="margin" w:tblpY="42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94"/>
        <w:gridCol w:w="1987"/>
        <w:gridCol w:w="68"/>
        <w:gridCol w:w="1930"/>
        <w:gridCol w:w="50"/>
        <w:gridCol w:w="2243"/>
      </w:tblGrid>
      <w:tr w:rsidR="00103328" w:rsidRPr="00103328" w:rsidTr="00103328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Перечень оснащения, количество</w:t>
            </w: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Структурное подразделение</w:t>
            </w:r>
          </w:p>
        </w:tc>
      </w:tr>
      <w:tr w:rsidR="00103328" w:rsidRPr="00103328" w:rsidTr="00103328">
        <w:trPr>
          <w:cantSplit/>
          <w:trHeight w:val="2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28" w:rsidRPr="00103328" w:rsidRDefault="00EB61EB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03328" w:rsidRPr="00103328">
              <w:rPr>
                <w:rFonts w:cs="Times New Roman"/>
                <w:sz w:val="24"/>
                <w:szCs w:val="24"/>
              </w:rPr>
              <w:t xml:space="preserve">перативно-диспетчерский отдел службы ВКСЭМП и МК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Диспетчерская обособленного структурного подразделения станции скорой медицинской помощи, подстанции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Единая оперативная диспетчерская Республиканского центра экстренной медицинской помощи и медицины катастроф</w:t>
            </w:r>
          </w:p>
        </w:tc>
      </w:tr>
      <w:tr w:rsidR="00103328" w:rsidRPr="00103328" w:rsidTr="0010332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Сервер по приему обращений и диспетчеризации вызовов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Сервер контакт центра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60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Телекоммуникационное оборудование (в соответствии с количеством рабочих мест)</w:t>
            </w:r>
          </w:p>
        </w:tc>
      </w:tr>
      <w:tr w:rsidR="00103328" w:rsidRPr="00103328" w:rsidTr="00103328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маршрутизатор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модуль связи для маршрутизатора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оптический модуль связи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коммутаторы для подключения АРМ диспетчеров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терминал видеоконференцсвязи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вебкамера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шлюз с оператором связи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модуль медиа ресурсов шлюза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IP-телефон для сотрудников                                                                                                       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640E93" w:rsidRPr="00103328" w:rsidTr="00103328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Pr="00103328" w:rsidRDefault="00640E93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Pr="00103328" w:rsidRDefault="00640E93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оборудования для стабилизации напряжения                  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93" w:rsidRPr="00103328" w:rsidRDefault="00F865F4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865F4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93" w:rsidRPr="00103328" w:rsidRDefault="00F865F4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865F4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93" w:rsidRPr="00103328" w:rsidRDefault="00640E93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tbl>
      <w:tblPr>
        <w:tblStyle w:val="a3"/>
        <w:tblW w:w="974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29"/>
        <w:gridCol w:w="3015"/>
        <w:gridCol w:w="2045"/>
        <w:gridCol w:w="1996"/>
        <w:gridCol w:w="1950"/>
        <w:gridCol w:w="8"/>
      </w:tblGrid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Комплект оборудования для оптимизации воздушного потока             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</w:t>
            </w:r>
          </w:p>
        </w:tc>
        <w:tc>
          <w:tcPr>
            <w:tcW w:w="1996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Источник бесперебойного питания трехфазный (120 кВт)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</w:t>
            </w:r>
          </w:p>
        </w:tc>
        <w:tc>
          <w:tcPr>
            <w:tcW w:w="1996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c>
          <w:tcPr>
            <w:tcW w:w="9743" w:type="dxa"/>
            <w:gridSpan w:val="6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Автоматизированное рабочее место диспетчера вызова и направления (в соответствии с количеством рабочих мест)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системный блок                                                                                                                                                          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монитор                                                                                           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клавиатура                                                                                       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мышка                                                                                               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стандартное и прикладное программное обеспечение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периферийные устройства (принтер,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копировальный аппарат, источник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бесперебойного питания, гарнитура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телефонная,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вебкамера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Система хранения данных и записи обращений по телефону 1 шт.                                                                          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Стол компьютерный                                                                             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cs="Times New Roman"/>
                <w:sz w:val="24"/>
                <w:szCs w:val="24"/>
              </w:rPr>
              <w:t>Тумба к компьютерному столу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Стол письменный                                                                                      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cs="Times New Roman"/>
                <w:sz w:val="24"/>
                <w:szCs w:val="24"/>
              </w:rPr>
              <w:t>Офисное кресло (</w:t>
            </w:r>
            <w:proofErr w:type="gram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стул)   </w:t>
            </w:r>
            <w:proofErr w:type="gram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Шкаф для документов                           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Телефон-факс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Телефон прямой связи1 шт.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Городской телефон 2 шт.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29.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Мобильный телефон с безлимитным стартовым пакетом 2 шт.</w:t>
            </w: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Радиостанция стационарная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Селекторная связь в помещении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Система оповещения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Карта-схема района обслуживания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Справочник телефонов учреждений здравоохранения и оперативных служб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Кнопка экстренного вызова оперативных служб 1шт.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301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Часы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Настольная лампа 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5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+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 соответствии с количеством рабочих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Шкаф для одежды (повседневной)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Шкаф для одежды (рабочей)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Кресло (кушетка)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Кондиционер 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+ 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(количество зависит от количества помещений)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+ 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(количество зависит от количества помещений)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+ </w:t>
            </w:r>
          </w:p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(количество зависит от количества помещений)</w:t>
            </w:r>
          </w:p>
        </w:tc>
      </w:tr>
      <w:tr w:rsidR="00103328" w:rsidRPr="00103328" w:rsidTr="00103328">
        <w:trPr>
          <w:gridAfter w:val="1"/>
          <w:wAfter w:w="8" w:type="dxa"/>
        </w:trPr>
        <w:tc>
          <w:tcPr>
            <w:tcW w:w="729" w:type="dxa"/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3015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Система противопожарной сигнализации 1 шт.</w:t>
            </w:r>
          </w:p>
        </w:tc>
        <w:tc>
          <w:tcPr>
            <w:tcW w:w="2045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96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50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</w:tbl>
    <w:p w:rsidR="00103328" w:rsidRPr="00103328" w:rsidRDefault="00103328" w:rsidP="001033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103328" w:rsidRPr="00217B21" w:rsidRDefault="00103328" w:rsidP="0010332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  <w:r w:rsidRPr="00217B21">
        <w:rPr>
          <w:rFonts w:eastAsia="Times New Roman" w:cs="Times New Roman"/>
          <w:sz w:val="26"/>
          <w:szCs w:val="26"/>
          <w:lang w:eastAsia="uk-UA"/>
        </w:rPr>
        <w:t>Примерный табель (перечень) оснащения структурных подразделений Центра экстренной медицинской помощи и медицины катастроф</w:t>
      </w:r>
    </w:p>
    <w:tbl>
      <w:tblPr>
        <w:tblStyle w:val="a3"/>
        <w:tblpPr w:leftFromText="180" w:rightFromText="180" w:vertAnchor="text" w:tblpY="251"/>
        <w:tblW w:w="9747" w:type="dxa"/>
        <w:tblLook w:val="04A0" w:firstRow="1" w:lastRow="0" w:firstColumn="1" w:lastColumn="0" w:noHBand="0" w:noVBand="1"/>
      </w:tblPr>
      <w:tblGrid>
        <w:gridCol w:w="594"/>
        <w:gridCol w:w="5062"/>
        <w:gridCol w:w="4091"/>
      </w:tblGrid>
      <w:tr w:rsidR="00103328" w:rsidRPr="00103328" w:rsidTr="00103328">
        <w:trPr>
          <w:trHeight w:val="419"/>
        </w:trPr>
        <w:tc>
          <w:tcPr>
            <w:tcW w:w="594" w:type="dxa"/>
            <w:vMerge w:val="restart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9153" w:type="dxa"/>
            <w:gridSpan w:val="2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Структурные подразделения центра экстренной медицинской помощи и медицины катастроф</w:t>
            </w:r>
          </w:p>
        </w:tc>
      </w:tr>
      <w:tr w:rsidR="00103328" w:rsidRPr="00103328" w:rsidTr="00103328">
        <w:trPr>
          <w:trHeight w:val="330"/>
        </w:trPr>
        <w:tc>
          <w:tcPr>
            <w:tcW w:w="594" w:type="dxa"/>
            <w:vMerge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Перечень оснащения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Количество оснащения</w:t>
            </w:r>
          </w:p>
        </w:tc>
      </w:tr>
      <w:tr w:rsidR="00103328" w:rsidRPr="00103328" w:rsidTr="00103328">
        <w:trPr>
          <w:trHeight w:val="278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103328" w:rsidRPr="00103328" w:rsidTr="00103328">
        <w:trPr>
          <w:trHeight w:val="688"/>
        </w:trPr>
        <w:tc>
          <w:tcPr>
            <w:tcW w:w="9747" w:type="dxa"/>
            <w:gridSpan w:val="3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Аптека (пункт пополнения бригад в структурных подразделениях)</w:t>
            </w:r>
          </w:p>
        </w:tc>
      </w:tr>
      <w:tr w:rsidR="00103328" w:rsidRPr="00103328" w:rsidTr="00103328">
        <w:trPr>
          <w:trHeight w:val="116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cap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Помещение для хранения в аптеке пятидневного (трехдневного и аварийного) резерва лекарственных средств для </w:t>
            </w: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устойчивого и бесперебойного обеспечения бригад.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Создается пятидневный резерв лекарственных средств. Во время преодоления последствий эпидемий или чрезвычайных ситуаций срок </w:t>
            </w: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обновления лекарственных средств может быть сокращен до трех дней</w:t>
            </w:r>
          </w:p>
        </w:tc>
      </w:tr>
      <w:tr w:rsidR="00103328" w:rsidRPr="00103328" w:rsidTr="00103328">
        <w:trPr>
          <w:trHeight w:val="116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Стеллажи для хранения лекарственных средств и изделий медицинского назначения из материала, который позволяет проводить санитарную обработку в соответствии с порядком использования дезинфицирующих средств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Количество зависит от мощности структурного подразделения центра экстренной медицинской помощи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Поддоны для временного хранения лекарственных средств и изделий медицинского назначения из материала, который позволяет проводить санитарную обработку в соответствии с порядком использования дезинфицирующих средств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Количество зависит от мощности структурного подразделения центра экстренной медицинской помощи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Сейф для наркотических средств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Металлический шкаф для хранения лекарственных средств группы А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Холодильник для хранения термолабильных лекарственных средств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Кондиционер для обеспечения температуры в помещении в соответствии с требованиями хранения лекарственных средств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Количество зависит от количества помещений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Термометр для измерения температуры в холодильнике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Гигрометр психрометрический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 шт.</w:t>
            </w:r>
          </w:p>
        </w:tc>
      </w:tr>
      <w:tr w:rsidR="00103328" w:rsidRPr="00103328" w:rsidTr="00103328">
        <w:trPr>
          <w:trHeight w:val="1800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Шкаф медицинский 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Количество зависит от мощности структурного подразделения центра экстренной медицинской помощи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Бактерицидные лампы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Количество определяется в зависимости от объема помещения и мощности лампы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Дозатор локтевой для флаконов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                      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Емкости для дезинфекции использованных средств медицинского назначения различного объема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                      4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9747" w:type="dxa"/>
            <w:gridSpan w:val="3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Имущество для медицинской сортировки (используется при ликвидации медицинских последствий чрезвычайной ситуации для проведения медицинской сортировки пострадавших и больных на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догоспитальном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этапе)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Цветные полотнища из влагостойкого материала (размером 6 х4,5м)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красное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желтое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зеленое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темно-фиолетовое / черное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серое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Сортировочные браслеты: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красные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25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желтые            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25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зеленые          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25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темно-фиолетовые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черные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Карты медицинской сортировки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125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Ножницы медицинские с тупыми</w:t>
            </w:r>
          </w:p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концами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Фонарик с комплектом батареек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9747" w:type="dxa"/>
            <w:gridSpan w:val="3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Пункт постоянного базирования бригад экстренной (скорой) медицинской помощи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Холодильник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 менее 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Шкаф для одежды (повседневной)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 менее 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Шкаф для одежды (рабочей)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 менее 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Шкаф для документов  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 менее 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Кресло офисное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 менее 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Стол письменный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 менее 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Кресло (кушетка, диван)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 менее 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5062" w:type="dxa"/>
            <w:shd w:val="clear" w:color="auto" w:fill="auto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Радиостанция портативная. Может входить в состав санитарного автомобиля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 на бригаду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Планшетный компьютер. Может входить в состав санитарного автомобиля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 на бригаду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Мобильный телефон с безлимитным стартовым пакетом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 на бригаду</w:t>
            </w:r>
          </w:p>
        </w:tc>
      </w:tr>
      <w:tr w:rsidR="00103328" w:rsidRPr="00103328" w:rsidTr="00103328">
        <w:trPr>
          <w:trHeight w:val="194"/>
        </w:trPr>
        <w:tc>
          <w:tcPr>
            <w:tcW w:w="9747" w:type="dxa"/>
            <w:gridSpan w:val="3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Пункт пополнения бригад в структурных подразделениях центра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Стеллажи для хранения лекарственных средств и предметов медицинского назначения из материала, позволяющего проводить санитарную обработку в соответствии с регламентом дезинфицирующих средств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Количество зависит от мощности структурного подразделения центра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Сейф для хранения наркотических средств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Металлический шкаф для хранения лекарственных средств группы А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Холодильник для хранения термолабильных лекарственных средств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Кондиционер для обеспечения температуры в помещении в соответствии с требованиями по хранению лекарственных средств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Термометры для измерения температуры в холодильнике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Гигрометр психрометрический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Бактерицидная лампа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Количество определяется в зависимости от объема помещения и мощности лампы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Количество зависит от мощности структурного подразделения центра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37.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Емкости для дезинфекции использованных средств медицинского назначения разного объема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5062" w:type="dxa"/>
            <w:vAlign w:val="center"/>
          </w:tcPr>
          <w:p w:rsidR="00103328" w:rsidRPr="00103328" w:rsidRDefault="00103328" w:rsidP="001033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Дозатор локтевой для флаконов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9747" w:type="dxa"/>
            <w:gridSpan w:val="3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Консультативный телеметрический центр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Рабочее место врача (персональный компьютер)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соответствии с количеством рабочих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Многофункциональное устройство (лазерный принтер, копир, сканер, факс)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Блок бесперебойного питания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соответствии с количеством рабочих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Городской телефон (две городские телефонные линии)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соответствии с количеством рабочих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Мобильный телефон с безлимитным стартовым пакетом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соответствии с количеством рабочих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Лампа настольная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соответствии с количеством рабочих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Стол компьютерный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соответствии с количеством рабочих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Кресло офисное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соответствии с количеством рабочих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Стол письменный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Шкаф для одежды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Шкаф для документов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103328">
        <w:trPr>
          <w:trHeight w:val="194"/>
        </w:trPr>
        <w:tc>
          <w:tcPr>
            <w:tcW w:w="594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5062" w:type="dxa"/>
          </w:tcPr>
          <w:p w:rsidR="00103328" w:rsidRPr="00103328" w:rsidRDefault="00103328" w:rsidP="00103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Кондиционер </w:t>
            </w:r>
          </w:p>
        </w:tc>
        <w:tc>
          <w:tcPr>
            <w:tcW w:w="4091" w:type="dxa"/>
          </w:tcPr>
          <w:p w:rsidR="00103328" w:rsidRPr="00103328" w:rsidRDefault="00103328" w:rsidP="001033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</w:tbl>
    <w:p w:rsidR="00217B21" w:rsidRDefault="00217B21" w:rsidP="00217B21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</w:p>
    <w:p w:rsidR="00103328" w:rsidRDefault="00217B21" w:rsidP="00217B21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217B21">
        <w:rPr>
          <w:rFonts w:eastAsia="Times New Roman" w:cs="Times New Roman"/>
          <w:sz w:val="26"/>
          <w:szCs w:val="26"/>
        </w:rPr>
        <w:t>Бригада экстренной (скорой) медицинской помощи</w:t>
      </w:r>
    </w:p>
    <w:p w:rsidR="00217B21" w:rsidRPr="00217B21" w:rsidRDefault="00217B21" w:rsidP="00217B21">
      <w:pPr>
        <w:spacing w:after="0" w:line="240" w:lineRule="auto"/>
        <w:ind w:firstLine="709"/>
        <w:jc w:val="center"/>
        <w:rPr>
          <w:rFonts w:eastAsia="Times New Roman" w:cs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662"/>
        <w:gridCol w:w="3547"/>
      </w:tblGrid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Количество, шт.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Автомобили скорой медицинской помощи класса "А", "В", "С"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A41F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9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Оснащение автомобиля скорой медицинской помощи класса "А" для общепрофильной фельдшерской выездной бригады скорой медицинской помощи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Автоматический наружный дефибриллятор в герметичном (степень защиты, обеспечиваемая оболочками, не ниже IP 55) и удароустойчивом корпусе с автономным питанием с голосовыми подсказками, с наличием взрослых и детских электродов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3328">
              <w:rPr>
                <w:rFonts w:cs="Times New Roman"/>
                <w:sz w:val="24"/>
                <w:szCs w:val="24"/>
              </w:rPr>
              <w:t>Пульсоксиметр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портативный транспортный в комплекте со взрослым и детским датчиками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Экспресс-измеритель концентрации глюкозы в крови </w:t>
            </w:r>
            <w:r w:rsidRPr="00103328">
              <w:rPr>
                <w:rFonts w:cs="Times New Roman"/>
                <w:sz w:val="24"/>
                <w:szCs w:val="24"/>
              </w:rPr>
              <w:lastRenderedPageBreak/>
              <w:t xml:space="preserve">портативный с набором тест-полосок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Электрокардиограф трехканальный с автоматическим режимом, синхронная запись 12 отведений, графическое отображение на бумажном носителе по три отведения или более, система дистанционной передачи электрокардиограммы на отдаленный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кардиопульт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Тележка-каталка со съемными кресельными носилками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Приемное устройство тележки-каталки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из четырех шин-воротников разного размера для взрослых либо две шины регулируемого размера для взрослых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из трех шин-воротников разного размера для детей либо две шины регулируемого размера для детей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Шина для конечностей длиной 60 см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Шина для конечностей длиной 80 см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Шина для конечностей длиной 120 см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Щит спинальный с устройством для фиксации головы,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рентгенпрозрачный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амагнитный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повязок, разгружающих для верхней конечности (для взрослых и детей)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Косынка медицинская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Одеяло с подогревом (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термоодеяло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Укладка общепрофильная для оказания скорой медицинской помощи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2.19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Набор акушерский для оказания скорой медицинской помощи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противоэпидемический выездной бригады скорой медицинской помощи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Облучатель бактерицидный циркуляционный с возможностью работы в присутствии медицинских работников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Фонарь налобный аккумуляторный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Жилет сигнальный разгрузочный медицинский, соответствующий 2-му классу сигнальной одежды повышенной видимости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Маска-респиратор защитный (одноразовый) медицинский с клапаном выдоха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Очки или экран защитный для глаз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Клеенчатый фартук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Бахилы одноразовые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2.28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Дезинфекционное средство (для обработки рук, объемом не менее 70 мл)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Дезинфекционное средство (для обработки поверхностей, объемом не менее 1л)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Хлопчатобумажные салфетки одноразовые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Ведро пластиковое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Контейнер с дезинфицирующим раствором для использованных игл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Контейнер пластиковый для использованных инструментов, расходных материалов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Контейнер для медицинских отходов класса 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Мешки для медицинских отходов класса А и Б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Запирающийся сейф не ниже 1 -го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2.38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Автомобильный видеорегистратор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A41F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9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Оснащение автомобиля скорой медицинской помощи класса "В" для фельдшерской и врачебной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общепрофильных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выездных бригад скорой медицинской помощи: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Дефибриллятор с автоматическим (для общепрофильной фельдшерской выездной бригады скорой медицинской помощи) и/или мануальным и синхронизированным (для общепрофильной врачебной выездной бригады скорой медицинской помощи режимами, с наличием взрослых и детских электродов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возможность подключения к компьютеру, система передачи электрокардиограммы на отдаленный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кардиопульт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 комплект системы для ингаляции кислорода маска и трубка (взрослый и детский); набор дыхательных контуров;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03328">
              <w:rPr>
                <w:rFonts w:cs="Times New Roman"/>
                <w:sz w:val="24"/>
                <w:szCs w:val="24"/>
              </w:rPr>
              <w:t>Пульсоксиметр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портативный транспортный в </w:t>
            </w:r>
            <w:r w:rsidRPr="00103328">
              <w:rPr>
                <w:rFonts w:cs="Times New Roman"/>
                <w:sz w:val="24"/>
                <w:szCs w:val="24"/>
              </w:rPr>
              <w:lastRenderedPageBreak/>
              <w:t>комплекте со взрослым и детским датчиками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кофром (сумкой), основным и запасным баллонами кислородными объемом не менее 1 л каждый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03328">
              <w:rPr>
                <w:rFonts w:cs="Times New Roman"/>
                <w:sz w:val="24"/>
                <w:szCs w:val="24"/>
              </w:rPr>
              <w:t>Электроотсасыватель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с бактериальным фильтром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Портативный компрессорный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небулайзер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(ингалятор)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Насос шприцевой (дозатор лекарственных средств)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Тележка-каталка со съемными жесткими носилками, с не менее чем 2-мя уровнями по высоте, с размещением пациента горизонтально, полусидя с промежуточными уровнями, сидя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Приемное устройство тележки-каталки с поперечным перемещением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Шина для конечностей длиной 60 см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Шина для конечностей длиной 80 см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Шина для конечностей длиной 120 см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3.19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Щит спинальный с устройством для фиксации головы,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рентгенпрозрачный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амагнитный</w:t>
            </w:r>
            <w:proofErr w:type="spell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Комплект повязок, разгружающих для верхней конечности (для взрослых и детей)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Косынка медицинская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Одеяло с подогревом (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термоодеяло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Матрас вакуумный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иммобилизационный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Укладка общепрофильная для оказания скорой медицинской помощи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Набор акушерский для оказания скорой медицинской помощи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Штатив разборный для вливаний с возможностью </w:t>
            </w:r>
            <w:r w:rsidRPr="00103328">
              <w:rPr>
                <w:rFonts w:cs="Times New Roman"/>
                <w:sz w:val="24"/>
                <w:szCs w:val="24"/>
              </w:rPr>
              <w:lastRenderedPageBreak/>
              <w:t>установки на полу и крепления к носилкам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инфузионных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растворов на 6 флаконов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3.29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пневмопитание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газодыхательной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газодыхательной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аппаратурой)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Облучатель бактерицидный циркуляционный с возможностью работы в присутствии медицинских работников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Фонарь налобный аккумуляторный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Очки или экран защитный для глаз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Клеенчатый фартук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Бахилы одноразовые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3.39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Хлопчатобумажные салфетки одноразовые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Контейнер с дезинфицирующим раствором для использованных игл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Контейнер для медицинских отходов класса 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Мешки для медицинских отходов класса А и Б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Запирающийся сейф не ниже 1 -го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Автомобильный видеорегистратор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3.48</w:t>
            </w:r>
          </w:p>
        </w:tc>
      </w:tr>
      <w:tr w:rsidR="00103328" w:rsidRPr="00103328" w:rsidTr="002A41F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Оснащение автомобиля скорой медицинской помощи класса "С" для специализированной </w:t>
            </w:r>
            <w:r w:rsidRPr="00103328">
              <w:rPr>
                <w:rFonts w:cs="Times New Roman"/>
                <w:sz w:val="24"/>
                <w:szCs w:val="24"/>
              </w:rPr>
              <w:lastRenderedPageBreak/>
              <w:t>выездной бригады скорой медицинской помощи: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Дефибриллятор-монитор (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бифазный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импульс, встроенный принтер, электроды взрослые и детские, функции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электрокардиостимуляции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пульсоксиметрии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неинвазивного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измерения артериального давления)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Монитор пациента реанимационно-анестезиологический транспортный (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мониторирование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электрокардиограммы в 3-х отведениях; с функциями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неинвазивного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измерения артериального давления,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капнометрии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пульсоксиметрии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, измерения температуры тела пациента; со встроенным принтером, с возможностью переноса данных на компьютер)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3328">
              <w:rPr>
                <w:rFonts w:cs="Times New Roman"/>
                <w:sz w:val="24"/>
                <w:szCs w:val="24"/>
              </w:rPr>
              <w:t>Пульсоксиметр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портативный транспортный в комплекте со взрослым и детским датчиками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комплект системы для ингаляции кислорода - маска и трубка (взрослый и детский), набор дыхательных контуров; комплект фильтров для дыхательного контура одноразовый (детский и взрослый), встроенный или внешний волюметрический блок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3328">
              <w:rPr>
                <w:rFonts w:cs="Times New Roman"/>
                <w:sz w:val="24"/>
                <w:szCs w:val="24"/>
              </w:rPr>
              <w:t>Электроотсасыватель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с бактериальным фильтром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Портативный компрессорный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небулайзер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(ингалятор)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Экспресс-измеритель концентрации глюкозы в крови портативный с набором тест-полосок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Портативный аппарат для временной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эндокардиальной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черезпищеводной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электрокардиостимуляции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средств для определения маркеров повреждения миокарда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Устройство автоматическое для сердечно-легочной реанимации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Насос шприцевой (дозатор лекарственных средств)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Насос роликовый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инфузионный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Приемное устройство тележки-каталки с поперечным перемещением и регулировкой высоты основных носилок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Тележка-каталка со съемными носилками и штативом разборным для вливаний с автоматической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расфиксацией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опор, с не менее чем 3-мя уровнями по высоте, со съемными жесткими носилками, с размещением пациента горизонтально, полусидя с промежуточными уровнями, сидя,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Тренделенбурга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(может быть обеспечено приемным устройством)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Щит спинальный с устройством для фиксации головы,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рентгенпрозрачный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амагнитный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4.19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Носилки кресельные складные с возможностью установки в качестве дополнительных носилок для транспортировки дополнительного лежачего пациента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из четырех шин-воротников разного размера для взрослых либо две шины регулируемого размера для взрослых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из трех шин-воротников разного размера для детей либо две шины регулируемого размера для детей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Шина для конечностей длиной 60 см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Шина для конечностей длиной 80 см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Шина для конечностей длиной 120 см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повязок, разгружающих для верхней конечности (для взрослых и детей)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Косынка медицинская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Одеяло с подогревом (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термоодеяло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Матрас вакуумный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иммобилизационный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с разнонаправленными ремнями разного цвета, для обеспечения фиксации по передней поверхности тела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4.29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Укладка специализированная (реанимационная) для оказания скорой медицинской помощи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Набор акушерский для оказания скорой медицинской помощи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противоэпидемический выездной бригады скорой медицинской помощи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Штатив разборный для вливаний с возможностью установки на полу и крепления к носилкам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инфузионных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растворов на 6 флаконов либо один контейнер на 12 флаконов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Баллон газовый объемом 10 л с вентилем под </w:t>
            </w:r>
            <w:r w:rsidRPr="00103328">
              <w:rPr>
                <w:rFonts w:cs="Times New Roman"/>
                <w:sz w:val="24"/>
                <w:szCs w:val="24"/>
              </w:rPr>
              <w:lastRenderedPageBreak/>
              <w:t xml:space="preserve">кислород с редуктором к баллону либо иной источник кислорода, обеспечивающий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пневмопитание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газодыхательной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аппаратуры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газодыхательной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аппаратурой)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Облучатель бактерицидный с возможностью работы в присутствии медицинских работников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Бахилы одноразовые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Фонарь налобный аккумуляторный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4.39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Жилет сигнальный разгрузочный медицинский, соответствующий 2-му классу сигнальной одежды повышенной видимости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Маска-респиратор защитный (одноразовый) медицинский с клапаном выдоха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Очки или экран защитный для глаз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Клеенчатый фартук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Дезинфекционное средство (для обработки рук, объемом не менее 70 мл)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Дезинфекционное средство (для обработки поверхностей, объемом не менее 1 л)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Хлопчатобумажные салфетки одноразовые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4.46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Ведро пластиковое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4.47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Контейнер с дезинфицирующим раствором для использованных игл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4.48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Контейнер пластиковый для использованных инструментов, расходных материалов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4.49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Контейнер для медицинских отходов класса 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4.50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Мешки для медицинских отходов класса А и Б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4.51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Портативный многофункциональный аппарат ультразвуковой диагностики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4.52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Запирающийся сейф не ниже 1 -го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4.53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4.54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Устройство контроля качества проведения непрямого массажа сердца (с голосовыми подсказками)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по требованию</w:t>
            </w:r>
          </w:p>
        </w:tc>
      </w:tr>
      <w:tr w:rsidR="00103328" w:rsidRPr="00103328" w:rsidTr="00297F4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4.55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Автомобильный видеорегистратор 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28" w:rsidRPr="00103328" w:rsidRDefault="00103328" w:rsidP="00E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217B21" w:rsidRDefault="00217B21" w:rsidP="00217B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297F46" w:rsidRDefault="00297F46" w:rsidP="00217B2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p w:rsidR="00103328" w:rsidRPr="00217B21" w:rsidRDefault="00217B21" w:rsidP="00217B2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  <w:r w:rsidRPr="00217B21">
        <w:rPr>
          <w:rFonts w:eastAsia="Times New Roman" w:cs="Times New Roman"/>
          <w:sz w:val="26"/>
          <w:szCs w:val="26"/>
          <w:lang w:eastAsia="uk-UA"/>
        </w:rPr>
        <w:lastRenderedPageBreak/>
        <w:t>Примерный перечень лекарственных средств и изделий медицинского назначения в медицинской укладке</w:t>
      </w:r>
    </w:p>
    <w:p w:rsidR="00217B21" w:rsidRPr="00103328" w:rsidRDefault="00217B21" w:rsidP="00217B2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08" w:tblpY="41"/>
        <w:tblW w:w="9786" w:type="dxa"/>
        <w:tblLayout w:type="fixed"/>
        <w:tblLook w:val="04A0" w:firstRow="1" w:lastRow="0" w:firstColumn="1" w:lastColumn="0" w:noHBand="0" w:noVBand="1"/>
      </w:tblPr>
      <w:tblGrid>
        <w:gridCol w:w="1145"/>
        <w:gridCol w:w="6159"/>
        <w:gridCol w:w="2482"/>
      </w:tblGrid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Лекарственные препараты: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Допамин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4,0%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Добутамин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250 мг 50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Фенилэфрина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гидрохлорид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мезатон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1%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Эпинефрин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(адреналин) 0,1%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(1 мл)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Норэпинефрин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(норадреналин) 0,2%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Изосорбидамононитрат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изосорбидадинитрат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Изомик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Изокет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спрей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дозовых.подьязыч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Глицерилтринитрат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(нитроглицерин) 1%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Глицерилтринитрат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(нитроглицерин) 0,0005 в табл. (флакон) или </w:t>
            </w:r>
            <w:proofErr w:type="gramStart"/>
            <w:r w:rsidRPr="00103328">
              <w:rPr>
                <w:rFonts w:eastAsia="Times New Roman" w:cs="Times New Roman"/>
                <w:sz w:val="24"/>
                <w:szCs w:val="24"/>
              </w:rPr>
              <w:t>спрей</w:t>
            </w:r>
            <w:proofErr w:type="gram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дозированный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подъязычн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Антиаритмические препараты: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Аденозин (аденозинтрифосфорная кислота) 1%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Амиодарон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кордарон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150 мг 3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Верапамил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финоптин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0,25% -2 мл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Лидокаин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2%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Прокаинамид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новокаинамид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10%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Антибиотики: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(левомицетина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сукцинат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0,5 г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  <w:r w:rsidRPr="00103328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1,0 г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Антигистаминные препараты: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Дифенгидрамин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(димедрол) 1%- 1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Клемастин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(тавегил)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Хлоропирамин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(супрастин) 2%-1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Антидоты: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Натрия тиосульфат 30% -5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Налоксон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налорфин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0,5% -1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Неостигмин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прозерин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) 0,05% -1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1.6.4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Ацизол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6%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Антисептики: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1.7.1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Йода р-н спиртовой 5% 10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1.7.2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Йоддицерин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0,5% по 25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1.7.3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Перекись водорода р-н 3% 40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1.7.4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Бриллиантовый зеленый р-н спиртовой 1% 20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Антитромботические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средства: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Ацетилсалицилат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лизина 1 г пор. д / п др. р-на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Ацетилсалициловая кислота (аспирин) 0,325 мг (или 0,5)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табл</w:t>
            </w:r>
            <w:proofErr w:type="spellEnd"/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конв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Клопидогрел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0,075 г или 0,3 г в табл. N 10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блистера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Гепарин 5 мл (5 тыс. ЕД в 1 мл)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1.8.5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Гепарин низкомолекулярный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эноксапарин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натрий по 0,4 или 0,8) из расчета шприц-дозы по 0,8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 дозы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1.8.6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Фондапаринукс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арикстра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) 2,5 мг 0,5 мл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1.8.7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Тенектеплаза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50 мг пор. д / п др. р-на с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раств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 10 мл.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1.8.8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Стрептокиназа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15000000 МЕ пор.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лиофил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 д / п р-на д / ин.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Антихолинергические средства: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1.9.1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Атропина сульфат 0,1%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Бета-адреноблокаторы: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1.10.1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Метопролол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беталок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0,1%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1.10.2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Пропранолол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анаприлин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0,04 табл.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1.10.3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Эсмолол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Бревиблок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100 мг 10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Бронхолитики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1.11.1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Сальбутамол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вентолин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аэрозоль д /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инг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1.11.2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Фенотерол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беродуал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беротек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аэрозоль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Витамины: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1.12.1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Аскорбиновая кислота 5%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6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1.12.2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Пиридоксин (витамин B6) 5%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1.12.3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Тиамина хлорид (витамин B1) 5%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6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Ганглиоблокаторы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1.13.1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Гексаметониябензосульфонат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бензогексоний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) 2,5% 1 мл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1.14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Гемостатические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средства: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1.14.1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Аминокапроновая кислота 5% 100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1.14.2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Етамзилат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дицинон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12,5%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1.14.3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Кислота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транексамовая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5% или 10%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1.14.4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Гемостоп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по 50 г порошка в вакуумной упаковке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1.15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Гипотензивные: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1.15.1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Клонидин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(клофелин,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гемитон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0,01%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1.15.2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Лабеталол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лакардия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р-р д / ин. 5 мг / мл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 4 мл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1.15.3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Эналаприлат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0,125%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1.15.4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Урапидил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(</w:t>
            </w:r>
            <w:proofErr w:type="spellStart"/>
            <w:proofErr w:type="gram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Эбрантил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0,5%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1.15.5</w:t>
            </w:r>
          </w:p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Нифедипин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фармадипин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кап.д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перораль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зам. 2% 25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1.16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Кортикостероиды: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1.16.1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Дексаметазон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0,4%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1.16.2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Преднизолон 30 мг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1.17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Диуретики: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1.17.1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Маннитолагексанитрат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маннит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15% 200 мл р-н инф.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1.17.2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Фуросемид (лазикс) 1%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1.17.3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Торасемид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1.18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Энтеросорбенты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1.18.1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Уголь медицинский активированный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конв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1.18.2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Полиметилсилоксана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гидрогель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энтеросгель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45 г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1.18.3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Атоксил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по 10 г во флаконах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1.18.4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Атоксил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по 2 г в пакетах-саше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1.19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Средства для общей анестезии: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1.19.1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Азота оксид 5 л газ под давлением 50 атм.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баллон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1.19.2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Кетамин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калипсол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кеталар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1.19.3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Тиопентал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натрия 1 г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лиофил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ср. д /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ин.вофл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Кровезаменители и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перфузионные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растворы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Гидроксиэтилкрахмал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6% 250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Декстроза (глюкоза) 5% 200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Электролит "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Ацесоль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" 200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Электролит "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Трисоль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" 200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Электролит "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Хлосоль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" 400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Электролит "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Дисоль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" 200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Реосорбилакт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200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1.20.8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Натрия хлорид 0,9% 250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1.20.9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Натрия гидрокарбонат 4% 100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1.21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Миорелаксанты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1.21.1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Суксаметония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хлорид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дитилин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р-р д / ин. 2%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Местные анестетики: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Оксибупрокаин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гидрохлорид 0,4% 10 мл глазные кап. в </w:t>
            </w:r>
            <w:proofErr w:type="spellStart"/>
            <w:proofErr w:type="gram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.-</w:t>
            </w:r>
            <w:proofErr w:type="gram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кап.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Наркотические анальгетики: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Морфина гидрохлорид 1%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Омнопон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2%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Трамадол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Тримеперидин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промедол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2%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1.22.5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Фентанил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0,005%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Ненаркотические анальгетики: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Декскетопрофен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дексалгин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Диклофенак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2,5% 3,0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Кеторолак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кетанов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3% 1 мл р-р д /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ин.вамп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Метамизол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натрия (анальгин) 50%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6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Метамизол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натрий +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питофенон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+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фенпивериния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бромид (баралгин,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реналган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5 мл р-р д /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ин.вамп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Парацетамол 0,2 г в табл. N 10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блистера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Парацетамол 0,33 г </w:t>
            </w:r>
            <w:proofErr w:type="gram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в суппозиториев</w:t>
            </w:r>
            <w:proofErr w:type="gram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ректальных N 10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Стрип</w:t>
            </w:r>
            <w:proofErr w:type="spellEnd"/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1.23.8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Нефопам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1% 2,0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1.24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Нейролептики: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1.24.1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Хлорпромазин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аминазин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2,5%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1.25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Психостимулирующие и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ноотропные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средства: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1.25.1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Гамма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аминобутировая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кислота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оксибутират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натрия) 20% 10 мл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1.25.2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Кофеин-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бензоат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натрия 20%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1.25.3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Пирацетам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20%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1.26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Седативные средства: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Этиловый эфир альфа-бром изовалериановой кислоты +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фенобарбитал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+ масло мяты перечной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корвалол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корвалдин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барбовал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25 мл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кап.д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/ перорально.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примен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1.27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Сердечные гликозиды: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Строфантин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0,025%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Дигоксин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0,025%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1.28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Спазмолитики: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Аминофиллин (эуфиллин) 2%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Дротаверин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(но-х-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ша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но-шпа)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Магния сульфат 25% 10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Папаверина гидрохлорид 2%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Платифиллина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гидротартрат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0,2% 1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1.29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Спирты: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1.29.1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Спирт нашатырный (аммиак) 10% 40 мл д /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наружно.примен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1.29.2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Спирт этиловый 70% 30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1.30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Стимуляторы перистальтики: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1.30.1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Метоклопрамид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церукал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0,5%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1.31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Препараты калия: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1.31.1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Аспарагинат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K-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Mg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Аспаркам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5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1.31.2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Калия хлорид 4% 10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1.32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Препараты кальция: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1.32.1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Кальция глюконат 10% 10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1.33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Транквилизаторы: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1.33.1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Диазепам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сибазон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реланиум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релиум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0,5%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Другие средства: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L-лизина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эсцинатв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 1 мг / мл по 5 мл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Хлорохина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фосфат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делагил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) 0,25 г в табл. N 10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блистера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Вода для инъекций 10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Натрия хлорид 0,9% 10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Декстроза (глюкоза) 40% 20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Сульфокамфокаин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10% 2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Вазелиновое масло 30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1.34.8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Аэрозоль противоожоговый "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Пантенол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" или противоожоговая жидкость 200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1.34.9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Декстроза (глюкоза) 40% 20 мл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амп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1.34.10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Мирамистин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0,01% 150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1.34.11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Норфлоксацин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0,3% 10 мл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кап.глазные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/ ушные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1.34.12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Сульфацетамид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сульфацил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натрия)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кап.глазные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30% 10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1.34.13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Тесты для быстрого определения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кардиомаркеров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Troponin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I и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Troponin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I, CK-MB,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Mioglobin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1.34.14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Диагностические тест-полоски для определения кетонов в моче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40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Медицинские инструменты и изделия медицинского назначения: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8641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Перевязочный материал: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Бинт 5 х 10 см, 7 х 14 см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6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Бинт трубчатый эластичный (разных размеров)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набор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Лейкопластырь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рулон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10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Салфетки стерильные 14 х 16 см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2.1.6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Салфетки стерильные 29 х 45 см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6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2.1.7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Пакет санитарный ПСКБ-17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3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Медицинские инструменты и изделия медицинского назначения: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Грелка химическая многоразового использования 1 шт.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Элемент для локального охлаждения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Груши резиновые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набор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2.2.4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Жгут кровеостанавливающий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4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Зажим кровеостанавливающий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4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Зонд желудочный для детей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Зонд желудочный для взрослых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2.2.8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Лейка емкостью 0,5 - 1,0 л с переходником для подключения к желудочному зонду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2.2.9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желобоватый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металлический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2.2.10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Катетеры внутривенные разных размеров 5 шт.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5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Устройство для вливания в малые вены типа "бабочка"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3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Катетеры урологические эластичные разных размеров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3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Мензурка мерная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Напальчник металлический 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Ножницы прямые хирургические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Ножницы для разрезания одежды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3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2.2.18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Простыня термоизоляционная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2.2.19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Респираторы ватно-марлевые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3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2.2.20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 xml:space="preserve">Шприц 50,0 (для </w:t>
            </w:r>
            <w:proofErr w:type="spellStart"/>
            <w:r w:rsidRPr="00103328">
              <w:rPr>
                <w:rFonts w:cs="Times New Roman"/>
                <w:sz w:val="24"/>
                <w:szCs w:val="24"/>
              </w:rPr>
              <w:t>инфузионных</w:t>
            </w:r>
            <w:proofErr w:type="spellEnd"/>
            <w:r w:rsidRPr="00103328">
              <w:rPr>
                <w:rFonts w:cs="Times New Roman"/>
                <w:sz w:val="24"/>
                <w:szCs w:val="24"/>
              </w:rPr>
              <w:t xml:space="preserve"> дозаторов)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328">
              <w:rPr>
                <w:rFonts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Удлинитель для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инфузионного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 xml:space="preserve"> насоса 1,5 м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Шприц 100,0 (для промывания желудка у детей)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2.2.23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Шприц 20,0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6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2.2.24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Шприц 10,0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2.2.25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Шприц 5,0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2.2.26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Шприц 2,0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2.2.27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Шприц 1,0 </w:t>
            </w:r>
          </w:p>
        </w:tc>
        <w:tc>
          <w:tcPr>
            <w:tcW w:w="2482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2 шт.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641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Средства дезинфицирующие: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>Для до - и постинъекционной обработки кожи (дезинфицирующие растворы или спиртовые салфетки)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 (30 шт. салфеток)</w:t>
            </w:r>
          </w:p>
        </w:tc>
      </w:tr>
      <w:tr w:rsidR="00103328" w:rsidRPr="00103328" w:rsidTr="002A41F6">
        <w:tc>
          <w:tcPr>
            <w:tcW w:w="1145" w:type="dxa"/>
          </w:tcPr>
          <w:p w:rsidR="00103328" w:rsidRPr="00103328" w:rsidRDefault="00103328" w:rsidP="002A4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6159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03328">
              <w:rPr>
                <w:sz w:val="24"/>
                <w:szCs w:val="24"/>
              </w:rPr>
              <w:t>Для гигиенической антисептики рук медицинского персонала (антисептики для рук и кожи</w:t>
            </w:r>
            <w:r w:rsidRPr="00103328">
              <w:rPr>
                <w:rFonts w:eastAsia="Times New Roman" w:cs="Times New Roman"/>
                <w:sz w:val="24"/>
                <w:szCs w:val="24"/>
              </w:rPr>
              <w:t xml:space="preserve"> (дезинфицирующие спиртовые растворы или гели)</w:t>
            </w:r>
          </w:p>
        </w:tc>
        <w:tc>
          <w:tcPr>
            <w:tcW w:w="2482" w:type="dxa"/>
            <w:vAlign w:val="center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103328" w:rsidRPr="00103328" w:rsidRDefault="00103328" w:rsidP="0010332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47" w:tblpY="41"/>
        <w:tblW w:w="9776" w:type="dxa"/>
        <w:tblLayout w:type="fixed"/>
        <w:tblLook w:val="04A0" w:firstRow="1" w:lastRow="0" w:firstColumn="1" w:lastColumn="0" w:noHBand="0" w:noVBand="1"/>
      </w:tblPr>
      <w:tblGrid>
        <w:gridCol w:w="964"/>
        <w:gridCol w:w="4961"/>
        <w:gridCol w:w="3851"/>
      </w:tblGrid>
      <w:tr w:rsidR="00103328" w:rsidRPr="00103328" w:rsidTr="002A41F6">
        <w:tc>
          <w:tcPr>
            <w:tcW w:w="9776" w:type="dxa"/>
            <w:gridSpan w:val="3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Примерный перечень лекарственных средств в укладке для дежурств бригады на массовых мероприятиях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Антиангинальные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Изосорбидамононитрат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или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изосорбидадинитрат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(Изо-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мик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Изокет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спрей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дозовых.пидьязич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Антибактериальные: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Сульфацетамид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сульфацил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натрия)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кап.глазные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30% 10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Норфлоксацин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0,3% 10 мл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кап.глазные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/ ушные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                 1 шт.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Нифуроксазид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0,1 табл.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конв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812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Антигистаминные: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Диазолин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0,1 г в табл. N 10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блистер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8812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Антидиарейные препараты: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Лоперамид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0,1 г в табл. N 10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блистер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812" w:type="dxa"/>
            <w:gridSpan w:val="2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Антисептики: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4.1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Йода р-н спиртовой 5% 10 мл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вфл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Перекись водорода р-н 3% 40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Бриллиантовый зеленый р-н спиртовой 1% 20 мл во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Декаметоксин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септефрил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в табл.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конв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1 шт.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8812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Бета-адреноблокаторы: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Пропранолол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анаприлин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0,04 табл.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8812" w:type="dxa"/>
            <w:gridSpan w:val="2"/>
            <w:vAlign w:val="center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Бронхолитики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103328" w:rsidRPr="00103328" w:rsidTr="002A41F6">
        <w:trPr>
          <w:trHeight w:val="726"/>
        </w:trPr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Сальбутамол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вентолин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аэрозоль д /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инг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03328" w:rsidRPr="00103328" w:rsidTr="002A41F6">
        <w:trPr>
          <w:trHeight w:val="726"/>
        </w:trPr>
        <w:tc>
          <w:tcPr>
            <w:tcW w:w="964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4961" w:type="dxa"/>
          </w:tcPr>
          <w:p w:rsidR="00103328" w:rsidRPr="00103328" w:rsidRDefault="00103328" w:rsidP="002A4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Фенотерол (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беродуал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беротек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) аэрозоль в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51" w:type="dxa"/>
          </w:tcPr>
          <w:p w:rsidR="00103328" w:rsidRPr="00103328" w:rsidRDefault="00103328" w:rsidP="002A41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фл</w:t>
            </w:r>
            <w:proofErr w:type="spellEnd"/>
            <w:r w:rsidRPr="00103328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103328" w:rsidRPr="00103328" w:rsidRDefault="00103328" w:rsidP="0010332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>1.</w:t>
      </w:r>
      <w:r w:rsidRPr="00103328">
        <w:rPr>
          <w:rFonts w:cs="Times New Roman"/>
          <w:sz w:val="24"/>
          <w:szCs w:val="24"/>
        </w:rPr>
        <w:t xml:space="preserve"> </w:t>
      </w:r>
      <w:r w:rsidRPr="00103328">
        <w:rPr>
          <w:rFonts w:cs="Times New Roman"/>
          <w:color w:val="000000" w:themeColor="text1"/>
          <w:sz w:val="24"/>
          <w:szCs w:val="24"/>
        </w:rPr>
        <w:t>Руководство Республиканского центра экстренной медицинской помощи и медицины катастроф Донецкой Народной Республики может: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03328">
        <w:rPr>
          <w:rFonts w:cs="Times New Roman"/>
          <w:sz w:val="24"/>
          <w:szCs w:val="24"/>
        </w:rPr>
        <w:t>дополнять или изменять типы используемого медицинского оборудования и аппаратуры;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03328">
        <w:rPr>
          <w:rFonts w:cs="Times New Roman"/>
          <w:sz w:val="24"/>
          <w:szCs w:val="24"/>
        </w:rPr>
        <w:t>заменять при необходимости форму выпуска лекарственных средств в соответствии с действующими регистрационными удостоверениями;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03328">
        <w:rPr>
          <w:rFonts w:cs="Times New Roman"/>
          <w:sz w:val="24"/>
          <w:szCs w:val="24"/>
        </w:rPr>
        <w:t>заменять на аналоги или расширять ассортимент и количество лекарственных средств и изделий медицинского назначения, дезинфицирующих средств, которые зарегистрированы и разрешены к применению в медицинской практике на территории Донецкой Народной Республики.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Calibri" w:cs="Times New Roman"/>
          <w:smallCaps/>
          <w:sz w:val="24"/>
          <w:szCs w:val="24"/>
        </w:rPr>
      </w:pPr>
      <w:r w:rsidRPr="00103328">
        <w:rPr>
          <w:rFonts w:eastAsia="Calibri" w:cs="Times New Roman"/>
          <w:sz w:val="24"/>
          <w:szCs w:val="24"/>
        </w:rPr>
        <w:t xml:space="preserve">2. </w:t>
      </w:r>
      <w:r w:rsidRPr="00103328">
        <w:rPr>
          <w:rFonts w:eastAsia="Times New Roman" w:cs="Times New Roman"/>
          <w:sz w:val="24"/>
          <w:szCs w:val="24"/>
        </w:rPr>
        <w:t>Требования к обмундированию работников системы экстренной медицинской помощи</w:t>
      </w:r>
      <w:r w:rsidRPr="00103328">
        <w:rPr>
          <w:rFonts w:eastAsia="Calibri" w:cs="Times New Roman"/>
          <w:smallCaps/>
          <w:sz w:val="24"/>
          <w:szCs w:val="24"/>
        </w:rPr>
        <w:t>: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Calibri" w:cs="Times New Roman"/>
          <w:smallCaps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>работники системы экстренной медицинской помощи обмундирование для (далее - специальная одежда) - это комплект верхней одежды установленного образца для ношения работниками (мужского и женского пола) во время работы;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Calibri" w:cs="Times New Roman"/>
          <w:smallCaps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 xml:space="preserve">специальная одежда предназначена для обеспечения работников системы экстренной медицинской помощи в теплое и холодное время года; 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Calibri" w:cs="Times New Roman"/>
          <w:smallCaps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 xml:space="preserve">специальная одежда выдается индивидуально каждому работнику системы экстренной (скорой) медицинской помощи и используется при выполнении ими должностных обязанностей. 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>3. Специальная одежда должна обеспечивать надлежащие условия работы сотрудников, а именно: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>защищать от неблагоприятных погодных условий;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 xml:space="preserve"> не допускать переохлаждения в холодное время года;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>не препятствовать теплоотдаче в теплое время года;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>не усложнять движений выездного персонала, предоставлять возможность работать при оказании экстренной медицинской помощи, проведении реанимационных мероприятий;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>обеспечивать возможность держать при себе необходимые вещи.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t xml:space="preserve">4. Специальная одежда должна быть привлекательной, с признаками профессиональной принадлежности и обеспечивать идентификацию работников системы экстренной (скорой) медицинской помощи с окружающими лицами. </w:t>
      </w:r>
    </w:p>
    <w:p w:rsidR="00103328" w:rsidRPr="00103328" w:rsidRDefault="00103328" w:rsidP="0010332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103328" w:rsidRPr="00E36B92" w:rsidRDefault="00103328" w:rsidP="00E36B9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03328">
        <w:rPr>
          <w:rFonts w:eastAsia="Times New Roman" w:cs="Times New Roman"/>
          <w:sz w:val="24"/>
          <w:szCs w:val="24"/>
        </w:rPr>
        <w:lastRenderedPageBreak/>
        <w:t>5. Специальная одежда должна обеспечивать видимость работников службы экстренной медицинской помощи при работе в условиях чрезвычайных ситуаций, в ночное время, на автодорогах, предоставлять возможность распознавать работников службы экстренной медицинской помощи при скоплении лю</w:t>
      </w:r>
      <w:bookmarkStart w:id="0" w:name="_GoBack"/>
      <w:bookmarkEnd w:id="0"/>
      <w:r w:rsidRPr="00103328">
        <w:rPr>
          <w:rFonts w:eastAsia="Times New Roman" w:cs="Times New Roman"/>
          <w:sz w:val="24"/>
          <w:szCs w:val="24"/>
        </w:rPr>
        <w:t xml:space="preserve">дей и в общественных местах и отвечать требованиям Национального стандарта  </w:t>
      </w:r>
      <w:r w:rsidRPr="00103328">
        <w:rPr>
          <w:rFonts w:eastAsia="Times New Roman" w:cs="Times New Roman"/>
          <w:color w:val="000000" w:themeColor="text1"/>
          <w:sz w:val="24"/>
          <w:szCs w:val="24"/>
        </w:rPr>
        <w:t>согласно Указу</w:t>
      </w:r>
      <w:r w:rsidRPr="00103328">
        <w:rPr>
          <w:rStyle w:val="a9"/>
          <w:rFonts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103328">
        <w:rPr>
          <w:rStyle w:val="a9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Главы Донецкой Народной Республики от 2 августа 2016г. </w:t>
      </w:r>
      <w:hyperlink r:id="rId5" w:tooltip="Указ Главы Донецкой Народной Республики №249 от 02.08.2016 года " w:history="1">
        <w:r w:rsidRPr="00103328">
          <w:rPr>
            <w:rStyle w:val="aa"/>
            <w:rFonts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№ 249 «О применении стандартов на территории Донецкой Народной Республики»</w:t>
        </w:r>
      </w:hyperlink>
      <w:r w:rsidRPr="00103328">
        <w:rPr>
          <w:rStyle w:val="a9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103328" w:rsidRPr="00103328" w:rsidRDefault="00103328" w:rsidP="00103328">
      <w:pPr>
        <w:spacing w:after="0" w:line="240" w:lineRule="auto"/>
        <w:rPr>
          <w:sz w:val="24"/>
          <w:szCs w:val="24"/>
        </w:rPr>
      </w:pPr>
    </w:p>
    <w:p w:rsidR="00785393" w:rsidRPr="00103328" w:rsidRDefault="00785393" w:rsidP="00103328">
      <w:pPr>
        <w:spacing w:after="0" w:line="240" w:lineRule="auto"/>
        <w:rPr>
          <w:sz w:val="24"/>
          <w:szCs w:val="24"/>
        </w:rPr>
      </w:pPr>
    </w:p>
    <w:sectPr w:rsidR="00785393" w:rsidRPr="00103328" w:rsidSect="00103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454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738"/>
      <w:docPartObj>
        <w:docPartGallery w:val="Page Numbers (Top of Page)"/>
        <w:docPartUnique/>
      </w:docPartObj>
    </w:sdtPr>
    <w:sdtContent>
      <w:p w:rsidR="00103328" w:rsidRDefault="001033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B9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103328" w:rsidRPr="00377A36" w:rsidTr="00103328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03328" w:rsidRDefault="00103328" w:rsidP="00103328">
          <w:pPr>
            <w:jc w:val="both"/>
            <w:rPr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03328" w:rsidRPr="00377A36" w:rsidRDefault="00103328" w:rsidP="00103328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Продолжение приложения 11</w:t>
          </w:r>
        </w:p>
      </w:tc>
    </w:tr>
  </w:tbl>
  <w:p w:rsidR="00103328" w:rsidRPr="00B672DD" w:rsidRDefault="00103328" w:rsidP="00103328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0354"/>
    <w:multiLevelType w:val="multilevel"/>
    <w:tmpl w:val="25FA3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425" w:hanging="1065"/>
      </w:pPr>
    </w:lvl>
    <w:lvl w:ilvl="2">
      <w:start w:val="7"/>
      <w:numFmt w:val="decimal"/>
      <w:isLgl/>
      <w:lvlText w:val="%1.%2.%3."/>
      <w:lvlJc w:val="left"/>
      <w:pPr>
        <w:ind w:left="1425" w:hanging="1065"/>
      </w:pPr>
    </w:lvl>
    <w:lvl w:ilvl="3">
      <w:start w:val="2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28"/>
    <w:rsid w:val="00103328"/>
    <w:rsid w:val="00217B21"/>
    <w:rsid w:val="00297F46"/>
    <w:rsid w:val="002A41F6"/>
    <w:rsid w:val="00572D69"/>
    <w:rsid w:val="00640E93"/>
    <w:rsid w:val="00785393"/>
    <w:rsid w:val="00C761BE"/>
    <w:rsid w:val="00E36B92"/>
    <w:rsid w:val="00EB61EB"/>
    <w:rsid w:val="00F001DB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CE615-F675-46BF-8E16-5B2DFE4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28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328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103328"/>
    <w:rPr>
      <w:rFonts w:ascii="Times New Roman" w:eastAsiaTheme="minorEastAsia" w:hAnsi="Times New Roman"/>
      <w:sz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03328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103328"/>
    <w:rPr>
      <w:rFonts w:ascii="Times New Roman" w:eastAsiaTheme="minorEastAsia" w:hAnsi="Times New Roman"/>
      <w:sz w:val="28"/>
      <w:lang w:val="uk-UA" w:eastAsia="ru-RU"/>
    </w:rPr>
  </w:style>
  <w:style w:type="paragraph" w:styleId="a8">
    <w:name w:val="List Paragraph"/>
    <w:basedOn w:val="a"/>
    <w:uiPriority w:val="34"/>
    <w:qFormat/>
    <w:rsid w:val="00103328"/>
    <w:pPr>
      <w:ind w:left="720"/>
      <w:contextualSpacing/>
    </w:pPr>
    <w:rPr>
      <w:lang w:val="uk-UA"/>
    </w:rPr>
  </w:style>
  <w:style w:type="character" w:styleId="a9">
    <w:name w:val="Strong"/>
    <w:basedOn w:val="a0"/>
    <w:uiPriority w:val="22"/>
    <w:qFormat/>
    <w:rsid w:val="00103328"/>
    <w:rPr>
      <w:b/>
      <w:bCs/>
    </w:rPr>
  </w:style>
  <w:style w:type="character" w:styleId="aa">
    <w:name w:val="Hyperlink"/>
    <w:basedOn w:val="a0"/>
    <w:uiPriority w:val="99"/>
    <w:semiHidden/>
    <w:unhideWhenUsed/>
    <w:rsid w:val="0010332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33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03328"/>
    <w:rPr>
      <w:rFonts w:ascii="Consolas" w:eastAsiaTheme="minorEastAsia" w:hAnsi="Consolas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103328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0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1033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old.dnr-online.ru/wp-content/uploads/2016/08/Ukaz_N249_02082016.pdf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2019-10-23T07:43:00Z</cp:lastPrinted>
  <dcterms:created xsi:type="dcterms:W3CDTF">2019-10-23T06:53:00Z</dcterms:created>
  <dcterms:modified xsi:type="dcterms:W3CDTF">2019-10-23T09:31:00Z</dcterms:modified>
</cp:coreProperties>
</file>