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6" w:rsidRPr="00F74B46" w:rsidRDefault="007B0C86" w:rsidP="006C52D6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7B0C86" w:rsidRPr="00F74B46" w:rsidRDefault="007B0C86" w:rsidP="006C52D6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кассового обслуживания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исполнения бюджетов государственных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внебюджетных фондов Донецкой Народной Республики Республиканским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казначейством Донецкой Народной Республики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(пункт 5)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D6" w:rsidRPr="00F74B46" w:rsidRDefault="006C52D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Республиканским казначейством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функций по исполнению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(наименование бюджета государственного внебюджетного фонда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</w:rPr>
        <w:t xml:space="preserve"> Донецкой Народной Республики)</w:t>
      </w:r>
      <w:r w:rsidRPr="00F7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кассовом обслуживании исполнения бюджета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Республиканским казначейством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В соответствии с Порядком кассового обслуживания исполнения бюджетов государственных внебюджетных фондов Донецкой Народной Республики Республиканским казначейством Донецкой Народной Республики (далее – Порядок)_____________________________________________________ ____________________________________________________________________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</w:rPr>
        <w:t>(наименование Республиканского казначейства Донецкой Народной Республики)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 в лице руководителя 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  <w:r w:rsidRPr="00F74B46">
        <w:rPr>
          <w:rFonts w:ascii="Times New Roman" w:hAnsi="Times New Roman" w:cs="Times New Roman"/>
        </w:rPr>
        <w:t>(фамилия, имя, отчество руководителя)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___________________________________________, ____________________________________________________________________, и __________________________________________________________________ 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(наименование органа управления госуд</w:t>
      </w:r>
      <w:r w:rsidR="006C52D6" w:rsidRPr="00F74B46">
        <w:rPr>
          <w:rFonts w:ascii="Times New Roman" w:hAnsi="Times New Roman" w:cs="Times New Roman"/>
        </w:rPr>
        <w:t>арственным внебюджетным</w:t>
      </w:r>
      <w:r w:rsidRPr="00F74B46">
        <w:rPr>
          <w:rFonts w:ascii="Times New Roman" w:hAnsi="Times New Roman" w:cs="Times New Roman"/>
        </w:rPr>
        <w:t xml:space="preserve"> фонд</w:t>
      </w:r>
      <w:r w:rsidR="006C52D6" w:rsidRPr="00F74B46">
        <w:rPr>
          <w:rFonts w:ascii="Times New Roman" w:hAnsi="Times New Roman" w:cs="Times New Roman"/>
        </w:rPr>
        <w:t>ом</w:t>
      </w:r>
      <w:r w:rsidRPr="00F74B46">
        <w:rPr>
          <w:rFonts w:ascii="Times New Roman" w:hAnsi="Times New Roman" w:cs="Times New Roman"/>
        </w:rPr>
        <w:t>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(далее – орган управления) в лице ______________________________________ ____________________________________________________________________, 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(фамилия, имя, отчество руководителя)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__________________________________________, 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sz w:val="10"/>
          <w:szCs w:val="21"/>
        </w:rPr>
      </w:pP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B46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7B0C86" w:rsidRPr="00F74B46" w:rsidRDefault="007B0C86" w:rsidP="007B0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2D6" w:rsidRPr="00F74B46">
        <w:rPr>
          <w:rFonts w:ascii="Times New Roman" w:eastAsia="Times New Roman" w:hAnsi="Times New Roman" w:cs="Times New Roman"/>
          <w:sz w:val="28"/>
          <w:szCs w:val="28"/>
        </w:rPr>
        <w:t>1.1. 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Орган управления поручает Республиканскому казначейству </w:t>
      </w:r>
      <w:r w:rsidRPr="00F74B4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(далее –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Республиканское казначейство</w:t>
      </w:r>
      <w:r w:rsidRPr="00F74B46">
        <w:rPr>
          <w:rFonts w:ascii="Times New Roman" w:hAnsi="Times New Roman" w:cs="Times New Roman"/>
          <w:sz w:val="28"/>
          <w:szCs w:val="28"/>
        </w:rPr>
        <w:t xml:space="preserve">)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осуществление определенных настоящим Соглашением функций по исполнению бюджета__________________________________________________ _____________________________________________________(далее – бюджет).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B46">
        <w:rPr>
          <w:rFonts w:ascii="Times New Roman" w:eastAsia="Times New Roman" w:hAnsi="Times New Roman" w:cs="Times New Roman"/>
        </w:rPr>
        <w:t xml:space="preserve"> (наименование</w:t>
      </w:r>
      <w:r w:rsidRPr="00F74B46">
        <w:rPr>
          <w:rFonts w:ascii="Times New Roman" w:hAnsi="Times New Roman" w:cs="Times New Roman"/>
        </w:rPr>
        <w:t xml:space="preserve"> государственного внебюджетного фонда</w:t>
      </w:r>
      <w:r w:rsidRPr="00F74B46">
        <w:rPr>
          <w:rFonts w:ascii="Times New Roman" w:eastAsia="Times New Roman" w:hAnsi="Times New Roman" w:cs="Times New Roman"/>
        </w:rPr>
        <w:t>)</w:t>
      </w:r>
    </w:p>
    <w:p w:rsidR="006C52D6" w:rsidRPr="00F74B46" w:rsidRDefault="006C52D6" w:rsidP="006C52D6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отдельных функций по исполнению бюджета Стороны руководствуются Порядком, иными нормативными правовыми актами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, регулирующими бюджетные правоотношения, возникшие при исполнении бюджета.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Учет операций со средствами бюджета при кассовом обслуживании исполнения бюджета осуществляется Республиканским казначейством на счете, открытом ему на балансовом счете № ________ в Центральном Республиканском Банке </w:t>
      </w:r>
      <w:r w:rsidR="007B0C86"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</w:t>
      </w:r>
      <w:r w:rsidR="007B0C86" w:rsidRPr="00F74B46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(далее – счет № ____). 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Республиканское казначейство осуществляет отдельные функции по исполнению бюджета во взаимодействии с органом управления и иными участниками бюджетного процесса (далее при совместном упоминании – участники бюджетного процесса).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03"/>
      <w:bookmarkEnd w:id="0"/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1.4. 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Учет операций со средствами бюджета осуществляется в соответствии с Инструкцией о порядке </w:t>
      </w:r>
      <w:r w:rsidR="007B0C86" w:rsidRPr="00F74B46">
        <w:rPr>
          <w:rFonts w:ascii="Times New Roman" w:hAnsi="Times New Roman" w:cs="Times New Roman"/>
          <w:sz w:val="28"/>
          <w:szCs w:val="28"/>
        </w:rPr>
        <w:t>открытия и ведения Республиканским казначейством Донецкой Народной Республики</w:t>
      </w:r>
      <w:r w:rsidR="007B0C86" w:rsidRPr="00F7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86" w:rsidRPr="00F74B46">
        <w:rPr>
          <w:rFonts w:ascii="Times New Roman" w:hAnsi="Times New Roman" w:cs="Times New Roman"/>
          <w:sz w:val="28"/>
          <w:szCs w:val="28"/>
        </w:rPr>
        <w:t>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1F2526" w:rsidRPr="00F74B46">
        <w:rPr>
          <w:rFonts w:ascii="Times New Roman" w:hAnsi="Times New Roman" w:cs="Times New Roman"/>
          <w:sz w:val="28"/>
          <w:szCs w:val="28"/>
        </w:rPr>
        <w:t xml:space="preserve">, </w:t>
      </w:r>
      <w:r w:rsidR="001F2526" w:rsidRPr="00F74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Министерства финансов Донецкой Народной Республ</w:t>
      </w:r>
      <w:bookmarkStart w:id="1" w:name="_GoBack"/>
      <w:bookmarkEnd w:id="1"/>
      <w:r w:rsidR="001F2526" w:rsidRPr="00F7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от 01 июля 2019 г. № 100, зарегистрированным в Министерстве юстиции Донецкой Народной Республики 02 июля 2019 г. под регистрационным № 3261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C86" w:rsidRPr="00F74B46" w:rsidRDefault="007B0C86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II. ПРАВА И ОБЯЗАННОСТИ СТОРОН</w:t>
      </w:r>
    </w:p>
    <w:p w:rsidR="007B0C86" w:rsidRPr="00F74B46" w:rsidRDefault="007B0C86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Республиканское казначейство в процессе осуществления отдельных 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функций по исполнению бюджета принимает на себя следующие обязанности: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 в установленном порядке лицевые счета;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доводит на текущий финансовый год до главного распорядителя и получателей средств бюджетов государственных внебюджетных фондов (далее – получатели средств бюджета)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лимиты бюджетных обязательств и предельные объемы </w:t>
      </w:r>
      <w:r w:rsidR="006C52D6" w:rsidRPr="00F74B46">
        <w:rPr>
          <w:rFonts w:ascii="Times New Roman" w:eastAsia="Times New Roman" w:hAnsi="Times New Roman" w:cs="Times New Roman"/>
          <w:sz w:val="28"/>
          <w:szCs w:val="28"/>
        </w:rPr>
        <w:t>финансирования расходов (далее –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бюджетные данные):</w:t>
      </w: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в части расходов, связанных с выполнением публичных нормативных обязательств, </w:t>
      </w: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в части иных расходов бюджета; 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учитывает на лицевом счете главного распорядителя операции с бюджетными данными</w:t>
      </w:r>
      <w:r w:rsidRPr="00F74B46">
        <w:rPr>
          <w:sz w:val="28"/>
          <w:szCs w:val="28"/>
        </w:rPr>
        <w:t xml:space="preserve">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расходов бюджетов бюджетной классификации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E18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учитывает на лицевых счетах получателя бюджетных средств операции с бюджетными данными и операции по кассовым выплатам по кодам </w:t>
      </w:r>
      <w:r w:rsidR="00D86E18" w:rsidRPr="00F74B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D86E18" w:rsidRPr="00F74B46" w:rsidRDefault="00D86E18" w:rsidP="00D86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D8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расходов бюджетов бюджетной классификации </w:t>
      </w:r>
      <w:r w:rsidRPr="00F74B46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="00D86E18" w:rsidRPr="00F74B46">
        <w:rPr>
          <w:rFonts w:ascii="Times New Roman" w:hAnsi="Times New Roman" w:cs="Times New Roman"/>
          <w:sz w:val="28"/>
          <w:szCs w:val="28"/>
        </w:rPr>
        <w:br/>
      </w:r>
      <w:r w:rsidRPr="00F74B46">
        <w:rPr>
          <w:rFonts w:ascii="Times New Roman" w:hAnsi="Times New Roman" w:cs="Times New Roman"/>
          <w:sz w:val="28"/>
          <w:szCs w:val="28"/>
        </w:rPr>
        <w:t>Народной Республики (</w:t>
      </w:r>
      <w:r w:rsidR="00D86E18" w:rsidRPr="00F74B46">
        <w:rPr>
          <w:rFonts w:ascii="Times New Roman" w:eastAsia="Times New Roman" w:hAnsi="Times New Roman" w:cs="Times New Roman"/>
          <w:sz w:val="28"/>
          <w:szCs w:val="28"/>
        </w:rPr>
        <w:t>в том числе,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по публичным нормативным обязательствам</w:t>
      </w:r>
      <w:r w:rsidRPr="00F74B46">
        <w:rPr>
          <w:rFonts w:ascii="Times New Roman" w:hAnsi="Times New Roman" w:cs="Times New Roman"/>
          <w:sz w:val="28"/>
          <w:szCs w:val="28"/>
        </w:rPr>
        <w:t>)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непревышением бюджетных данных, распределенных главным распорядителем бюджетных средств с начала текущего финансового года между находящимися в его ведении получателями средств бюджета, над доведенными ему бюджетными данными;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непревышением кассовых выплат, осуществляемых получателями средств бюджета над доведенными им бюджетными данными с учетом ранее осуществленных платежей и восстановленных кассовых выплат в текущем финансовом году;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соответствием кода бюджетной классификации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, указанного в платежном документе, содержанию проводимой кассовой операции;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осуществляет санкционирование платежных документов, подтверждающих возникновение денежных обязательств у получателей средств бюджета без предоставления участниками бюджетного процесса бюджетных и денежных обязательств;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установленном порядке в пределах своей компетенции выдачу наличных денежных средств получателям средств бюджета через соответствующее подразделение Центрального Республиканского Банка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или кредитную организацию;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соответствии с законодательством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конфиденциальность информации по операциям, отраженным на соответствующих лицевых счетах, открытых участникам бюджетного процесса в Республиканском казначействе, за исключением указанных настоящим Соглашением случаев;</w:t>
      </w:r>
    </w:p>
    <w:p w:rsidR="00AE7809" w:rsidRPr="00F74B46" w:rsidRDefault="007B0C86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консультирует участников бюджетного процесса по вопросам, возникающим в процессе кассового о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бслуживания исполнения бюджета.</w:t>
      </w:r>
    </w:p>
    <w:p w:rsidR="006C52D6" w:rsidRPr="00F74B46" w:rsidRDefault="006C52D6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2.2. Республиканское казначейство имеет право: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участников бюджетного процесса представление определенных Порядком платежных и иных документов с указанием действующих в текущем финансовом периоде кодов бюджетной классификации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осуществлять кассовые операции на счете № ______ в пределах имеющегося остатка средств;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приостанавливать проведение кассовых операций по исполнению бюджета в случаях, установленных нормативными правовыми актами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E18" w:rsidRPr="00F74B46" w:rsidRDefault="00D86E18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отказать участнику бюджетного процесса в приеме платежного и иного документа, если оформление документа не соответствует требованиям,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B0C86" w:rsidRPr="00F74B46" w:rsidRDefault="007B0C86" w:rsidP="00D8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установленным Порядком, и (или) подписи на нем будут признаны не соответствующими представленным образцам.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2.3. Орган управления принимает на себя обязанности обеспечить: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закрытие в установленном порядке счетов по учету средств бюджета, открытых в Центральном Республиканском Банке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участникам бюджетного процесса;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наличие технической возможности, необходимой для осуществления кассового обслуживания бюджета в соответствии с настоящим Соглашением;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представление участниками бюджетного процесса в Республиканское казначейство платежных и иных документов, оформленных в соответствии с требованиями, установленными Порядком;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соблюдение настоящего Соглашения.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2.4. Орган управления имеет право: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требовать предоставление Республиканским казначейством установленной Порядком информации;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контролировать соблюдение установленных сроков проведения кассовых операций на счете № _______.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2.5. Республиканское казначейство не несет ответственности: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по обязательствам участников бюджетного процесса;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обеспечение исполнения платежных докумен</w:t>
      </w:r>
      <w:r w:rsidR="002A2E26" w:rsidRPr="00F74B46">
        <w:rPr>
          <w:rFonts w:ascii="Times New Roman" w:eastAsia="Times New Roman" w:hAnsi="Times New Roman" w:cs="Times New Roman"/>
          <w:sz w:val="28"/>
          <w:szCs w:val="28"/>
        </w:rPr>
        <w:t>тов получателей средств бюджета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средств на счете № ______ для проведения кассовых выплат;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выплату наличных денежных средств по утерянному или похищенному расходному кассовому ордеру, если эта выплата произведена до получения Республиканским казначейством извещения об утере расходного кассового ордера;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III. ОРГАНИЗАЦИОННОЕ ОБЕСПЕЧЕНИЕ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Кассовое обслуживание исполнения бюджета осуществляется Республиканским казначейством на безвозмездной основе.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IV. СРОК ДЕЙСТВИЯ СОГЛАШЕНИЯ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заключается на неопределенный срок и вступает в силу с момента его подписания.</w:t>
      </w: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Сторон.</w:t>
      </w:r>
    </w:p>
    <w:p w:rsidR="00FA4F9B" w:rsidRPr="00F74B46" w:rsidRDefault="00FA4F9B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E18" w:rsidRPr="00F74B46" w:rsidRDefault="00D86E18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V. ЮРИДИЧЕСКИЕ АДРЕСА СТОРОН</w:t>
      </w:r>
    </w:p>
    <w:p w:rsidR="006C52D6" w:rsidRPr="00F74B46" w:rsidRDefault="006C52D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 xml:space="preserve">___  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                 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AE7809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__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643"/>
      </w:tblGrid>
      <w:tr w:rsidR="007B0C86" w:rsidRPr="00F74B46" w:rsidTr="007B0C86">
        <w:tc>
          <w:tcPr>
            <w:tcW w:w="4361" w:type="dxa"/>
          </w:tcPr>
          <w:p w:rsidR="007B0C86" w:rsidRPr="00F74B46" w:rsidRDefault="007B0C86" w:rsidP="007B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Республиканского казначейства Донецкой Народной Республики</w:t>
            </w:r>
          </w:p>
        </w:tc>
        <w:tc>
          <w:tcPr>
            <w:tcW w:w="850" w:type="dxa"/>
          </w:tcPr>
          <w:p w:rsidR="007B0C86" w:rsidRPr="00F74B46" w:rsidRDefault="007B0C86" w:rsidP="007B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B0C86" w:rsidRPr="00F74B46" w:rsidRDefault="007B0C86" w:rsidP="007B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управления государственного внебюджетного фонда Донецкой Народной Республики</w:t>
            </w:r>
          </w:p>
        </w:tc>
      </w:tr>
    </w:tbl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        ________________                _________      _________________</w:t>
      </w:r>
    </w:p>
    <w:p w:rsidR="007B0C86" w:rsidRPr="00F74B46" w:rsidRDefault="00AE7809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Pr="00F74B46">
        <w:rPr>
          <w:rFonts w:ascii="Times New Roman" w:eastAsia="Times New Roman" w:hAnsi="Times New Roman" w:cs="Times New Roman"/>
          <w:sz w:val="20"/>
        </w:rPr>
        <w:t xml:space="preserve">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(подпись)   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Pr="00F74B46">
        <w:rPr>
          <w:rFonts w:ascii="Times New Roman" w:eastAsia="Times New Roman" w:hAnsi="Times New Roman" w:cs="Times New Roman"/>
          <w:sz w:val="20"/>
        </w:rPr>
        <w:t xml:space="preserve">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(расшифровка подписи)         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  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      (подпись)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      (расшифровка подписи)</w:t>
      </w:r>
    </w:p>
    <w:p w:rsidR="00B650F1" w:rsidRDefault="006C52D6" w:rsidP="007B0C86">
      <w:r w:rsidRPr="00F7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______________ 20___ г.         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______________ 20___ г.</w:t>
      </w:r>
    </w:p>
    <w:sectPr w:rsidR="00B650F1" w:rsidSect="006C52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07" w:rsidRDefault="00D03407" w:rsidP="006C52D6">
      <w:pPr>
        <w:spacing w:after="0" w:line="240" w:lineRule="auto"/>
      </w:pPr>
      <w:r>
        <w:separator/>
      </w:r>
    </w:p>
  </w:endnote>
  <w:endnote w:type="continuationSeparator" w:id="0">
    <w:p w:rsidR="00D03407" w:rsidRDefault="00D03407" w:rsidP="006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07" w:rsidRDefault="00D03407" w:rsidP="006C52D6">
      <w:pPr>
        <w:spacing w:after="0" w:line="240" w:lineRule="auto"/>
      </w:pPr>
      <w:r>
        <w:separator/>
      </w:r>
    </w:p>
  </w:footnote>
  <w:footnote w:type="continuationSeparator" w:id="0">
    <w:p w:rsidR="00D03407" w:rsidRDefault="00D03407" w:rsidP="006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167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C52D6" w:rsidRPr="006C52D6" w:rsidRDefault="00615A03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6C52D6">
          <w:rPr>
            <w:rFonts w:ascii="Times New Roman" w:hAnsi="Times New Roman" w:cs="Times New Roman"/>
            <w:sz w:val="20"/>
          </w:rPr>
          <w:fldChar w:fldCharType="begin"/>
        </w:r>
        <w:r w:rsidR="006C52D6" w:rsidRPr="006C52D6">
          <w:rPr>
            <w:rFonts w:ascii="Times New Roman" w:hAnsi="Times New Roman" w:cs="Times New Roman"/>
            <w:sz w:val="20"/>
          </w:rPr>
          <w:instrText>PAGE   \* MERGEFORMAT</w:instrText>
        </w:r>
        <w:r w:rsidRPr="006C52D6">
          <w:rPr>
            <w:rFonts w:ascii="Times New Roman" w:hAnsi="Times New Roman" w:cs="Times New Roman"/>
            <w:sz w:val="20"/>
          </w:rPr>
          <w:fldChar w:fldCharType="separate"/>
        </w:r>
        <w:r w:rsidR="004674FB">
          <w:rPr>
            <w:rFonts w:ascii="Times New Roman" w:hAnsi="Times New Roman" w:cs="Times New Roman"/>
            <w:noProof/>
            <w:sz w:val="20"/>
          </w:rPr>
          <w:t>2</w:t>
        </w:r>
        <w:r w:rsidRPr="006C52D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C52D6" w:rsidRDefault="006C5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A82"/>
    <w:rsid w:val="001F2526"/>
    <w:rsid w:val="00260239"/>
    <w:rsid w:val="002A2E26"/>
    <w:rsid w:val="00375A82"/>
    <w:rsid w:val="004559AB"/>
    <w:rsid w:val="004674FB"/>
    <w:rsid w:val="00615A03"/>
    <w:rsid w:val="006C332F"/>
    <w:rsid w:val="006C52D6"/>
    <w:rsid w:val="007B0C86"/>
    <w:rsid w:val="00803322"/>
    <w:rsid w:val="009D479C"/>
    <w:rsid w:val="00A07050"/>
    <w:rsid w:val="00AE7809"/>
    <w:rsid w:val="00B650F1"/>
    <w:rsid w:val="00C1542A"/>
    <w:rsid w:val="00C5703B"/>
    <w:rsid w:val="00D03407"/>
    <w:rsid w:val="00D1757D"/>
    <w:rsid w:val="00D42580"/>
    <w:rsid w:val="00D86E18"/>
    <w:rsid w:val="00E47957"/>
    <w:rsid w:val="00EF1D79"/>
    <w:rsid w:val="00F74B46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D6"/>
  </w:style>
  <w:style w:type="paragraph" w:styleId="a6">
    <w:name w:val="footer"/>
    <w:basedOn w:val="a"/>
    <w:link w:val="a7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D6"/>
  </w:style>
  <w:style w:type="paragraph" w:styleId="a8">
    <w:name w:val="List Paragraph"/>
    <w:basedOn w:val="a"/>
    <w:uiPriority w:val="34"/>
    <w:qFormat/>
    <w:rsid w:val="006C5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D6"/>
  </w:style>
  <w:style w:type="paragraph" w:styleId="a6">
    <w:name w:val="footer"/>
    <w:basedOn w:val="a"/>
    <w:link w:val="a7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D6"/>
  </w:style>
  <w:style w:type="paragraph" w:styleId="a8">
    <w:name w:val="List Paragraph"/>
    <w:basedOn w:val="a"/>
    <w:uiPriority w:val="34"/>
    <w:qFormat/>
    <w:rsid w:val="006C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8</cp:revision>
  <cp:lastPrinted>2019-11-14T14:24:00Z</cp:lastPrinted>
  <dcterms:created xsi:type="dcterms:W3CDTF">2019-11-04T06:40:00Z</dcterms:created>
  <dcterms:modified xsi:type="dcterms:W3CDTF">2019-11-14T14:28:00Z</dcterms:modified>
</cp:coreProperties>
</file>