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к Указаниям о порядке примен</w:t>
      </w:r>
      <w:r w:rsidRPr="001E6671">
        <w:rPr>
          <w:rFonts w:ascii="Times New Roman" w:hAnsi="Times New Roman"/>
          <w:sz w:val="24"/>
          <w:szCs w:val="24"/>
        </w:rPr>
        <w:t>е</w:t>
      </w:r>
      <w:r w:rsidRPr="001E6671">
        <w:rPr>
          <w:rFonts w:ascii="Times New Roman" w:hAnsi="Times New Roman"/>
          <w:sz w:val="24"/>
          <w:szCs w:val="24"/>
        </w:rPr>
        <w:t xml:space="preserve">ния 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бюджетной классифик</w:t>
      </w:r>
      <w:r w:rsidRPr="001E6671">
        <w:rPr>
          <w:rFonts w:ascii="Times New Roman" w:hAnsi="Times New Roman"/>
          <w:sz w:val="24"/>
          <w:szCs w:val="24"/>
        </w:rPr>
        <w:t>а</w:t>
      </w:r>
      <w:r w:rsidRPr="001E6671">
        <w:rPr>
          <w:rFonts w:ascii="Times New Roman" w:hAnsi="Times New Roman"/>
          <w:sz w:val="24"/>
          <w:szCs w:val="24"/>
        </w:rPr>
        <w:t xml:space="preserve">ции 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18"/>
          <w:szCs w:val="24"/>
        </w:rPr>
      </w:pPr>
    </w:p>
    <w:p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 xml:space="preserve">от </w:t>
      </w:r>
      <w:r w:rsidR="00EC6191">
        <w:rPr>
          <w:rFonts w:ascii="Times New Roman" w:hAnsi="Times New Roman" w:cs="Times New Roman"/>
          <w:sz w:val="24"/>
          <w:szCs w:val="24"/>
        </w:rPr>
        <w:t>31 октября 2019 г.</w:t>
      </w:r>
      <w:r w:rsidRPr="001E6671">
        <w:rPr>
          <w:rFonts w:ascii="Times New Roman" w:hAnsi="Times New Roman" w:cs="Times New Roman"/>
          <w:sz w:val="24"/>
          <w:szCs w:val="24"/>
        </w:rPr>
        <w:t xml:space="preserve">№ </w:t>
      </w:r>
      <w:r w:rsidR="00EC6191">
        <w:rPr>
          <w:rFonts w:ascii="Times New Roman" w:hAnsi="Times New Roman" w:cs="Times New Roman"/>
          <w:sz w:val="24"/>
          <w:szCs w:val="24"/>
        </w:rPr>
        <w:t>169)</w:t>
      </w:r>
    </w:p>
    <w:p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1E6671" w:rsidRPr="00DD7B7F" w:rsidTr="009729CB">
        <w:trPr>
          <w:cantSplit/>
          <w:trHeight w:val="1471"/>
        </w:trPr>
        <w:tc>
          <w:tcPr>
            <w:tcW w:w="557" w:type="dxa"/>
            <w:vAlign w:val="center"/>
          </w:tcPr>
          <w:p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86" w:type="dxa"/>
            <w:gridSpan w:val="7"/>
            <w:vAlign w:val="center"/>
          </w:tcPr>
          <w:p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</w:t>
            </w:r>
            <w:r w:rsidRPr="00DD7B7F">
              <w:rPr>
                <w:rFonts w:ascii="Times New Roman" w:hAnsi="Times New Roman"/>
                <w:b/>
              </w:rPr>
              <w:t>и</w:t>
            </w:r>
            <w:r w:rsidRPr="00DD7B7F">
              <w:rPr>
                <w:rFonts w:ascii="Times New Roman" w:hAnsi="Times New Roman"/>
                <w:b/>
              </w:rPr>
              <w:t>нистратора доходов</w:t>
            </w:r>
          </w:p>
        </w:tc>
        <w:tc>
          <w:tcPr>
            <w:tcW w:w="5130" w:type="dxa"/>
            <w:vAlign w:val="center"/>
          </w:tcPr>
          <w:p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Наименование кода поступлений в бюджет, гру</w:t>
            </w:r>
            <w:r w:rsidRPr="00DD7B7F">
              <w:rPr>
                <w:rFonts w:ascii="Times New Roman" w:hAnsi="Times New Roman" w:cs="Times New Roman"/>
                <w:b/>
              </w:rPr>
              <w:t>п</w:t>
            </w:r>
            <w:r w:rsidRPr="00DD7B7F">
              <w:rPr>
                <w:rFonts w:ascii="Times New Roman" w:hAnsi="Times New Roman" w:cs="Times New Roman"/>
                <w:b/>
              </w:rPr>
              <w:t xml:space="preserve">пы, </w:t>
            </w:r>
          </w:p>
          <w:p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</w:t>
            </w:r>
            <w:r w:rsidRPr="00DD7B7F">
              <w:rPr>
                <w:rFonts w:ascii="Times New Roman" w:hAnsi="Times New Roman" w:cs="Times New Roman"/>
                <w:b/>
              </w:rPr>
              <w:t>п</w:t>
            </w:r>
            <w:r w:rsidRPr="00DD7B7F">
              <w:rPr>
                <w:rFonts w:ascii="Times New Roman" w:hAnsi="Times New Roman" w:cs="Times New Roman"/>
                <w:b/>
              </w:rPr>
              <w:t>пы, статьи, подстатьи вида доходов</w:t>
            </w:r>
          </w:p>
        </w:tc>
        <w:tc>
          <w:tcPr>
            <w:tcW w:w="830" w:type="dxa"/>
            <w:vAlign w:val="center"/>
          </w:tcPr>
          <w:p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</w:t>
            </w:r>
            <w:r w:rsidRPr="00DD7B7F">
              <w:rPr>
                <w:rFonts w:ascii="Times New Roman" w:hAnsi="Times New Roman" w:cs="Times New Roman"/>
                <w:b/>
              </w:rPr>
              <w:t>о</w:t>
            </w:r>
            <w:r w:rsidRPr="00DD7B7F">
              <w:rPr>
                <w:rFonts w:ascii="Times New Roman" w:hAnsi="Times New Roman" w:cs="Times New Roman"/>
                <w:b/>
              </w:rPr>
              <w:t>вень кода</w:t>
            </w:r>
          </w:p>
        </w:tc>
      </w:tr>
      <w:tr w:rsidR="00CE3848" w:rsidRPr="00DD7B7F" w:rsidTr="009729CB">
        <w:trPr>
          <w:cantSplit/>
          <w:tblHeader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  <w:vAlign w:val="center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  <w:vAlign w:val="center"/>
          </w:tcPr>
          <w:p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  <w:vAlign w:val="center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</w:t>
            </w: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</w:t>
            </w: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ВЫЕ ДОХОДЫ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</w:t>
            </w: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</w:t>
            </w: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ХОДЫ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заработной платы (кроме в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ы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плат по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рам)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рам)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самостоятельно задекларирова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н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я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тий)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и платежи во внебюджетные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социальные фонды от юридических лиц и индивидуальных предприним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телей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юридич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индивидуальных предпринимателей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Страховые взносы и платежи во внебюджетные социальные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фонды от бюджетных организаций Донецкой Народной 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публики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D93A27" w:rsidRPr="00DD7B7F" w:rsidTr="00860196">
        <w:trPr>
          <w:cantSplit/>
        </w:trPr>
        <w:tc>
          <w:tcPr>
            <w:tcW w:w="557" w:type="dxa"/>
          </w:tcPr>
          <w:p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30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Ц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КОЙ НАРОДНОЙ РЕСПУБЛИКИ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455849" w:rsidRDefault="00455849"/>
    <w:p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455849" w:rsidRPr="00455849" w:rsidRDefault="00455849" w:rsidP="0045584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:rsidTr="00782F5C">
        <w:trPr>
          <w:cantSplit/>
        </w:trPr>
        <w:tc>
          <w:tcPr>
            <w:tcW w:w="557" w:type="dxa"/>
          </w:tcPr>
          <w:p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455849" w:rsidRPr="00455849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455849" w:rsidRPr="00455849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455849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к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ции)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публики пива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публики бензина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публики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ц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кой Народной Республики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И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к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ции)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ч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ных изделий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и</w:t>
            </w: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территорию Доне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ц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публики бензина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территорию Доне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ц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лива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территорию Доне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ц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дуктов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территорию Доне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ц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455849" w:rsidRDefault="00455849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:rsidTr="0036730B">
        <w:trPr>
          <w:cantSplit/>
        </w:trPr>
        <w:tc>
          <w:tcPr>
            <w:tcW w:w="557" w:type="dxa"/>
          </w:tcPr>
          <w:p w:rsidR="00455849" w:rsidRPr="00455849" w:rsidRDefault="00455849" w:rsidP="008067A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455849" w:rsidRPr="001A39F7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455849" w:rsidRPr="001A39F7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455849" w:rsidRPr="001A39F7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налог, 1-я группа (перевозка пассаж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ров </w:t>
            </w:r>
          </w:p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налог, 1-я группа (перевозка пассаж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 и грузов транспортными средствами общей ма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сой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си) 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ции) артел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нимателей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раций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вание воды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сов с юридич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сов с ф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F5489" w:rsidRDefault="00BF5489" w:rsidP="00BF5489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F47BB1" w:rsidRDefault="00F47BB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F5489" w:rsidRPr="00DD7B7F" w:rsidTr="00A54E92">
        <w:trPr>
          <w:cantSplit/>
        </w:trPr>
        <w:tc>
          <w:tcPr>
            <w:tcW w:w="557" w:type="dxa"/>
          </w:tcPr>
          <w:p w:rsidR="00BF5489" w:rsidRPr="00BF5489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5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F5489" w:rsidRPr="001A39F7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F5489" w:rsidRPr="001A39F7" w:rsidRDefault="00BF548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BF5489" w:rsidRPr="001A39F7" w:rsidRDefault="00BF548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д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ство и дарение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б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лики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ЗАТЕЛЬНЫМ ПЛАТЕЖАМ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</w:t>
            </w: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ям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                  (зачисляемые в Республиканский бюджет Донецкой Народной Респу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б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лики)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я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емые в местный бюджет)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рию</w:t>
            </w:r>
          </w:p>
          <w:p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е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нием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ины)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рию 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ины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транзит, продажу и вывоз черных и цве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вывоз некоторых видов продовольстве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ров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ИСПОЛЬЗОВАНИЯ ИМУЩ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СТВА, НАХОДЯЩЕГОСЯ В ГОСУДАРСТВЕ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НОЙ 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ЦИПАЛЬНОЙ СОБСТВЕННОСТИ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целостным имущественным ко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плексом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имуществом бюджетных учр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:rsidTr="00B36DE5">
        <w:trPr>
          <w:cantSplit/>
        </w:trPr>
        <w:tc>
          <w:tcPr>
            <w:tcW w:w="557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арендной платы за пользование целостным имущественным комплексом и другим имуществом, находящимся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государстве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ным имуществом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Погашение задолженности перед государством в ч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СУРСАМИ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з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вратными водами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б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ления в специально отведенных местах или на объе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к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ся в бассейнах рек общегосударственного знач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ударственного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:rsidTr="007E1EA1">
        <w:trPr>
          <w:cantSplit/>
        </w:trPr>
        <w:tc>
          <w:tcPr>
            <w:tcW w:w="557" w:type="dxa"/>
          </w:tcPr>
          <w:p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36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30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:rsidTr="007E1EA1">
        <w:trPr>
          <w:cantSplit/>
        </w:trPr>
        <w:tc>
          <w:tcPr>
            <w:tcW w:w="557" w:type="dxa"/>
          </w:tcPr>
          <w:p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36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30" w:type="dxa"/>
          </w:tcPr>
          <w:p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:rsidTr="007E1EA1">
        <w:trPr>
          <w:cantSplit/>
        </w:trPr>
        <w:tc>
          <w:tcPr>
            <w:tcW w:w="557" w:type="dxa"/>
          </w:tcPr>
          <w:p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36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30" w:type="dxa"/>
          </w:tcPr>
          <w:p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64391" w:rsidRDefault="00A64391"/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:rsidTr="001958FF">
        <w:trPr>
          <w:cantSplit/>
        </w:trPr>
        <w:tc>
          <w:tcPr>
            <w:tcW w:w="557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64391" w:rsidRPr="00A64391" w:rsidRDefault="00A6439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19E3" w:rsidRPr="00DD7B7F" w:rsidTr="00860196">
        <w:trPr>
          <w:cantSplit/>
        </w:trPr>
        <w:tc>
          <w:tcPr>
            <w:tcW w:w="55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36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30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860196">
        <w:trPr>
          <w:cantSplit/>
        </w:trPr>
        <w:tc>
          <w:tcPr>
            <w:tcW w:w="55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36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30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860196">
        <w:trPr>
          <w:cantSplit/>
        </w:trPr>
        <w:tc>
          <w:tcPr>
            <w:tcW w:w="55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36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30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860196">
        <w:trPr>
          <w:cantSplit/>
        </w:trPr>
        <w:tc>
          <w:tcPr>
            <w:tcW w:w="55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36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30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:rsidTr="00860196">
        <w:trPr>
          <w:cantSplit/>
        </w:trPr>
        <w:tc>
          <w:tcPr>
            <w:tcW w:w="557" w:type="dxa"/>
          </w:tcPr>
          <w:p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36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30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860196">
        <w:trPr>
          <w:cantSplit/>
        </w:trPr>
        <w:tc>
          <w:tcPr>
            <w:tcW w:w="557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публики)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860196">
        <w:trPr>
          <w:cantSplit/>
        </w:trPr>
        <w:tc>
          <w:tcPr>
            <w:tcW w:w="557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>Поступления денежных средств от реализации бесхозяйного, конфискованного и другого имущества, кот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>о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>с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>ляемые в местный бюджет)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60196">
        <w:trPr>
          <w:cantSplit/>
        </w:trPr>
        <w:tc>
          <w:tcPr>
            <w:tcW w:w="557" w:type="dxa"/>
          </w:tcPr>
          <w:p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60196">
        <w:trPr>
          <w:cantSplit/>
        </w:trPr>
        <w:tc>
          <w:tcPr>
            <w:tcW w:w="557" w:type="dxa"/>
          </w:tcPr>
          <w:p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64391" w:rsidRDefault="00A64391"/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:rsidTr="00243E7C">
        <w:trPr>
          <w:cantSplit/>
        </w:trPr>
        <w:tc>
          <w:tcPr>
            <w:tcW w:w="557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64391" w:rsidRPr="00A64391" w:rsidRDefault="00A64391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64391" w:rsidRPr="00A64391" w:rsidRDefault="00A64391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64391" w:rsidRPr="00A64391" w:rsidRDefault="00A64391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публики)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Поступления денежных средств от реализации бесхозяйного, конфискованного и другого имущества, кот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о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 xml:space="preserve">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емые в местный бюджет)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36" w:type="dxa"/>
          </w:tcPr>
          <w:p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 от реализации государственных зап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ственного резерва</w:t>
            </w:r>
          </w:p>
        </w:tc>
        <w:tc>
          <w:tcPr>
            <w:tcW w:w="830" w:type="dxa"/>
          </w:tcPr>
          <w:p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шению суда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ганов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30" w:type="dxa"/>
          </w:tcPr>
          <w:p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6C40C5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8A1A4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8A1A4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BD193E" w:rsidRPr="00280CA1" w:rsidRDefault="00BD193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</w:t>
            </w: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ТЕЖИ И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ч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ных изделий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е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лий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е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лиями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лиями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  <w:trHeight w:val="207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Сборы за проведение государственной регистр</w:t>
            </w: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ции </w:t>
            </w:r>
          </w:p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</w:t>
            </w: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зяйствования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нительного производства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</w:t>
            </w: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</w:t>
            </w:r>
          </w:p>
        </w:tc>
        <w:tc>
          <w:tcPr>
            <w:tcW w:w="830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ных товаров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  <w:trHeight w:val="207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 и другие санкции за нарушение действующ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регулированию обращения наличности и о примен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тания и услуг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гие санкции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 и другие санкции за нарушение действующ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 движения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BD193E" w:rsidRDefault="00BD193E"/>
    <w:p w:rsidR="00BD193E" w:rsidRDefault="00BD193E"/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ED7D63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дартов и правил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ства об охране труда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 и другие санкции, взимаемые республика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ским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ную политику в сфере внутренних дел, и его территориальными органами в соответствии с действующим законод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быль с юр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быль с физич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числяемые в местный бюджет) 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вание воды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вание воды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рядка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раций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ED0507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ср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ср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Пеня за нарушение сроков расчетов, за невыполн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с обор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та с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с обор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та с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гу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та на его добычу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фиксированн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ственному налогу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481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481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53912" w:rsidRDefault="00A53912"/>
    <w:p w:rsidR="00A53912" w:rsidRDefault="00A53912"/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09566E" w:rsidTr="007A2E37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A53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F64E68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481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а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т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ках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е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т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ках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е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левому назначению, снятия грунтового покрова (плодородного слоя почв) без специального разреш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е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:rsidTr="0009566E">
        <w:trPr>
          <w:cantSplit/>
          <w:trHeight w:val="279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  <w:trHeight w:val="284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Поступления от инвестиционной деятельности пр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о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шлых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и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одов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Поступления от инвестиционной деятельности тек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у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щего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и</w:t>
            </w:r>
            <w:r w:rsidRPr="0009566E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</w:t>
            </w: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</w:t>
            </w: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ный фонд Донецкой Народной Ре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0E3D01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 местным бю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жетам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жетов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Фонду социального страхования от несчас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т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</w:p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ц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кой Народной Республики из республиканского бю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ских лиц</w:t>
            </w:r>
          </w:p>
        </w:tc>
        <w:tc>
          <w:tcPr>
            <w:tcW w:w="8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AD4539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1A39F7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1A39F7" w:rsidRDefault="00A53912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1A39F7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</w:t>
            </w: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е</w:t>
            </w: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30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30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CC10F8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C87329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ия от несчастных случаев на производстве и профе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с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професси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проце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тов за несвоевременное осуществление такого возврата и процентов, начисленных на излишне </w:t>
            </w:r>
          </w:p>
          <w:p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з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проце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тов за несвоевременное осуществление такого возврата и процентов, начисленных на излишне </w:t>
            </w:r>
          </w:p>
          <w:p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2552C4" w:rsidRDefault="002552C4" w:rsidP="009729CB">
      <w:pPr>
        <w:pStyle w:val="ConsPlusNormal"/>
        <w:suppressAutoHyphens/>
        <w:rPr>
          <w:lang w:val="en-US"/>
        </w:rPr>
      </w:pPr>
      <w:bookmarkStart w:id="1" w:name="Par4492"/>
      <w:bookmarkEnd w:id="1"/>
    </w:p>
    <w:p w:rsidR="00210ED6" w:rsidRPr="00210ED6" w:rsidRDefault="00210ED6" w:rsidP="002521D6">
      <w:pPr>
        <w:pStyle w:val="ConsPlusNormal"/>
        <w:suppressAutoHyphens/>
        <w:ind w:left="-142"/>
      </w:pPr>
    </w:p>
    <w:sectPr w:rsidR="00210ED6" w:rsidRPr="00210ED6" w:rsidSect="00455849">
      <w:headerReference w:type="default" r:id="rId9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14" w:rsidRDefault="00733F14">
      <w:r>
        <w:separator/>
      </w:r>
    </w:p>
  </w:endnote>
  <w:endnote w:type="continuationSeparator" w:id="0">
    <w:p w:rsidR="00733F14" w:rsidRDefault="0073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14" w:rsidRDefault="00733F14">
      <w:r>
        <w:separator/>
      </w:r>
    </w:p>
  </w:footnote>
  <w:footnote w:type="continuationSeparator" w:id="0">
    <w:p w:rsidR="00733F14" w:rsidRDefault="0073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A7" w:rsidRPr="006C456F" w:rsidRDefault="008067A7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 w:rsidR="00C45D40">
      <w:rPr>
        <w:rFonts w:ascii="Times New Roman" w:hAnsi="Times New Roman"/>
        <w:noProof/>
        <w:sz w:val="20"/>
        <w:szCs w:val="24"/>
      </w:rPr>
      <w:t>14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801509"/>
    <w:rsid w:val="008017BC"/>
    <w:rsid w:val="008067A7"/>
    <w:rsid w:val="00812268"/>
    <w:rsid w:val="00815FD3"/>
    <w:rsid w:val="0082197D"/>
    <w:rsid w:val="008278E1"/>
    <w:rsid w:val="00827BE3"/>
    <w:rsid w:val="00837563"/>
    <w:rsid w:val="008403C1"/>
    <w:rsid w:val="008450BD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3171"/>
    <w:rsid w:val="008F50C3"/>
    <w:rsid w:val="008F75B4"/>
    <w:rsid w:val="00902889"/>
    <w:rsid w:val="0090378D"/>
    <w:rsid w:val="00905654"/>
    <w:rsid w:val="00907A7E"/>
    <w:rsid w:val="00912AA3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1751"/>
    <w:rsid w:val="00E32F86"/>
    <w:rsid w:val="00E331C2"/>
    <w:rsid w:val="00E36DEB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F9EC-62DD-401A-82A1-703520DA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5679</Words>
  <Characters>32375</Characters>
  <Application>Microsoft Office Word</Application>
  <DocSecurity>2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37979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Проценко Марина Андреевна</cp:lastModifiedBy>
  <cp:revision>2</cp:revision>
  <cp:lastPrinted>2019-10-23T08:10:00Z</cp:lastPrinted>
  <dcterms:created xsi:type="dcterms:W3CDTF">2019-10-31T13:52:00Z</dcterms:created>
  <dcterms:modified xsi:type="dcterms:W3CDTF">2019-10-31T13:52:00Z</dcterms:modified>
</cp:coreProperties>
</file>