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68" w:rsidRPr="000C2738" w:rsidRDefault="00CE5D68" w:rsidP="00CE5D68">
      <w:pPr>
        <w:spacing w:after="0" w:line="240" w:lineRule="auto"/>
        <w:ind w:left="10490"/>
        <w:jc w:val="both"/>
        <w:rPr>
          <w:rFonts w:ascii="Times New Roman" w:hAnsi="Times New Roman" w:cs="Times New Roman"/>
          <w:sz w:val="24"/>
        </w:rPr>
      </w:pPr>
      <w:r w:rsidRPr="007345AB">
        <w:rPr>
          <w:rFonts w:ascii="Times New Roman" w:hAnsi="Times New Roman" w:cs="Times New Roman"/>
          <w:sz w:val="24"/>
        </w:rPr>
        <w:t>Приложение</w:t>
      </w:r>
      <w:r w:rsidRPr="00CE5D68">
        <w:rPr>
          <w:rFonts w:ascii="Times New Roman" w:hAnsi="Times New Roman" w:cs="Times New Roman"/>
          <w:sz w:val="24"/>
        </w:rPr>
        <w:t xml:space="preserve"> </w:t>
      </w:r>
      <w:r w:rsidRPr="000C2738">
        <w:rPr>
          <w:rFonts w:ascii="Times New Roman" w:hAnsi="Times New Roman" w:cs="Times New Roman"/>
          <w:sz w:val="24"/>
        </w:rPr>
        <w:t>2</w:t>
      </w:r>
    </w:p>
    <w:p w:rsidR="00CE5D68" w:rsidRDefault="00BC3E7F" w:rsidP="00BC3E7F">
      <w:pPr>
        <w:spacing w:after="0" w:line="240" w:lineRule="auto"/>
        <w:ind w:left="1049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</w:t>
      </w:r>
      <w:r w:rsidR="00D8553A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орядку формирования и доведения предельных объемов финансирования</w:t>
      </w:r>
      <w:r w:rsidR="00A711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расходов Республиканского бюджета</w:t>
      </w:r>
      <w:r w:rsidR="00C112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Донецкой Народной Республики  </w:t>
      </w:r>
      <w:r w:rsidR="00CE5D68">
        <w:rPr>
          <w:rFonts w:ascii="Times New Roman" w:hAnsi="Times New Roman" w:cs="Times New Roman"/>
          <w:sz w:val="24"/>
        </w:rPr>
        <w:t xml:space="preserve">(пункт </w:t>
      </w:r>
      <w:r w:rsidR="00041678">
        <w:rPr>
          <w:rFonts w:ascii="Times New Roman" w:hAnsi="Times New Roman" w:cs="Times New Roman"/>
          <w:sz w:val="24"/>
        </w:rPr>
        <w:t>14</w:t>
      </w:r>
      <w:r w:rsidR="00CE5D68">
        <w:rPr>
          <w:rFonts w:ascii="Times New Roman" w:hAnsi="Times New Roman" w:cs="Times New Roman"/>
          <w:sz w:val="24"/>
        </w:rPr>
        <w:t xml:space="preserve">) </w:t>
      </w:r>
    </w:p>
    <w:p w:rsidR="00C11235" w:rsidRDefault="00C11235" w:rsidP="00581DE2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15D" w:rsidRDefault="006F0141" w:rsidP="00581DE2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3C9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D65317" w:rsidRPr="00F843C9">
        <w:rPr>
          <w:rFonts w:ascii="Times New Roman" w:hAnsi="Times New Roman" w:cs="Times New Roman"/>
          <w:b/>
          <w:sz w:val="24"/>
          <w:szCs w:val="24"/>
        </w:rPr>
        <w:br/>
      </w:r>
      <w:r w:rsidR="007C1A64" w:rsidRPr="00F84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распределении объемов финансирования расходов</w:t>
      </w:r>
      <w:bookmarkStart w:id="0" w:name="_GoBack"/>
      <w:bookmarkEnd w:id="0"/>
      <w:r w:rsidR="00D65317" w:rsidRPr="00F843C9">
        <w:rPr>
          <w:rFonts w:ascii="Times New Roman" w:hAnsi="Times New Roman" w:cs="Times New Roman"/>
          <w:sz w:val="24"/>
          <w:szCs w:val="24"/>
        </w:rPr>
        <w:br/>
        <w:t>от ___ _________ 20___ г.</w:t>
      </w:r>
    </w:p>
    <w:p w:rsidR="00D65317" w:rsidRPr="00533DA0" w:rsidRDefault="00D65317" w:rsidP="00581DE2">
      <w:pPr>
        <w:spacing w:after="0" w:line="228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"/>
        <w:gridCol w:w="1589"/>
        <w:gridCol w:w="720"/>
        <w:gridCol w:w="1013"/>
        <w:gridCol w:w="1112"/>
        <w:gridCol w:w="460"/>
        <w:gridCol w:w="663"/>
        <w:gridCol w:w="1099"/>
        <w:gridCol w:w="1053"/>
        <w:gridCol w:w="945"/>
        <w:gridCol w:w="1137"/>
        <w:gridCol w:w="1527"/>
        <w:gridCol w:w="1403"/>
        <w:gridCol w:w="1527"/>
      </w:tblGrid>
      <w:tr w:rsidR="00776E1F" w:rsidRPr="00F843C9" w:rsidTr="006B68EB">
        <w:tc>
          <w:tcPr>
            <w:tcW w:w="5444" w:type="dxa"/>
            <w:gridSpan w:val="6"/>
          </w:tcPr>
          <w:p w:rsidR="00776E1F" w:rsidRPr="00F843C9" w:rsidRDefault="00776E1F" w:rsidP="00581DE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3C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3799" w:type="dxa"/>
            <w:gridSpan w:val="4"/>
            <w:tcBorders>
              <w:bottom w:val="single" w:sz="4" w:space="0" w:color="auto"/>
            </w:tcBorders>
          </w:tcPr>
          <w:p w:rsidR="00776E1F" w:rsidRPr="00F843C9" w:rsidRDefault="00776E1F" w:rsidP="00581DE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gridSpan w:val="4"/>
            <w:tcBorders>
              <w:bottom w:val="single" w:sz="4" w:space="0" w:color="auto"/>
            </w:tcBorders>
          </w:tcPr>
          <w:p w:rsidR="00776E1F" w:rsidRPr="00F843C9" w:rsidRDefault="00776E1F" w:rsidP="00581DE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36AA" w:rsidRPr="00F1703F" w:rsidTr="006B68EB">
        <w:trPr>
          <w:trHeight w:val="213"/>
        </w:trPr>
        <w:tc>
          <w:tcPr>
            <w:tcW w:w="9243" w:type="dxa"/>
            <w:gridSpan w:val="10"/>
          </w:tcPr>
          <w:p w:rsidR="001836AA" w:rsidRPr="00F1703F" w:rsidRDefault="001836AA" w:rsidP="00581DE2">
            <w:pPr>
              <w:widowControl w:val="0"/>
              <w:tabs>
                <w:tab w:val="left" w:pos="426"/>
              </w:tabs>
              <w:autoSpaceDE w:val="0"/>
              <w:autoSpaceDN w:val="0"/>
              <w:spacing w:line="228" w:lineRule="auto"/>
              <w:ind w:left="6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3" w:type="dxa"/>
            <w:gridSpan w:val="4"/>
          </w:tcPr>
          <w:p w:rsidR="001836AA" w:rsidRPr="00F1703F" w:rsidRDefault="00A7115D" w:rsidP="00581DE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703F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F1703F" w:rsidRPr="00F1703F" w:rsidTr="006B68EB">
        <w:trPr>
          <w:trHeight w:val="213"/>
        </w:trPr>
        <w:tc>
          <w:tcPr>
            <w:tcW w:w="2105" w:type="dxa"/>
            <w:gridSpan w:val="2"/>
          </w:tcPr>
          <w:p w:rsidR="00F1703F" w:rsidRPr="00581DE2" w:rsidRDefault="00F1703F" w:rsidP="00581DE2">
            <w:pPr>
              <w:widowControl w:val="0"/>
              <w:tabs>
                <w:tab w:val="left" w:pos="426"/>
              </w:tabs>
              <w:autoSpaceDE w:val="0"/>
              <w:autoSpaceDN w:val="0"/>
              <w:spacing w:line="228" w:lineRule="auto"/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7138" w:type="dxa"/>
            <w:gridSpan w:val="8"/>
          </w:tcPr>
          <w:p w:rsidR="00F1703F" w:rsidRPr="00581DE2" w:rsidRDefault="00F1703F" w:rsidP="00581DE2">
            <w:pPr>
              <w:widowControl w:val="0"/>
              <w:tabs>
                <w:tab w:val="left" w:pos="426"/>
              </w:tabs>
              <w:autoSpaceDE w:val="0"/>
              <w:autoSpaceDN w:val="0"/>
              <w:spacing w:line="228" w:lineRule="auto"/>
              <w:jc w:val="both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  <w:tc>
          <w:tcPr>
            <w:tcW w:w="5653" w:type="dxa"/>
            <w:gridSpan w:val="4"/>
          </w:tcPr>
          <w:p w:rsidR="00F1703F" w:rsidRPr="00581DE2" w:rsidRDefault="00F1703F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</w:tc>
      </w:tr>
      <w:tr w:rsidR="00600E9C" w:rsidTr="006B68EB">
        <w:trPr>
          <w:trHeight w:val="73"/>
        </w:trPr>
        <w:tc>
          <w:tcPr>
            <w:tcW w:w="9243" w:type="dxa"/>
            <w:gridSpan w:val="10"/>
          </w:tcPr>
          <w:p w:rsidR="00600E9C" w:rsidRPr="000D4CB6" w:rsidRDefault="00600E9C" w:rsidP="00581DE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  <w:gridSpan w:val="4"/>
          </w:tcPr>
          <w:p w:rsidR="00600E9C" w:rsidRPr="00600E9C" w:rsidRDefault="00600E9C" w:rsidP="00581DE2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E9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B68EB" w:rsidRPr="00D65317" w:rsidTr="006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581DE2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581DE2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581DE2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33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5064" w:rsidRDefault="006B68EB" w:rsidP="00015064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Дата</w:t>
            </w:r>
            <w:r w:rsidRPr="00581DE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15064">
              <w:rPr>
                <w:rFonts w:ascii="Times New Roman" w:hAnsi="Times New Roman" w:cs="Times New Roman"/>
                <w:szCs w:val="24"/>
              </w:rPr>
              <w:t xml:space="preserve">Ведомости </w:t>
            </w:r>
            <w:r w:rsidR="00015064" w:rsidRPr="00015064">
              <w:rPr>
                <w:rFonts w:ascii="Times New Roman" w:hAnsi="Times New Roman" w:cs="Times New Roman"/>
                <w:szCs w:val="24"/>
              </w:rPr>
              <w:t xml:space="preserve">распределения </w:t>
            </w:r>
          </w:p>
          <w:p w:rsidR="006B68EB" w:rsidRPr="00581DE2" w:rsidRDefault="00015064" w:rsidP="00015064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15064">
              <w:rPr>
                <w:rFonts w:ascii="Times New Roman" w:hAnsi="Times New Roman" w:cs="Times New Roman"/>
                <w:szCs w:val="24"/>
              </w:rPr>
              <w:t>объемов финансирования расходов</w:t>
            </w:r>
            <w:r>
              <w:rPr>
                <w:rFonts w:ascii="Times New Roman" w:hAnsi="Times New Roman" w:cs="Times New Roman"/>
                <w:szCs w:val="24"/>
              </w:rPr>
              <w:t xml:space="preserve"> бюджет</w:t>
            </w:r>
            <w:r w:rsidR="003A4728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Код бюджетной классификации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</w:tcBorders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Направ</w:t>
            </w:r>
            <w:r w:rsidRPr="00581DE2">
              <w:rPr>
                <w:rFonts w:ascii="Times New Roman" w:hAnsi="Times New Roman" w:cs="Times New Roman"/>
                <w:szCs w:val="24"/>
              </w:rPr>
              <w:t>ление расходов</w:t>
            </w:r>
            <w:proofErr w:type="gramStart"/>
            <w:r w:rsidRPr="00581DE2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B68EB" w:rsidRPr="00581DE2" w:rsidRDefault="006B68EB" w:rsidP="006B68EB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 xml:space="preserve">Сумма </w:t>
            </w:r>
            <w:proofErr w:type="gramStart"/>
            <w:r w:rsidRPr="00581DE2">
              <w:rPr>
                <w:rFonts w:ascii="Times New Roman" w:hAnsi="Times New Roman" w:cs="Times New Roman"/>
                <w:szCs w:val="24"/>
              </w:rPr>
              <w:t>выделенных</w:t>
            </w:r>
            <w:proofErr w:type="gramEnd"/>
            <w:r w:rsidRPr="00581DE2">
              <w:rPr>
                <w:rFonts w:ascii="Times New Roman" w:hAnsi="Times New Roman" w:cs="Times New Roman"/>
                <w:szCs w:val="24"/>
              </w:rPr>
              <w:t xml:space="preserve"> ПОФР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</w:tcBorders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Примечание</w:t>
            </w:r>
            <w:proofErr w:type="gramStart"/>
            <w:r w:rsidRPr="00581DE2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  <w:r w:rsidRPr="00581DE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6B68EB" w:rsidRPr="00D65317" w:rsidTr="006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0"/>
        </w:trPr>
        <w:tc>
          <w:tcPr>
            <w:tcW w:w="499" w:type="dxa"/>
            <w:vMerge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34" w:type="dxa"/>
            <w:gridSpan w:val="2"/>
            <w:vMerge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глава</w:t>
            </w:r>
          </w:p>
        </w:tc>
        <w:tc>
          <w:tcPr>
            <w:tcW w:w="1123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раздел</w:t>
            </w:r>
          </w:p>
        </w:tc>
        <w:tc>
          <w:tcPr>
            <w:tcW w:w="1135" w:type="dxa"/>
            <w:gridSpan w:val="2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подраздел</w:t>
            </w:r>
          </w:p>
        </w:tc>
        <w:tc>
          <w:tcPr>
            <w:tcW w:w="1110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целевая статья</w:t>
            </w:r>
          </w:p>
        </w:tc>
        <w:tc>
          <w:tcPr>
            <w:tcW w:w="1064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вид расходов</w:t>
            </w:r>
          </w:p>
        </w:tc>
        <w:tc>
          <w:tcPr>
            <w:tcW w:w="2104" w:type="dxa"/>
            <w:gridSpan w:val="2"/>
            <w:vAlign w:val="center"/>
          </w:tcPr>
          <w:p w:rsidR="006B68EB" w:rsidRPr="00581DE2" w:rsidRDefault="006B68EB" w:rsidP="0076767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операция сектора государственного управления</w:t>
            </w:r>
          </w:p>
        </w:tc>
        <w:tc>
          <w:tcPr>
            <w:tcW w:w="1543" w:type="dxa"/>
            <w:vMerge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543" w:type="dxa"/>
            <w:vMerge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6B68EB" w:rsidRPr="00D65317" w:rsidTr="006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499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34" w:type="dxa"/>
            <w:gridSpan w:val="2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581DE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3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123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35" w:type="dxa"/>
            <w:gridSpan w:val="2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110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64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104" w:type="dxa"/>
            <w:gridSpan w:val="2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43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543" w:type="dxa"/>
            <w:vAlign w:val="center"/>
          </w:tcPr>
          <w:p w:rsidR="006B68EB" w:rsidRPr="00581DE2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6B68EB" w:rsidRPr="00D65317" w:rsidTr="006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9"/>
        </w:trPr>
        <w:tc>
          <w:tcPr>
            <w:tcW w:w="499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EB" w:rsidRPr="00D65317" w:rsidTr="006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99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gridSpan w:val="2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8EB" w:rsidRPr="00D65317" w:rsidTr="006B6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11935" w:type="dxa"/>
            <w:gridSpan w:val="12"/>
            <w:vAlign w:val="center"/>
          </w:tcPr>
          <w:p w:rsidR="006B68EB" w:rsidRPr="00D65317" w:rsidRDefault="006B68EB" w:rsidP="00581DE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6B68EB" w:rsidRPr="00D65317" w:rsidRDefault="006B68EB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5D" w:rsidRPr="00581DE2" w:rsidRDefault="00581DE2" w:rsidP="00581DE2">
      <w:pPr>
        <w:spacing w:after="60" w:line="228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</w:t>
      </w:r>
    </w:p>
    <w:p w:rsidR="00600E9C" w:rsidRDefault="00600E9C" w:rsidP="00581DE2">
      <w:pPr>
        <w:spacing w:after="0" w:line="228" w:lineRule="auto"/>
        <w:ind w:right="-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proofErr w:type="gramStart"/>
      <w:r w:rsidRPr="00A4521C">
        <w:rPr>
          <w:rFonts w:ascii="Times New Roman" w:hAnsi="Times New Roman" w:cs="Times New Roman"/>
          <w:vertAlign w:val="superscript"/>
        </w:rPr>
        <w:t> </w:t>
      </w:r>
      <w:r w:rsidRPr="00A4521C">
        <w:rPr>
          <w:rFonts w:ascii="Times New Roman" w:hAnsi="Times New Roman" w:cs="Times New Roman"/>
        </w:rPr>
        <w:t>П</w:t>
      </w:r>
      <w:proofErr w:type="gramEnd"/>
      <w:r w:rsidRPr="00A4521C">
        <w:rPr>
          <w:rFonts w:ascii="Times New Roman" w:hAnsi="Times New Roman" w:cs="Times New Roman"/>
        </w:rPr>
        <w:t xml:space="preserve">ри заполнении указываются следующие направления расходов: </w:t>
      </w:r>
      <w:r w:rsidR="009E1D34">
        <w:rPr>
          <w:rFonts w:ascii="Times New Roman" w:hAnsi="Times New Roman" w:cs="Times New Roman"/>
        </w:rPr>
        <w:t xml:space="preserve">заработная плата, </w:t>
      </w:r>
      <w:r w:rsidR="00037F70">
        <w:rPr>
          <w:rFonts w:ascii="Times New Roman" w:hAnsi="Times New Roman" w:cs="Times New Roman"/>
        </w:rPr>
        <w:t>единый социальный взнос,</w:t>
      </w:r>
      <w:r w:rsidR="00A15C2D">
        <w:rPr>
          <w:rFonts w:ascii="Times New Roman" w:hAnsi="Times New Roman" w:cs="Times New Roman"/>
        </w:rPr>
        <w:t xml:space="preserve"> </w:t>
      </w:r>
      <w:r w:rsidR="009E1D34">
        <w:rPr>
          <w:rFonts w:ascii="Times New Roman" w:hAnsi="Times New Roman" w:cs="Times New Roman"/>
        </w:rPr>
        <w:t xml:space="preserve">расчетно-кассовое обслуживание, продукты питания, медикаменты, </w:t>
      </w:r>
      <w:proofErr w:type="spellStart"/>
      <w:r w:rsidR="009E1D34">
        <w:rPr>
          <w:rFonts w:ascii="Times New Roman" w:hAnsi="Times New Roman" w:cs="Times New Roman"/>
        </w:rPr>
        <w:t>теплоэнергия</w:t>
      </w:r>
      <w:proofErr w:type="spellEnd"/>
      <w:r w:rsidR="009E1D34">
        <w:rPr>
          <w:rFonts w:ascii="Times New Roman" w:hAnsi="Times New Roman" w:cs="Times New Roman"/>
        </w:rPr>
        <w:t>, электроэнергия, газ, вода, основные средства, прочие расходы</w:t>
      </w:r>
      <w:r w:rsidR="009E1D34" w:rsidRPr="00A4521C">
        <w:rPr>
          <w:rFonts w:ascii="Times New Roman" w:hAnsi="Times New Roman" w:cs="Times New Roman"/>
        </w:rPr>
        <w:t xml:space="preserve"> </w:t>
      </w:r>
      <w:r w:rsidRPr="00A4521C">
        <w:rPr>
          <w:rFonts w:ascii="Times New Roman" w:hAnsi="Times New Roman" w:cs="Times New Roman"/>
        </w:rPr>
        <w:t>(</w:t>
      </w:r>
      <w:r w:rsidR="00E15156">
        <w:rPr>
          <w:rFonts w:ascii="Times New Roman" w:hAnsi="Times New Roman" w:cs="Times New Roman"/>
        </w:rPr>
        <w:t>расшифровать</w:t>
      </w:r>
      <w:r w:rsidRPr="00A4521C">
        <w:rPr>
          <w:rFonts w:ascii="Times New Roman" w:hAnsi="Times New Roman" w:cs="Times New Roman"/>
        </w:rPr>
        <w:t>).</w:t>
      </w:r>
    </w:p>
    <w:p w:rsidR="00FF2CAD" w:rsidRDefault="00BC3E7F" w:rsidP="00581DE2">
      <w:pPr>
        <w:spacing w:after="0"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proofErr w:type="gramStart"/>
      <w:r w:rsidR="00FF2CAD">
        <w:rPr>
          <w:rFonts w:ascii="Times New Roman" w:hAnsi="Times New Roman" w:cs="Times New Roman"/>
          <w:vertAlign w:val="superscript"/>
        </w:rPr>
        <w:t xml:space="preserve"> </w:t>
      </w:r>
      <w:r w:rsidR="00FF2CAD">
        <w:rPr>
          <w:rFonts w:ascii="Times New Roman" w:hAnsi="Times New Roman" w:cs="Times New Roman"/>
        </w:rPr>
        <w:t>З</w:t>
      </w:r>
      <w:proofErr w:type="gramEnd"/>
      <w:r w:rsidR="00FF2CAD">
        <w:rPr>
          <w:rFonts w:ascii="Times New Roman" w:hAnsi="Times New Roman" w:cs="Times New Roman"/>
        </w:rPr>
        <w:t>аполняется при необходимости указания дополнительной информации.</w:t>
      </w:r>
    </w:p>
    <w:p w:rsidR="001836AA" w:rsidRPr="00533DA0" w:rsidRDefault="001836AA" w:rsidP="00581DE2">
      <w:pPr>
        <w:spacing w:after="0" w:line="228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284"/>
        <w:gridCol w:w="567"/>
        <w:gridCol w:w="283"/>
        <w:gridCol w:w="1772"/>
        <w:gridCol w:w="236"/>
        <w:gridCol w:w="615"/>
        <w:gridCol w:w="236"/>
        <w:gridCol w:w="284"/>
        <w:gridCol w:w="1488"/>
        <w:gridCol w:w="213"/>
        <w:gridCol w:w="70"/>
        <w:gridCol w:w="213"/>
        <w:gridCol w:w="1896"/>
        <w:gridCol w:w="213"/>
        <w:gridCol w:w="874"/>
        <w:gridCol w:w="213"/>
      </w:tblGrid>
      <w:tr w:rsidR="00F91D74" w:rsidTr="00533DA0">
        <w:trPr>
          <w:gridAfter w:val="1"/>
          <w:wAfter w:w="213" w:type="dxa"/>
          <w:trHeight w:val="567"/>
        </w:trPr>
        <w:tc>
          <w:tcPr>
            <w:tcW w:w="3794" w:type="dxa"/>
            <w:vAlign w:val="bottom"/>
            <w:hideMark/>
          </w:tcPr>
          <w:p w:rsidR="00F91D74" w:rsidRPr="001836AA" w:rsidRDefault="00F91D74" w:rsidP="00581DE2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6A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работник Министерства финансов </w:t>
            </w:r>
          </w:p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836AA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3" w:type="dxa"/>
            <w:gridSpan w:val="4"/>
            <w:tcBorders>
              <w:left w:val="nil"/>
              <w:bottom w:val="single" w:sz="4" w:space="0" w:color="auto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2"/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F91D74" w:rsidTr="00F91D74">
        <w:trPr>
          <w:gridAfter w:val="1"/>
          <w:wAfter w:w="213" w:type="dxa"/>
          <w:trHeight w:val="277"/>
        </w:trPr>
        <w:tc>
          <w:tcPr>
            <w:tcW w:w="3794" w:type="dxa"/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91D74" w:rsidRPr="007A25E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:rsidR="00F91D74" w:rsidRPr="007A25E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  <w:hideMark/>
          </w:tcPr>
          <w:p w:rsidR="00F91D74" w:rsidRPr="007A25E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right w:val="nil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nil"/>
            </w:tcBorders>
          </w:tcPr>
          <w:p w:rsidR="00F91D74" w:rsidRPr="007A25E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25E4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  <w:tc>
          <w:tcPr>
            <w:tcW w:w="1087" w:type="dxa"/>
            <w:gridSpan w:val="2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D74" w:rsidTr="00F91D74">
        <w:trPr>
          <w:trHeight w:val="215"/>
        </w:trPr>
        <w:tc>
          <w:tcPr>
            <w:tcW w:w="3794" w:type="dxa"/>
          </w:tcPr>
          <w:p w:rsidR="00F91D74" w:rsidRPr="00533DA0" w:rsidRDefault="00F91D74" w:rsidP="00581DE2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D74" w:rsidRPr="00533DA0" w:rsidRDefault="00F91D74" w:rsidP="00581DE2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3DA0"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1984" w:type="dxa"/>
          </w:tcPr>
          <w:p w:rsidR="00F91D74" w:rsidRPr="00533DA0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3" w:type="dxa"/>
            <w:gridSpan w:val="3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gridSpan w:val="2"/>
            <w:vAlign w:val="bottom"/>
          </w:tcPr>
          <w:p w:rsidR="00F91D74" w:rsidRDefault="00F91D74" w:rsidP="00581DE2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страницы</w:t>
            </w:r>
          </w:p>
        </w:tc>
        <w:tc>
          <w:tcPr>
            <w:tcW w:w="1087" w:type="dxa"/>
            <w:gridSpan w:val="2"/>
            <w:tcBorders>
              <w:bottom w:val="single" w:sz="4" w:space="0" w:color="auto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91D74" w:rsidTr="00F91D74">
        <w:trPr>
          <w:trHeight w:val="294"/>
        </w:trPr>
        <w:tc>
          <w:tcPr>
            <w:tcW w:w="5778" w:type="dxa"/>
            <w:gridSpan w:val="2"/>
            <w:hideMark/>
          </w:tcPr>
          <w:p w:rsidR="00F91D74" w:rsidRDefault="00F91D74" w:rsidP="00581DE2">
            <w:pPr>
              <w:spacing w:line="228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 20___г.</w:t>
            </w:r>
          </w:p>
        </w:tc>
        <w:tc>
          <w:tcPr>
            <w:tcW w:w="284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3" w:type="dxa"/>
            <w:gridSpan w:val="3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gridSpan w:val="2"/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9" w:type="dxa"/>
            <w:gridSpan w:val="2"/>
            <w:vAlign w:val="bottom"/>
            <w:hideMark/>
          </w:tcPr>
          <w:p w:rsidR="00F91D74" w:rsidRDefault="00F91D74" w:rsidP="00581DE2">
            <w:pPr>
              <w:spacing w:line="228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D74" w:rsidRDefault="00F91D74" w:rsidP="00581DE2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3496" w:rsidRPr="003B0CD6" w:rsidRDefault="00583496" w:rsidP="00581DE2">
      <w:pPr>
        <w:spacing w:after="0" w:line="228" w:lineRule="auto"/>
        <w:rPr>
          <w:rFonts w:ascii="Times New Roman" w:hAnsi="Times New Roman" w:cs="Times New Roman"/>
          <w:sz w:val="6"/>
        </w:rPr>
      </w:pPr>
    </w:p>
    <w:sectPr w:rsidR="00583496" w:rsidRPr="003B0CD6" w:rsidSect="00A7115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719C"/>
    <w:multiLevelType w:val="hybridMultilevel"/>
    <w:tmpl w:val="DA42CBA8"/>
    <w:lvl w:ilvl="0" w:tplc="FA2AC6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03CCA"/>
    <w:multiLevelType w:val="hybridMultilevel"/>
    <w:tmpl w:val="2F30C184"/>
    <w:lvl w:ilvl="0" w:tplc="DDF464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115400"/>
    <w:multiLevelType w:val="hybridMultilevel"/>
    <w:tmpl w:val="252698BA"/>
    <w:lvl w:ilvl="0" w:tplc="69823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34A29"/>
    <w:multiLevelType w:val="hybridMultilevel"/>
    <w:tmpl w:val="91BE97D6"/>
    <w:lvl w:ilvl="0" w:tplc="C81C9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57"/>
    <w:rsid w:val="00015064"/>
    <w:rsid w:val="00037F70"/>
    <w:rsid w:val="00041678"/>
    <w:rsid w:val="000830B3"/>
    <w:rsid w:val="000C2738"/>
    <w:rsid w:val="000D4CB6"/>
    <w:rsid w:val="00180872"/>
    <w:rsid w:val="001836AA"/>
    <w:rsid w:val="001E1E7F"/>
    <w:rsid w:val="00236694"/>
    <w:rsid w:val="00240151"/>
    <w:rsid w:val="002A4F2F"/>
    <w:rsid w:val="00307E97"/>
    <w:rsid w:val="00331731"/>
    <w:rsid w:val="003A4728"/>
    <w:rsid w:val="003A6A25"/>
    <w:rsid w:val="003B0CD6"/>
    <w:rsid w:val="00437C43"/>
    <w:rsid w:val="00476357"/>
    <w:rsid w:val="00533DA0"/>
    <w:rsid w:val="00581DE2"/>
    <w:rsid w:val="00583496"/>
    <w:rsid w:val="005B5729"/>
    <w:rsid w:val="005B6363"/>
    <w:rsid w:val="005B6655"/>
    <w:rsid w:val="005B69C7"/>
    <w:rsid w:val="005F19D4"/>
    <w:rsid w:val="005F6C0A"/>
    <w:rsid w:val="00600E9C"/>
    <w:rsid w:val="0067152C"/>
    <w:rsid w:val="00696F5E"/>
    <w:rsid w:val="006B68EB"/>
    <w:rsid w:val="006F0141"/>
    <w:rsid w:val="00767672"/>
    <w:rsid w:val="00776E1F"/>
    <w:rsid w:val="007A25E4"/>
    <w:rsid w:val="007C1A64"/>
    <w:rsid w:val="007F4644"/>
    <w:rsid w:val="00827E40"/>
    <w:rsid w:val="00894E99"/>
    <w:rsid w:val="008E18E3"/>
    <w:rsid w:val="00906EB0"/>
    <w:rsid w:val="00936411"/>
    <w:rsid w:val="009616F5"/>
    <w:rsid w:val="009829E1"/>
    <w:rsid w:val="009E1D34"/>
    <w:rsid w:val="00A15C2D"/>
    <w:rsid w:val="00A7115D"/>
    <w:rsid w:val="00B71823"/>
    <w:rsid w:val="00B827C5"/>
    <w:rsid w:val="00BA78D1"/>
    <w:rsid w:val="00BC2525"/>
    <w:rsid w:val="00BC3E7F"/>
    <w:rsid w:val="00BC73B9"/>
    <w:rsid w:val="00C11235"/>
    <w:rsid w:val="00CC54B0"/>
    <w:rsid w:val="00CD0B54"/>
    <w:rsid w:val="00CE5D68"/>
    <w:rsid w:val="00D15ADC"/>
    <w:rsid w:val="00D65317"/>
    <w:rsid w:val="00D8553A"/>
    <w:rsid w:val="00E05B10"/>
    <w:rsid w:val="00E15156"/>
    <w:rsid w:val="00ED0EF4"/>
    <w:rsid w:val="00F00991"/>
    <w:rsid w:val="00F15A5F"/>
    <w:rsid w:val="00F1703F"/>
    <w:rsid w:val="00F843C9"/>
    <w:rsid w:val="00F91D74"/>
    <w:rsid w:val="00FD2E37"/>
    <w:rsid w:val="00FF2CAD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4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Проценко Марина Андреевна</cp:lastModifiedBy>
  <cp:revision>19</cp:revision>
  <cp:lastPrinted>2020-03-17T08:09:00Z</cp:lastPrinted>
  <dcterms:created xsi:type="dcterms:W3CDTF">2020-01-28T11:32:00Z</dcterms:created>
  <dcterms:modified xsi:type="dcterms:W3CDTF">2020-03-17T08:09:00Z</dcterms:modified>
</cp:coreProperties>
</file>