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54" w:rsidRDefault="00AF2454" w:rsidP="00AF2454">
      <w:pPr>
        <w:pStyle w:val="a4"/>
        <w:tabs>
          <w:tab w:val="left" w:pos="4828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F2454" w:rsidRDefault="00AF2454" w:rsidP="00AF2454">
      <w:pPr>
        <w:pStyle w:val="a4"/>
        <w:tabs>
          <w:tab w:val="left" w:pos="4828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Донецкой Народной Республики </w:t>
      </w:r>
    </w:p>
    <w:p w:rsidR="00AF2454" w:rsidRDefault="00E72CFF" w:rsidP="00AF2454">
      <w:pPr>
        <w:pStyle w:val="a4"/>
        <w:tabs>
          <w:tab w:val="left" w:pos="4828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2020 г. № 20-13</w:t>
      </w:r>
      <w:bookmarkStart w:id="0" w:name="_GoBack"/>
      <w:bookmarkEnd w:id="0"/>
    </w:p>
    <w:p w:rsidR="00AF2454" w:rsidRDefault="00AF2454" w:rsidP="00927599">
      <w:pPr>
        <w:pStyle w:val="ConsPlusTitle"/>
        <w:tabs>
          <w:tab w:val="left" w:pos="156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454" w:rsidRDefault="00457640" w:rsidP="002E333F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39B">
        <w:rPr>
          <w:rFonts w:ascii="Times New Roman" w:hAnsi="Times New Roman" w:cs="Times New Roman"/>
          <w:sz w:val="28"/>
          <w:szCs w:val="28"/>
        </w:rPr>
        <w:t>П</w:t>
      </w:r>
      <w:r w:rsidR="0089432A" w:rsidRPr="00C6639B">
        <w:rPr>
          <w:rFonts w:ascii="Times New Roman" w:hAnsi="Times New Roman" w:cs="Times New Roman"/>
          <w:sz w:val="28"/>
          <w:szCs w:val="28"/>
        </w:rPr>
        <w:t>орядок</w:t>
      </w:r>
    </w:p>
    <w:p w:rsidR="0089432A" w:rsidRPr="00C6639B" w:rsidRDefault="0089432A" w:rsidP="002E333F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39B">
        <w:rPr>
          <w:rFonts w:ascii="Times New Roman" w:hAnsi="Times New Roman" w:cs="Times New Roman"/>
          <w:sz w:val="28"/>
          <w:szCs w:val="28"/>
        </w:rPr>
        <w:t>предоставления пользователям информации</w:t>
      </w:r>
      <w:r w:rsidR="0082249F">
        <w:rPr>
          <w:rFonts w:ascii="Times New Roman" w:hAnsi="Times New Roman" w:cs="Times New Roman"/>
          <w:sz w:val="28"/>
          <w:szCs w:val="28"/>
        </w:rPr>
        <w:t xml:space="preserve">, </w:t>
      </w:r>
      <w:r w:rsidR="00AF2454">
        <w:rPr>
          <w:rFonts w:ascii="Times New Roman" w:hAnsi="Times New Roman" w:cs="Times New Roman"/>
          <w:sz w:val="28"/>
          <w:szCs w:val="28"/>
        </w:rPr>
        <w:br/>
      </w:r>
      <w:r w:rsidR="0082249F">
        <w:rPr>
          <w:rFonts w:ascii="Times New Roman" w:hAnsi="Times New Roman" w:cs="Times New Roman"/>
          <w:sz w:val="28"/>
          <w:szCs w:val="28"/>
        </w:rPr>
        <w:t>со</w:t>
      </w:r>
      <w:r w:rsidR="0085030D">
        <w:rPr>
          <w:rFonts w:ascii="Times New Roman" w:hAnsi="Times New Roman" w:cs="Times New Roman"/>
          <w:sz w:val="28"/>
          <w:szCs w:val="28"/>
        </w:rPr>
        <w:t>д</w:t>
      </w:r>
      <w:r w:rsidR="0082249F">
        <w:rPr>
          <w:rFonts w:ascii="Times New Roman" w:hAnsi="Times New Roman" w:cs="Times New Roman"/>
          <w:sz w:val="28"/>
          <w:szCs w:val="28"/>
        </w:rPr>
        <w:t>ержащейся</w:t>
      </w:r>
      <w:r w:rsidRPr="00C6639B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</w:t>
      </w:r>
      <w:r w:rsidR="00AF2454">
        <w:rPr>
          <w:rFonts w:ascii="Times New Roman" w:hAnsi="Times New Roman" w:cs="Times New Roman"/>
          <w:sz w:val="28"/>
          <w:szCs w:val="28"/>
        </w:rPr>
        <w:br/>
      </w:r>
      <w:r w:rsidRPr="00C6639B">
        <w:rPr>
          <w:rFonts w:ascii="Times New Roman" w:hAnsi="Times New Roman" w:cs="Times New Roman"/>
          <w:sz w:val="28"/>
          <w:szCs w:val="28"/>
        </w:rPr>
        <w:t>системе обязательного страхования</w:t>
      </w:r>
    </w:p>
    <w:p w:rsidR="00F16CB6" w:rsidRPr="00F16CB6" w:rsidRDefault="00F16CB6" w:rsidP="00F16CB6">
      <w:pPr>
        <w:pStyle w:val="ConsPlusTitle"/>
        <w:tabs>
          <w:tab w:val="left" w:pos="0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6AF9" w:rsidRPr="001B5D85" w:rsidRDefault="002D6AF9" w:rsidP="002D6AF9">
      <w:pPr>
        <w:pStyle w:val="a4"/>
        <w:numPr>
          <w:ilvl w:val="0"/>
          <w:numId w:val="30"/>
        </w:numPr>
        <w:tabs>
          <w:tab w:val="left" w:pos="284"/>
          <w:tab w:val="left" w:pos="5387"/>
        </w:tabs>
        <w:spacing w:after="0" w:line="240" w:lineRule="auto"/>
        <w:ind w:hanging="570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B5D8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16CB6" w:rsidRPr="00F16CB6" w:rsidRDefault="00F16CB6" w:rsidP="00F16CB6">
      <w:pPr>
        <w:pStyle w:val="ConsPlusTitle"/>
        <w:tabs>
          <w:tab w:val="left" w:pos="0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16CB6" w:rsidRPr="00F16CB6" w:rsidRDefault="00F16CB6" w:rsidP="00AF2454">
      <w:pPr>
        <w:pStyle w:val="ConsPlusTitle"/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6CB6">
        <w:rPr>
          <w:rFonts w:ascii="Times New Roman" w:hAnsi="Times New Roman" w:cs="Times New Roman"/>
          <w:b w:val="0"/>
          <w:sz w:val="28"/>
          <w:szCs w:val="28"/>
        </w:rPr>
        <w:t>1.</w:t>
      </w:r>
      <w:r w:rsidR="00CC394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6CB6">
        <w:rPr>
          <w:rFonts w:ascii="Times New Roman" w:hAnsi="Times New Roman" w:cs="Times New Roman"/>
          <w:b w:val="0"/>
          <w:sz w:val="28"/>
          <w:szCs w:val="28"/>
        </w:rPr>
        <w:tab/>
      </w:r>
      <w:r w:rsidR="00AF2454">
        <w:rPr>
          <w:rFonts w:ascii="Times New Roman" w:hAnsi="Times New Roman" w:cs="Times New Roman"/>
          <w:b w:val="0"/>
          <w:sz w:val="28"/>
          <w:szCs w:val="28"/>
        </w:rPr>
        <w:tab/>
      </w:r>
      <w:r w:rsidR="005C27FC" w:rsidRPr="005C27FC">
        <w:rPr>
          <w:rFonts w:ascii="Times New Roman" w:hAnsi="Times New Roman" w:cs="Times New Roman"/>
          <w:b w:val="0"/>
          <w:sz w:val="28"/>
          <w:szCs w:val="28"/>
        </w:rPr>
        <w:t>Порядок предоставления пользователям информации</w:t>
      </w:r>
      <w:r w:rsidR="0082249F">
        <w:rPr>
          <w:rFonts w:ascii="Times New Roman" w:hAnsi="Times New Roman" w:cs="Times New Roman"/>
          <w:b w:val="0"/>
          <w:sz w:val="28"/>
          <w:szCs w:val="28"/>
        </w:rPr>
        <w:t>, содержащейся</w:t>
      </w:r>
      <w:r w:rsidR="005C27FC" w:rsidRPr="005C27FC">
        <w:rPr>
          <w:rFonts w:ascii="Times New Roman" w:hAnsi="Times New Roman" w:cs="Times New Roman"/>
          <w:b w:val="0"/>
          <w:sz w:val="28"/>
          <w:szCs w:val="28"/>
        </w:rPr>
        <w:t xml:space="preserve"> в автоматизированной информационной системе обязательного страхования (далее – Порядок), разработан в соответствии с Законом Донецкой Народной Республики «О Центральном Республиканском Банке Донецкой Народной Республики», Законом Донецкой Народной Республики </w:t>
      </w:r>
      <w:r w:rsidR="00AF2454">
        <w:rPr>
          <w:rFonts w:ascii="Times New Roman" w:hAnsi="Times New Roman" w:cs="Times New Roman"/>
          <w:b w:val="0"/>
          <w:sz w:val="28"/>
          <w:szCs w:val="28"/>
        </w:rPr>
        <w:br/>
      </w:r>
      <w:r w:rsidR="005C27FC" w:rsidRPr="005C27FC">
        <w:rPr>
          <w:rFonts w:ascii="Times New Roman" w:hAnsi="Times New Roman" w:cs="Times New Roman"/>
          <w:b w:val="0"/>
          <w:sz w:val="28"/>
          <w:szCs w:val="28"/>
        </w:rPr>
        <w:t xml:space="preserve">«Об обязательном страховании гражданской ответственности владельцев транспортных средств», Законом Донецкой Народной Республики </w:t>
      </w:r>
      <w:r w:rsidR="00AF2454">
        <w:rPr>
          <w:rFonts w:ascii="Times New Roman" w:hAnsi="Times New Roman" w:cs="Times New Roman"/>
          <w:b w:val="0"/>
          <w:sz w:val="28"/>
          <w:szCs w:val="28"/>
        </w:rPr>
        <w:br/>
      </w:r>
      <w:r w:rsidR="005C27FC" w:rsidRPr="005C27FC">
        <w:rPr>
          <w:rFonts w:ascii="Times New Roman" w:hAnsi="Times New Roman" w:cs="Times New Roman"/>
          <w:b w:val="0"/>
          <w:sz w:val="28"/>
          <w:szCs w:val="28"/>
        </w:rPr>
        <w:t>«Об обращении граждан».</w:t>
      </w:r>
    </w:p>
    <w:p w:rsidR="00F16CB6" w:rsidRPr="00F16CB6" w:rsidRDefault="00F16CB6" w:rsidP="00AF2454">
      <w:pPr>
        <w:pStyle w:val="ConsPlusTitle"/>
        <w:tabs>
          <w:tab w:val="left" w:pos="0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16CB6" w:rsidRPr="00F16CB6" w:rsidRDefault="00CC3948" w:rsidP="00AF2454">
      <w:pPr>
        <w:pStyle w:val="ConsPlusTitle"/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16CB6" w:rsidRPr="00F16CB6">
        <w:rPr>
          <w:rFonts w:ascii="Times New Roman" w:hAnsi="Times New Roman" w:cs="Times New Roman"/>
          <w:b w:val="0"/>
          <w:sz w:val="28"/>
          <w:szCs w:val="28"/>
        </w:rPr>
        <w:t>2.</w:t>
      </w:r>
      <w:r w:rsidR="00F16CB6" w:rsidRPr="00F16CB6">
        <w:rPr>
          <w:rFonts w:ascii="Times New Roman" w:hAnsi="Times New Roman" w:cs="Times New Roman"/>
          <w:b w:val="0"/>
          <w:sz w:val="28"/>
          <w:szCs w:val="28"/>
        </w:rPr>
        <w:tab/>
      </w:r>
      <w:r w:rsidR="00AF2454">
        <w:rPr>
          <w:rFonts w:ascii="Times New Roman" w:hAnsi="Times New Roman" w:cs="Times New Roman"/>
          <w:b w:val="0"/>
          <w:sz w:val="28"/>
          <w:szCs w:val="28"/>
        </w:rPr>
        <w:tab/>
      </w:r>
      <w:r w:rsidR="00F16CB6" w:rsidRPr="00F16CB6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</w:t>
      </w:r>
      <w:r w:rsidR="00906322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</w:t>
      </w:r>
      <w:r w:rsidR="008F2CB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F2CB6" w:rsidRPr="00F16CB6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F16CB6" w:rsidRPr="00F16CB6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="0082249F">
        <w:rPr>
          <w:rFonts w:ascii="Times New Roman" w:hAnsi="Times New Roman" w:cs="Times New Roman"/>
          <w:b w:val="0"/>
          <w:sz w:val="28"/>
          <w:szCs w:val="28"/>
        </w:rPr>
        <w:t>, содержащейся в автоматизированной информационной системе обязательного страхования (далее – АИС)</w:t>
      </w:r>
      <w:r w:rsidR="00F16CB6" w:rsidRPr="00F16C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6CB6" w:rsidRPr="00F16CB6" w:rsidRDefault="00F16CB6" w:rsidP="00AF2454">
      <w:pPr>
        <w:pStyle w:val="ConsPlusTitle"/>
        <w:tabs>
          <w:tab w:val="left" w:pos="0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16CB6" w:rsidRPr="0085676F" w:rsidRDefault="00F16CB6" w:rsidP="00AF2454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5F">
        <w:rPr>
          <w:rFonts w:ascii="Times New Roman" w:hAnsi="Times New Roman" w:cs="Times New Roman"/>
          <w:sz w:val="28"/>
          <w:szCs w:val="28"/>
        </w:rPr>
        <w:t>II.</w:t>
      </w:r>
      <w:r w:rsidRPr="00F16CB6">
        <w:rPr>
          <w:rFonts w:ascii="Times New Roman" w:hAnsi="Times New Roman" w:cs="Times New Roman"/>
          <w:b w:val="0"/>
          <w:sz w:val="28"/>
          <w:szCs w:val="28"/>
        </w:rPr>
        <w:tab/>
      </w:r>
      <w:r w:rsidRPr="0085676F">
        <w:rPr>
          <w:rFonts w:ascii="Times New Roman" w:hAnsi="Times New Roman" w:cs="Times New Roman"/>
          <w:sz w:val="28"/>
          <w:szCs w:val="28"/>
        </w:rPr>
        <w:t>П</w:t>
      </w:r>
      <w:r w:rsidR="00906322">
        <w:rPr>
          <w:rFonts w:ascii="Times New Roman" w:hAnsi="Times New Roman" w:cs="Times New Roman"/>
          <w:sz w:val="28"/>
          <w:szCs w:val="28"/>
        </w:rPr>
        <w:t>редоставление</w:t>
      </w:r>
      <w:r w:rsidRPr="0085676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85676F">
        <w:rPr>
          <w:rFonts w:ascii="Times New Roman" w:hAnsi="Times New Roman" w:cs="Times New Roman"/>
          <w:sz w:val="28"/>
          <w:szCs w:val="28"/>
        </w:rPr>
        <w:t>пользователям</w:t>
      </w:r>
      <w:r w:rsidR="0082249F">
        <w:rPr>
          <w:rFonts w:ascii="Times New Roman" w:hAnsi="Times New Roman" w:cs="Times New Roman"/>
          <w:sz w:val="28"/>
          <w:szCs w:val="28"/>
        </w:rPr>
        <w:t xml:space="preserve"> АИС</w:t>
      </w:r>
    </w:p>
    <w:p w:rsidR="00F16CB6" w:rsidRPr="00F16CB6" w:rsidRDefault="00F16CB6" w:rsidP="00AF2454">
      <w:pPr>
        <w:pStyle w:val="ConsPlusTitle"/>
        <w:tabs>
          <w:tab w:val="left" w:pos="0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70E53" w:rsidRDefault="00AF2454" w:rsidP="00AF245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5676F" w:rsidRPr="0085676F">
        <w:rPr>
          <w:rFonts w:ascii="Times New Roman" w:hAnsi="Times New Roman" w:cs="Times New Roman"/>
          <w:b w:val="0"/>
          <w:sz w:val="28"/>
          <w:szCs w:val="28"/>
        </w:rPr>
        <w:t>Информация</w:t>
      </w:r>
      <w:r w:rsidR="00641D69">
        <w:rPr>
          <w:rFonts w:ascii="Times New Roman" w:hAnsi="Times New Roman" w:cs="Times New Roman"/>
          <w:b w:val="0"/>
          <w:sz w:val="28"/>
          <w:szCs w:val="28"/>
        </w:rPr>
        <w:t>, содержащаяся в АИС,</w:t>
      </w:r>
      <w:r w:rsidR="0085676F" w:rsidRPr="0085676F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</w:t>
      </w:r>
      <w:r w:rsidR="008F2CB6">
        <w:rPr>
          <w:rFonts w:ascii="Times New Roman" w:hAnsi="Times New Roman" w:cs="Times New Roman"/>
          <w:b w:val="0"/>
          <w:sz w:val="28"/>
          <w:szCs w:val="28"/>
        </w:rPr>
        <w:t>пользователям на</w:t>
      </w:r>
      <w:r w:rsidR="00F043D5">
        <w:rPr>
          <w:rFonts w:ascii="Times New Roman" w:hAnsi="Times New Roman" w:cs="Times New Roman"/>
          <w:b w:val="0"/>
          <w:sz w:val="28"/>
          <w:szCs w:val="28"/>
        </w:rPr>
        <w:t xml:space="preserve"> основании </w:t>
      </w:r>
      <w:r w:rsidR="00641D69" w:rsidRPr="00E52F7A">
        <w:rPr>
          <w:rFonts w:ascii="Times New Roman" w:hAnsi="Times New Roman" w:cs="Times New Roman"/>
          <w:b w:val="0"/>
          <w:sz w:val="28"/>
          <w:szCs w:val="28"/>
        </w:rPr>
        <w:t xml:space="preserve">запроса </w:t>
      </w:r>
      <w:r w:rsidR="00344820" w:rsidRPr="00E52F7A">
        <w:rPr>
          <w:rFonts w:ascii="Times New Roman" w:hAnsi="Times New Roman" w:cs="Times New Roman"/>
          <w:b w:val="0"/>
          <w:sz w:val="28"/>
          <w:szCs w:val="28"/>
        </w:rPr>
        <w:t xml:space="preserve">к АИС </w:t>
      </w:r>
      <w:r w:rsidR="00641D69" w:rsidRPr="00E52F7A">
        <w:rPr>
          <w:rFonts w:ascii="Times New Roman" w:hAnsi="Times New Roman" w:cs="Times New Roman"/>
          <w:b w:val="0"/>
          <w:sz w:val="28"/>
          <w:szCs w:val="28"/>
        </w:rPr>
        <w:t xml:space="preserve">в сети </w:t>
      </w:r>
      <w:r w:rsidR="008F2CB6" w:rsidRPr="00E52F7A">
        <w:rPr>
          <w:rFonts w:ascii="Times New Roman" w:hAnsi="Times New Roman" w:cs="Times New Roman"/>
          <w:b w:val="0"/>
          <w:sz w:val="28"/>
          <w:szCs w:val="28"/>
        </w:rPr>
        <w:t>И</w:t>
      </w:r>
      <w:r w:rsidR="00641D69" w:rsidRPr="00E52F7A">
        <w:rPr>
          <w:rFonts w:ascii="Times New Roman" w:hAnsi="Times New Roman" w:cs="Times New Roman"/>
          <w:b w:val="0"/>
          <w:sz w:val="28"/>
          <w:szCs w:val="28"/>
        </w:rPr>
        <w:t xml:space="preserve">нтернет </w:t>
      </w:r>
      <w:r w:rsidR="00E52F7A" w:rsidRPr="00733AED">
        <w:rPr>
          <w:rFonts w:ascii="Times New Roman" w:hAnsi="Times New Roman" w:cs="Times New Roman"/>
          <w:b w:val="0"/>
          <w:sz w:val="28"/>
          <w:szCs w:val="28"/>
        </w:rPr>
        <w:t xml:space="preserve">по адресу </w:t>
      </w:r>
      <w:hyperlink r:id="rId9" w:history="1">
        <w:r w:rsidR="00E52F7A" w:rsidRPr="00733AED">
          <w:rPr>
            <w:rFonts w:ascii="Times New Roman" w:hAnsi="Times New Roman" w:cs="Times New Roman"/>
            <w:b w:val="0"/>
            <w:sz w:val="28"/>
            <w:szCs w:val="28"/>
          </w:rPr>
          <w:t>https://ais.crb-dnr.ru</w:t>
        </w:r>
      </w:hyperlink>
      <w:r w:rsidR="00E52F7A" w:rsidRPr="00733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118">
        <w:rPr>
          <w:rFonts w:ascii="Times New Roman" w:hAnsi="Times New Roman" w:cs="Times New Roman"/>
          <w:b w:val="0"/>
          <w:sz w:val="28"/>
          <w:szCs w:val="28"/>
        </w:rPr>
        <w:t>(</w:t>
      </w:r>
      <w:r w:rsidR="00E52F7A">
        <w:rPr>
          <w:rFonts w:ascii="Times New Roman" w:hAnsi="Times New Roman" w:cs="Times New Roman"/>
          <w:b w:val="0"/>
          <w:sz w:val="28"/>
          <w:szCs w:val="28"/>
        </w:rPr>
        <w:t>далее – он</w:t>
      </w:r>
      <w:r w:rsidR="00383118">
        <w:rPr>
          <w:rFonts w:ascii="Times New Roman" w:hAnsi="Times New Roman" w:cs="Times New Roman"/>
          <w:b w:val="0"/>
          <w:sz w:val="28"/>
          <w:szCs w:val="28"/>
        </w:rPr>
        <w:t>лайн-</w:t>
      </w:r>
      <w:r w:rsidR="00E52F7A">
        <w:rPr>
          <w:rFonts w:ascii="Times New Roman" w:hAnsi="Times New Roman" w:cs="Times New Roman"/>
          <w:b w:val="0"/>
          <w:sz w:val="28"/>
          <w:szCs w:val="28"/>
        </w:rPr>
        <w:t xml:space="preserve">запрос) </w:t>
      </w:r>
      <w:r w:rsidR="0085676F" w:rsidRPr="00E52F7A">
        <w:rPr>
          <w:rFonts w:ascii="Times New Roman" w:hAnsi="Times New Roman" w:cs="Times New Roman"/>
          <w:b w:val="0"/>
          <w:sz w:val="28"/>
          <w:szCs w:val="28"/>
        </w:rPr>
        <w:t>или на основании обращени</w:t>
      </w:r>
      <w:r w:rsidR="00A70E53" w:rsidRPr="00E52F7A">
        <w:rPr>
          <w:rFonts w:ascii="Times New Roman" w:hAnsi="Times New Roman" w:cs="Times New Roman"/>
          <w:b w:val="0"/>
          <w:sz w:val="28"/>
          <w:szCs w:val="28"/>
        </w:rPr>
        <w:t>й</w:t>
      </w:r>
      <w:r w:rsidR="0085676F" w:rsidRPr="00E5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E53" w:rsidRPr="00E52F7A">
        <w:rPr>
          <w:rFonts w:ascii="Times New Roman" w:hAnsi="Times New Roman" w:cs="Times New Roman"/>
          <w:b w:val="0"/>
          <w:sz w:val="28"/>
          <w:szCs w:val="28"/>
        </w:rPr>
        <w:t>пользователей</w:t>
      </w:r>
      <w:r w:rsidR="008F2CB6" w:rsidRPr="00E5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820" w:rsidRPr="00E52F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E6D7D" w:rsidRPr="00E52F7A">
        <w:rPr>
          <w:rFonts w:ascii="Times New Roman" w:hAnsi="Times New Roman" w:cs="Times New Roman"/>
          <w:b w:val="0"/>
          <w:sz w:val="28"/>
          <w:szCs w:val="28"/>
        </w:rPr>
        <w:t>Центральн</w:t>
      </w:r>
      <w:r w:rsidR="00344820" w:rsidRPr="00E52F7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7E6D7D" w:rsidRPr="00E52F7A">
        <w:rPr>
          <w:rFonts w:ascii="Times New Roman" w:hAnsi="Times New Roman" w:cs="Times New Roman"/>
          <w:b w:val="0"/>
          <w:sz w:val="28"/>
          <w:szCs w:val="28"/>
        </w:rPr>
        <w:t xml:space="preserve"> Республиканск</w:t>
      </w:r>
      <w:r w:rsidR="00344820" w:rsidRPr="00E52F7A">
        <w:rPr>
          <w:rFonts w:ascii="Times New Roman" w:hAnsi="Times New Roman" w:cs="Times New Roman"/>
          <w:b w:val="0"/>
          <w:sz w:val="28"/>
          <w:szCs w:val="28"/>
        </w:rPr>
        <w:t>ий</w:t>
      </w:r>
      <w:r w:rsidR="007E6D7D" w:rsidRPr="00E52F7A">
        <w:rPr>
          <w:rFonts w:ascii="Times New Roman" w:hAnsi="Times New Roman" w:cs="Times New Roman"/>
          <w:b w:val="0"/>
          <w:sz w:val="28"/>
          <w:szCs w:val="28"/>
        </w:rPr>
        <w:t xml:space="preserve"> Банк</w:t>
      </w:r>
      <w:r w:rsidR="00344820" w:rsidRPr="00E52F7A">
        <w:rPr>
          <w:rFonts w:ascii="Times New Roman" w:hAnsi="Times New Roman" w:cs="Times New Roman"/>
          <w:b w:val="0"/>
          <w:sz w:val="28"/>
          <w:szCs w:val="28"/>
        </w:rPr>
        <w:t xml:space="preserve"> Донецкой Народной Р</w:t>
      </w:r>
      <w:r w:rsidR="007E6D7D" w:rsidRPr="00E52F7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7E6D7D" w:rsidRPr="00E52F7A">
        <w:rPr>
          <w:rFonts w:ascii="Times New Roman" w:hAnsi="Times New Roman" w:cs="Times New Roman"/>
          <w:b w:val="0"/>
          <w:sz w:val="28"/>
          <w:szCs w:val="28"/>
        </w:rPr>
        <w:t xml:space="preserve">(далее – Центральный </w:t>
      </w:r>
      <w:r w:rsidR="00344820" w:rsidRPr="00E52F7A">
        <w:rPr>
          <w:rFonts w:ascii="Times New Roman" w:hAnsi="Times New Roman" w:cs="Times New Roman"/>
          <w:b w:val="0"/>
          <w:sz w:val="28"/>
          <w:szCs w:val="28"/>
        </w:rPr>
        <w:t>Республиканский Б</w:t>
      </w:r>
      <w:r w:rsidR="007E6D7D" w:rsidRPr="00E52F7A">
        <w:rPr>
          <w:rFonts w:ascii="Times New Roman" w:hAnsi="Times New Roman" w:cs="Times New Roman"/>
          <w:b w:val="0"/>
          <w:sz w:val="28"/>
          <w:szCs w:val="28"/>
        </w:rPr>
        <w:t>анк)</w:t>
      </w:r>
      <w:r w:rsidR="008F2CB6" w:rsidRPr="00E52F7A">
        <w:rPr>
          <w:rFonts w:ascii="Times New Roman" w:hAnsi="Times New Roman" w:cs="Times New Roman"/>
          <w:b w:val="0"/>
          <w:sz w:val="28"/>
          <w:szCs w:val="28"/>
        </w:rPr>
        <w:t xml:space="preserve">, поступивших </w:t>
      </w:r>
      <w:r w:rsidR="002116C4" w:rsidRPr="00E52F7A">
        <w:rPr>
          <w:rFonts w:ascii="Times New Roman" w:hAnsi="Times New Roman" w:cs="Times New Roman"/>
          <w:b w:val="0"/>
          <w:sz w:val="28"/>
          <w:szCs w:val="28"/>
        </w:rPr>
        <w:t xml:space="preserve">в письменном </w:t>
      </w:r>
      <w:r w:rsidR="009343B7" w:rsidRPr="00E52F7A">
        <w:rPr>
          <w:rFonts w:ascii="Times New Roman" w:hAnsi="Times New Roman" w:cs="Times New Roman"/>
          <w:b w:val="0"/>
          <w:sz w:val="28"/>
          <w:szCs w:val="28"/>
        </w:rPr>
        <w:t xml:space="preserve">или электронном </w:t>
      </w:r>
      <w:r w:rsidR="002116C4" w:rsidRPr="00E52F7A">
        <w:rPr>
          <w:rFonts w:ascii="Times New Roman" w:hAnsi="Times New Roman" w:cs="Times New Roman"/>
          <w:b w:val="0"/>
          <w:sz w:val="28"/>
          <w:szCs w:val="28"/>
        </w:rPr>
        <w:t>виде</w:t>
      </w:r>
      <w:r w:rsidR="009343B7" w:rsidRPr="00E52F7A">
        <w:rPr>
          <w:rFonts w:ascii="Times New Roman" w:hAnsi="Times New Roman" w:cs="Times New Roman"/>
          <w:b w:val="0"/>
          <w:sz w:val="28"/>
          <w:szCs w:val="28"/>
        </w:rPr>
        <w:t>.</w:t>
      </w:r>
      <w:r w:rsidR="00934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0E53" w:rsidRPr="00E52F7A" w:rsidRDefault="00A70E53" w:rsidP="00AF2454">
      <w:pPr>
        <w:pStyle w:val="ConsPlusTitle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0E53" w:rsidRPr="007C7BED" w:rsidRDefault="00AF2454" w:rsidP="00AF245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70E53" w:rsidRPr="007C7BED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информации </w:t>
      </w:r>
      <w:r w:rsidR="00F043D5" w:rsidRPr="007C7BE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83118" w:rsidRPr="007C7BED">
        <w:rPr>
          <w:rFonts w:ascii="Times New Roman" w:hAnsi="Times New Roman" w:cs="Times New Roman"/>
          <w:b w:val="0"/>
          <w:sz w:val="28"/>
          <w:szCs w:val="28"/>
        </w:rPr>
        <w:t xml:space="preserve">онлайн-запросу </w:t>
      </w:r>
      <w:r w:rsidR="00F043D5" w:rsidRPr="007C7BED">
        <w:rPr>
          <w:rFonts w:ascii="Times New Roman" w:hAnsi="Times New Roman" w:cs="Times New Roman"/>
          <w:b w:val="0"/>
          <w:sz w:val="28"/>
          <w:szCs w:val="28"/>
        </w:rPr>
        <w:t xml:space="preserve">к АИС 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 xml:space="preserve">пользователь </w:t>
      </w:r>
      <w:r w:rsidR="0072311E" w:rsidRPr="007C7BED">
        <w:rPr>
          <w:rFonts w:ascii="Times New Roman" w:hAnsi="Times New Roman" w:cs="Times New Roman"/>
          <w:b w:val="0"/>
          <w:sz w:val="28"/>
          <w:szCs w:val="28"/>
        </w:rPr>
        <w:t>в специальном поле, отраженном на экране монитора,</w:t>
      </w:r>
      <w:r w:rsidR="00E97E1C" w:rsidRPr="007C7BED">
        <w:rPr>
          <w:rFonts w:ascii="Times New Roman" w:hAnsi="Times New Roman" w:cs="Times New Roman"/>
          <w:b w:val="0"/>
          <w:sz w:val="28"/>
          <w:szCs w:val="28"/>
        </w:rPr>
        <w:t xml:space="preserve"> должен указать 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>серию и номер договора (страхового полиса) обязательного страхования гражданской ответственности владельцев транспортных средств (далее –</w:t>
      </w:r>
      <w:r w:rsidR="00085726" w:rsidRPr="00085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>договор (страхово</w:t>
      </w:r>
      <w:r w:rsidR="00E97E1C" w:rsidRPr="007C7BED">
        <w:rPr>
          <w:rFonts w:ascii="Times New Roman" w:hAnsi="Times New Roman" w:cs="Times New Roman"/>
          <w:b w:val="0"/>
          <w:sz w:val="28"/>
          <w:szCs w:val="28"/>
        </w:rPr>
        <w:t>й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 xml:space="preserve"> полис)).</w:t>
      </w:r>
    </w:p>
    <w:p w:rsidR="006E72BE" w:rsidRPr="007C7BED" w:rsidRDefault="006E72BE" w:rsidP="00AF24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2BE" w:rsidRPr="007C7BED" w:rsidRDefault="00AF2454" w:rsidP="00AF245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2311E" w:rsidRPr="007C7BED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 xml:space="preserve"> обработки </w:t>
      </w:r>
      <w:r w:rsidR="00383118" w:rsidRPr="007C7BED">
        <w:rPr>
          <w:rFonts w:ascii="Times New Roman" w:hAnsi="Times New Roman" w:cs="Times New Roman"/>
          <w:b w:val="0"/>
          <w:sz w:val="28"/>
          <w:szCs w:val="28"/>
        </w:rPr>
        <w:t xml:space="preserve">АИС онлайн-запроса 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>пользователю предоставляется информаци</w:t>
      </w:r>
      <w:r w:rsidR="00E97E1C" w:rsidRPr="007C7BED">
        <w:rPr>
          <w:rFonts w:ascii="Times New Roman" w:hAnsi="Times New Roman" w:cs="Times New Roman"/>
          <w:b w:val="0"/>
          <w:sz w:val="28"/>
          <w:szCs w:val="28"/>
        </w:rPr>
        <w:t>я</w:t>
      </w:r>
      <w:r w:rsidR="00B823BF" w:rsidRPr="007C7BED">
        <w:rPr>
          <w:rFonts w:ascii="Times New Roman" w:hAnsi="Times New Roman" w:cs="Times New Roman"/>
          <w:b w:val="0"/>
          <w:sz w:val="28"/>
          <w:szCs w:val="28"/>
        </w:rPr>
        <w:t xml:space="preserve"> по договору (страховому полису)</w:t>
      </w:r>
      <w:r w:rsidR="0072311E" w:rsidRPr="007C7BED">
        <w:rPr>
          <w:rFonts w:ascii="Times New Roman" w:hAnsi="Times New Roman" w:cs="Times New Roman"/>
          <w:b w:val="0"/>
          <w:sz w:val="28"/>
          <w:szCs w:val="28"/>
        </w:rPr>
        <w:t xml:space="preserve">, состав которой приведен в пункте </w:t>
      </w:r>
      <w:r w:rsidR="007C7BED">
        <w:rPr>
          <w:rFonts w:ascii="Times New Roman" w:hAnsi="Times New Roman" w:cs="Times New Roman"/>
          <w:b w:val="0"/>
          <w:sz w:val="28"/>
          <w:szCs w:val="28"/>
        </w:rPr>
        <w:t>2</w:t>
      </w:r>
      <w:r w:rsidR="00CC3948" w:rsidRPr="007C7BED">
        <w:rPr>
          <w:rFonts w:ascii="Times New Roman" w:hAnsi="Times New Roman" w:cs="Times New Roman"/>
          <w:b w:val="0"/>
          <w:sz w:val="28"/>
          <w:szCs w:val="28"/>
        </w:rPr>
        <w:t>.</w:t>
      </w:r>
      <w:r w:rsidR="00383118" w:rsidRPr="007C7BED">
        <w:rPr>
          <w:rFonts w:ascii="Times New Roman" w:hAnsi="Times New Roman" w:cs="Times New Roman"/>
          <w:b w:val="0"/>
          <w:sz w:val="28"/>
          <w:szCs w:val="28"/>
        </w:rPr>
        <w:t>9</w:t>
      </w:r>
      <w:r w:rsidR="00CC3948" w:rsidRPr="007C7BE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72311E" w:rsidRPr="007C7BED">
        <w:rPr>
          <w:rFonts w:ascii="Times New Roman" w:hAnsi="Times New Roman" w:cs="Times New Roman"/>
          <w:b w:val="0"/>
          <w:sz w:val="28"/>
          <w:szCs w:val="28"/>
        </w:rPr>
        <w:t>.</w:t>
      </w:r>
      <w:r w:rsidR="006E72BE" w:rsidRPr="007C7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0E53" w:rsidRDefault="00A70E53" w:rsidP="00AF2454">
      <w:pPr>
        <w:pStyle w:val="ConsPlusTitle"/>
        <w:tabs>
          <w:tab w:val="left" w:pos="1134"/>
        </w:tabs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676F" w:rsidRDefault="00AF2454" w:rsidP="007C7BED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9343B7">
        <w:rPr>
          <w:rFonts w:ascii="Times New Roman" w:hAnsi="Times New Roman" w:cs="Times New Roman"/>
          <w:b w:val="0"/>
          <w:sz w:val="28"/>
          <w:szCs w:val="28"/>
        </w:rPr>
        <w:t>Обращения пользователей могут быть</w:t>
      </w:r>
      <w:r w:rsidR="00856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C4" w:rsidRPr="002116C4">
        <w:rPr>
          <w:rFonts w:ascii="Times New Roman" w:hAnsi="Times New Roman" w:cs="Times New Roman"/>
          <w:b w:val="0"/>
          <w:sz w:val="28"/>
          <w:szCs w:val="28"/>
        </w:rPr>
        <w:t>направлены по почте</w:t>
      </w:r>
      <w:r w:rsidR="009343B7">
        <w:rPr>
          <w:rFonts w:ascii="Times New Roman" w:hAnsi="Times New Roman" w:cs="Times New Roman"/>
          <w:b w:val="0"/>
          <w:sz w:val="28"/>
          <w:szCs w:val="28"/>
        </w:rPr>
        <w:t xml:space="preserve">, электронной почте </w:t>
      </w:r>
      <w:r w:rsidR="009343B7" w:rsidRPr="009343B7">
        <w:rPr>
          <w:rFonts w:ascii="Times New Roman" w:hAnsi="Times New Roman" w:cs="Times New Roman"/>
          <w:b w:val="0"/>
          <w:sz w:val="28"/>
          <w:szCs w:val="28"/>
        </w:rPr>
        <w:t>через официальные почтовые ящики Центрального Республиканского Банка</w:t>
      </w:r>
      <w:r w:rsidR="009343B7">
        <w:rPr>
          <w:rFonts w:ascii="Times New Roman" w:hAnsi="Times New Roman" w:cs="Times New Roman"/>
          <w:b w:val="0"/>
          <w:sz w:val="28"/>
          <w:szCs w:val="28"/>
        </w:rPr>
        <w:t>,</w:t>
      </w:r>
      <w:r w:rsidR="009343B7" w:rsidRPr="009343B7">
        <w:rPr>
          <w:rFonts w:ascii="Times New Roman" w:hAnsi="Times New Roman" w:cs="Times New Roman"/>
          <w:sz w:val="28"/>
          <w:szCs w:val="28"/>
        </w:rPr>
        <w:t xml:space="preserve"> </w:t>
      </w:r>
      <w:r w:rsidR="009343B7" w:rsidRPr="00733AED">
        <w:rPr>
          <w:rFonts w:ascii="Times New Roman" w:hAnsi="Times New Roman" w:cs="Times New Roman"/>
          <w:b w:val="0"/>
          <w:sz w:val="28"/>
          <w:szCs w:val="28"/>
        </w:rPr>
        <w:t>через форму электронного сообщения на официальном сайте Центрального Республиканского Банка</w:t>
      </w:r>
      <w:r w:rsidR="00641D69">
        <w:rPr>
          <w:rFonts w:ascii="Times New Roman" w:hAnsi="Times New Roman" w:cs="Times New Roman"/>
          <w:b w:val="0"/>
          <w:sz w:val="28"/>
          <w:szCs w:val="28"/>
        </w:rPr>
        <w:t xml:space="preserve"> по адресу </w:t>
      </w:r>
      <w:hyperlink r:id="rId10" w:history="1"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https</w:t>
        </w:r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crb</w:t>
        </w:r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-</w:t>
        </w:r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dnr</w:t>
        </w:r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641D69" w:rsidRPr="002E333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9343B7" w:rsidRPr="002E333F">
        <w:rPr>
          <w:rFonts w:ascii="Times New Roman" w:hAnsi="Times New Roman" w:cs="Times New Roman"/>
          <w:b w:val="0"/>
          <w:sz w:val="28"/>
          <w:szCs w:val="28"/>
        </w:rPr>
        <w:t>,</w:t>
      </w:r>
      <w:r w:rsidR="009343B7" w:rsidRPr="009343B7">
        <w:rPr>
          <w:rFonts w:ascii="Times New Roman" w:hAnsi="Times New Roman" w:cs="Times New Roman"/>
          <w:sz w:val="28"/>
          <w:szCs w:val="28"/>
        </w:rPr>
        <w:t xml:space="preserve"> </w:t>
      </w:r>
      <w:r w:rsidR="009343B7" w:rsidRPr="00733AED">
        <w:rPr>
          <w:rFonts w:ascii="Times New Roman" w:hAnsi="Times New Roman" w:cs="Times New Roman"/>
          <w:b w:val="0"/>
          <w:sz w:val="28"/>
          <w:szCs w:val="28"/>
        </w:rPr>
        <w:t>через онлайн-чат на официальном сайте Центрального Республиканского Банка</w:t>
      </w:r>
      <w:r w:rsidR="009343B7" w:rsidRPr="00934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C4" w:rsidRPr="002116C4">
        <w:rPr>
          <w:rFonts w:ascii="Times New Roman" w:hAnsi="Times New Roman" w:cs="Times New Roman"/>
          <w:b w:val="0"/>
          <w:sz w:val="28"/>
          <w:szCs w:val="28"/>
        </w:rPr>
        <w:t xml:space="preserve">или переданы </w:t>
      </w:r>
      <w:r w:rsidR="002116C4">
        <w:rPr>
          <w:rFonts w:ascii="Times New Roman" w:hAnsi="Times New Roman" w:cs="Times New Roman"/>
          <w:b w:val="0"/>
          <w:sz w:val="28"/>
          <w:szCs w:val="28"/>
        </w:rPr>
        <w:t>пользователем</w:t>
      </w:r>
      <w:r w:rsidR="002116C4" w:rsidRPr="00211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D7D">
        <w:rPr>
          <w:rFonts w:ascii="Times New Roman" w:hAnsi="Times New Roman" w:cs="Times New Roman"/>
          <w:b w:val="0"/>
          <w:sz w:val="28"/>
          <w:szCs w:val="28"/>
        </w:rPr>
        <w:t>Центральному Республиканскому Банку</w:t>
      </w:r>
      <w:r w:rsidR="00211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C4" w:rsidRPr="002116C4">
        <w:rPr>
          <w:rFonts w:ascii="Times New Roman" w:hAnsi="Times New Roman" w:cs="Times New Roman"/>
          <w:b w:val="0"/>
          <w:sz w:val="28"/>
          <w:szCs w:val="28"/>
        </w:rPr>
        <w:t xml:space="preserve">лично или через </w:t>
      </w:r>
      <w:r w:rsidR="00383118">
        <w:rPr>
          <w:rFonts w:ascii="Times New Roman" w:hAnsi="Times New Roman" w:cs="Times New Roman"/>
          <w:b w:val="0"/>
          <w:sz w:val="28"/>
          <w:szCs w:val="28"/>
        </w:rPr>
        <w:t xml:space="preserve">своего </w:t>
      </w:r>
      <w:r w:rsidR="002116C4" w:rsidRPr="002116C4">
        <w:rPr>
          <w:rFonts w:ascii="Times New Roman" w:hAnsi="Times New Roman" w:cs="Times New Roman"/>
          <w:b w:val="0"/>
          <w:sz w:val="28"/>
          <w:szCs w:val="28"/>
        </w:rPr>
        <w:t>законного представителя</w:t>
      </w:r>
      <w:r w:rsidR="0085676F" w:rsidRPr="008567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4676" w:rsidRDefault="00FC4676" w:rsidP="00FC4676">
      <w:pPr>
        <w:pStyle w:val="ConsPlusTitle"/>
        <w:tabs>
          <w:tab w:val="left" w:pos="1134"/>
        </w:tabs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E6D7D" w:rsidRPr="007E6D7D" w:rsidRDefault="00AF2454" w:rsidP="00AB01B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E6D7D" w:rsidRPr="00733AED">
        <w:rPr>
          <w:rFonts w:ascii="Times New Roman" w:hAnsi="Times New Roman" w:cs="Times New Roman"/>
          <w:b w:val="0"/>
          <w:sz w:val="28"/>
          <w:szCs w:val="28"/>
        </w:rPr>
        <w:t xml:space="preserve">Персональные данные </w:t>
      </w:r>
      <w:r w:rsidR="007E6D7D">
        <w:rPr>
          <w:rFonts w:ascii="Times New Roman" w:hAnsi="Times New Roman" w:cs="Times New Roman"/>
          <w:b w:val="0"/>
          <w:sz w:val="28"/>
          <w:szCs w:val="28"/>
        </w:rPr>
        <w:t>пользователей</w:t>
      </w:r>
      <w:r w:rsidR="007E6D7D" w:rsidRPr="00733AED">
        <w:rPr>
          <w:rFonts w:ascii="Times New Roman" w:hAnsi="Times New Roman" w:cs="Times New Roman"/>
          <w:b w:val="0"/>
          <w:sz w:val="28"/>
          <w:szCs w:val="28"/>
        </w:rPr>
        <w:t>, обратившихся в Центральный Республиканский Банк</w:t>
      </w:r>
      <w:r w:rsidR="00FC4676">
        <w:rPr>
          <w:rFonts w:ascii="Times New Roman" w:hAnsi="Times New Roman" w:cs="Times New Roman"/>
          <w:b w:val="0"/>
          <w:sz w:val="28"/>
          <w:szCs w:val="28"/>
        </w:rPr>
        <w:t xml:space="preserve"> в письменном или электронном виде</w:t>
      </w:r>
      <w:r w:rsidR="007E6D7D" w:rsidRPr="00733AED">
        <w:rPr>
          <w:rFonts w:ascii="Times New Roman" w:hAnsi="Times New Roman" w:cs="Times New Roman"/>
          <w:b w:val="0"/>
          <w:sz w:val="28"/>
          <w:szCs w:val="28"/>
        </w:rPr>
        <w:t>, хранятся и обрабатываются с соблюдением требований Закона Донецкой Народной Республики «О персональных данных</w:t>
      </w:r>
      <w:r w:rsidR="0085030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116C4" w:rsidRDefault="002116C4" w:rsidP="00AB01B4">
      <w:pPr>
        <w:pStyle w:val="ConsPlusTitle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60D13" w:rsidRDefault="00AB01B4" w:rsidP="00AB01B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60D13">
        <w:rPr>
          <w:rFonts w:ascii="Times New Roman" w:hAnsi="Times New Roman" w:cs="Times New Roman"/>
          <w:b w:val="0"/>
          <w:sz w:val="28"/>
          <w:szCs w:val="28"/>
        </w:rPr>
        <w:t xml:space="preserve">Обращения пользователей, направляемые в письменном </w:t>
      </w:r>
      <w:r w:rsidR="007E6D7D">
        <w:rPr>
          <w:rFonts w:ascii="Times New Roman" w:hAnsi="Times New Roman" w:cs="Times New Roman"/>
          <w:b w:val="0"/>
          <w:sz w:val="28"/>
          <w:szCs w:val="28"/>
        </w:rPr>
        <w:t xml:space="preserve">или электронном </w:t>
      </w:r>
      <w:r w:rsidR="00460D13">
        <w:rPr>
          <w:rFonts w:ascii="Times New Roman" w:hAnsi="Times New Roman" w:cs="Times New Roman"/>
          <w:b w:val="0"/>
          <w:sz w:val="28"/>
          <w:szCs w:val="28"/>
        </w:rPr>
        <w:t>виде</w:t>
      </w:r>
      <w:r w:rsidR="007E6D7D">
        <w:rPr>
          <w:rFonts w:ascii="Times New Roman" w:hAnsi="Times New Roman" w:cs="Times New Roman"/>
          <w:b w:val="0"/>
          <w:sz w:val="28"/>
          <w:szCs w:val="28"/>
        </w:rPr>
        <w:t>,</w:t>
      </w:r>
      <w:r w:rsidR="00460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E53">
        <w:rPr>
          <w:rFonts w:ascii="Times New Roman" w:hAnsi="Times New Roman" w:cs="Times New Roman"/>
          <w:b w:val="0"/>
          <w:sz w:val="28"/>
          <w:szCs w:val="28"/>
        </w:rPr>
        <w:t xml:space="preserve">должны содержать </w:t>
      </w:r>
      <w:r w:rsidR="006E72BE">
        <w:rPr>
          <w:rFonts w:ascii="Times New Roman" w:hAnsi="Times New Roman" w:cs="Times New Roman"/>
          <w:b w:val="0"/>
          <w:sz w:val="28"/>
          <w:szCs w:val="28"/>
        </w:rPr>
        <w:t>обязательные реквизиты</w:t>
      </w:r>
      <w:r w:rsidR="00A70E53">
        <w:rPr>
          <w:rFonts w:ascii="Times New Roman" w:hAnsi="Times New Roman" w:cs="Times New Roman"/>
          <w:b w:val="0"/>
          <w:sz w:val="28"/>
          <w:szCs w:val="28"/>
        </w:rPr>
        <w:t xml:space="preserve"> договора (страхового полиса) и </w:t>
      </w:r>
      <w:r w:rsidR="00460D13">
        <w:rPr>
          <w:rFonts w:ascii="Times New Roman" w:hAnsi="Times New Roman" w:cs="Times New Roman"/>
          <w:b w:val="0"/>
          <w:sz w:val="28"/>
          <w:szCs w:val="28"/>
        </w:rPr>
        <w:t>оформлят</w:t>
      </w:r>
      <w:r w:rsidR="00DC3604">
        <w:rPr>
          <w:rFonts w:ascii="Times New Roman" w:hAnsi="Times New Roman" w:cs="Times New Roman"/>
          <w:b w:val="0"/>
          <w:sz w:val="28"/>
          <w:szCs w:val="28"/>
        </w:rPr>
        <w:t>ь</w:t>
      </w:r>
      <w:r w:rsidR="00460D13">
        <w:rPr>
          <w:rFonts w:ascii="Times New Roman" w:hAnsi="Times New Roman" w:cs="Times New Roman"/>
          <w:b w:val="0"/>
          <w:sz w:val="28"/>
          <w:szCs w:val="28"/>
        </w:rPr>
        <w:t>ся в соответствии с требованиями Закона</w:t>
      </w:r>
      <w:r w:rsidR="00460D13" w:rsidRPr="00460D13">
        <w:rPr>
          <w:rFonts w:ascii="Times New Roman" w:hAnsi="Times New Roman" w:cs="Times New Roman"/>
          <w:b w:val="0"/>
          <w:sz w:val="28"/>
          <w:szCs w:val="28"/>
        </w:rPr>
        <w:t xml:space="preserve"> Донецкой Народной Республики «Об обращении граждан»</w:t>
      </w:r>
      <w:r w:rsidR="00460D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030D" w:rsidRDefault="0085030D" w:rsidP="00AB01B4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3BF" w:rsidRPr="007C7BED" w:rsidRDefault="00AB01B4" w:rsidP="00AB01B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B72A2" w:rsidRPr="007C7BED">
        <w:rPr>
          <w:rFonts w:ascii="Times New Roman" w:hAnsi="Times New Roman" w:cs="Times New Roman"/>
          <w:b w:val="0"/>
          <w:sz w:val="28"/>
          <w:szCs w:val="28"/>
        </w:rPr>
        <w:t>Письменн</w:t>
      </w:r>
      <w:r w:rsidR="00FC4676" w:rsidRPr="007C7BED">
        <w:rPr>
          <w:rFonts w:ascii="Times New Roman" w:hAnsi="Times New Roman" w:cs="Times New Roman"/>
          <w:b w:val="0"/>
          <w:sz w:val="28"/>
          <w:szCs w:val="28"/>
        </w:rPr>
        <w:t>ые или электронные</w:t>
      </w:r>
      <w:r w:rsidR="00BB72A2" w:rsidRPr="007C7BED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 w:rsidR="00FC4676" w:rsidRPr="007C7BED">
        <w:rPr>
          <w:rFonts w:ascii="Times New Roman" w:hAnsi="Times New Roman" w:cs="Times New Roman"/>
          <w:b w:val="0"/>
          <w:sz w:val="28"/>
          <w:szCs w:val="28"/>
        </w:rPr>
        <w:t>я</w:t>
      </w:r>
      <w:r w:rsidR="00BB72A2" w:rsidRPr="007C7BED">
        <w:rPr>
          <w:rFonts w:ascii="Times New Roman" w:hAnsi="Times New Roman" w:cs="Times New Roman"/>
          <w:b w:val="0"/>
          <w:sz w:val="28"/>
          <w:szCs w:val="28"/>
        </w:rPr>
        <w:t xml:space="preserve"> пользователей, поступивш</w:t>
      </w:r>
      <w:r w:rsidR="00FC4676" w:rsidRPr="007C7BED">
        <w:rPr>
          <w:rFonts w:ascii="Times New Roman" w:hAnsi="Times New Roman" w:cs="Times New Roman"/>
          <w:b w:val="0"/>
          <w:sz w:val="28"/>
          <w:szCs w:val="28"/>
        </w:rPr>
        <w:t>и</w:t>
      </w:r>
      <w:r w:rsidR="00BB72A2" w:rsidRPr="007C7BED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FC4676" w:rsidRPr="007C7BED">
        <w:rPr>
          <w:rFonts w:ascii="Times New Roman" w:hAnsi="Times New Roman" w:cs="Times New Roman"/>
          <w:b w:val="0"/>
          <w:sz w:val="28"/>
          <w:szCs w:val="28"/>
        </w:rPr>
        <w:t>в Центральный Республиканский Банк, подлежат рассмотрению, по результатам которого Центральный Республиканский Банк предоставляет ответ не позднее</w:t>
      </w:r>
      <w:r w:rsidR="00BB72A2" w:rsidRPr="007C7BED">
        <w:rPr>
          <w:rFonts w:ascii="Times New Roman" w:hAnsi="Times New Roman" w:cs="Times New Roman"/>
          <w:b w:val="0"/>
          <w:sz w:val="28"/>
          <w:szCs w:val="28"/>
        </w:rPr>
        <w:t xml:space="preserve"> пятнадцати календарных дней со дня их получения.</w:t>
      </w:r>
      <w:r w:rsidR="00FC4676" w:rsidRPr="007C7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23BF" w:rsidRPr="00733AED" w:rsidRDefault="00B823BF" w:rsidP="00AB01B4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2A2" w:rsidRPr="007C7BED" w:rsidRDefault="00AB01B4" w:rsidP="00AB01B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D7508" w:rsidRPr="007C7BED">
        <w:rPr>
          <w:rFonts w:ascii="Times New Roman" w:hAnsi="Times New Roman" w:cs="Times New Roman"/>
          <w:b w:val="0"/>
          <w:sz w:val="28"/>
          <w:szCs w:val="28"/>
        </w:rPr>
        <w:t xml:space="preserve">В ответе </w:t>
      </w:r>
      <w:r w:rsidR="00DC3604" w:rsidRPr="007C7BED">
        <w:rPr>
          <w:rFonts w:ascii="Times New Roman" w:hAnsi="Times New Roman" w:cs="Times New Roman"/>
          <w:b w:val="0"/>
          <w:sz w:val="28"/>
          <w:szCs w:val="28"/>
        </w:rPr>
        <w:t xml:space="preserve">на обращение </w:t>
      </w:r>
      <w:r w:rsidR="00CD7508" w:rsidRPr="007C7BED">
        <w:rPr>
          <w:rFonts w:ascii="Times New Roman" w:hAnsi="Times New Roman" w:cs="Times New Roman"/>
          <w:b w:val="0"/>
          <w:sz w:val="28"/>
          <w:szCs w:val="28"/>
        </w:rPr>
        <w:t xml:space="preserve">пользователю предоставляется информация, содержащаяся в АИС, состав которой приведен в пункте </w:t>
      </w:r>
      <w:r w:rsidR="007C7BED">
        <w:rPr>
          <w:rFonts w:ascii="Times New Roman" w:hAnsi="Times New Roman" w:cs="Times New Roman"/>
          <w:b w:val="0"/>
          <w:sz w:val="28"/>
          <w:szCs w:val="28"/>
        </w:rPr>
        <w:t>2</w:t>
      </w:r>
      <w:r w:rsidR="00CC3948" w:rsidRPr="007C7BED">
        <w:rPr>
          <w:rFonts w:ascii="Times New Roman" w:hAnsi="Times New Roman" w:cs="Times New Roman"/>
          <w:b w:val="0"/>
          <w:sz w:val="28"/>
          <w:szCs w:val="28"/>
        </w:rPr>
        <w:t>.9 настоящего Порядка.</w:t>
      </w:r>
      <w:r w:rsidR="00DC3604" w:rsidRPr="007C7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7BED" w:rsidRDefault="007C7BED" w:rsidP="00AB01B4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4BB" w:rsidRDefault="00AB01B4" w:rsidP="00AB01B4">
      <w:pPr>
        <w:pStyle w:val="ConsPlusTitle"/>
        <w:numPr>
          <w:ilvl w:val="1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E34BB" w:rsidRPr="00927599">
        <w:rPr>
          <w:rFonts w:ascii="Times New Roman" w:hAnsi="Times New Roman" w:cs="Times New Roman"/>
          <w:b w:val="0"/>
          <w:sz w:val="28"/>
          <w:szCs w:val="28"/>
        </w:rPr>
        <w:t xml:space="preserve">Перечень информации об обязательном страховании гражданской ответственности владельцев транспортных средств, предоставляемый оператором </w:t>
      </w:r>
      <w:r w:rsidR="002116C4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DE34BB" w:rsidRPr="009275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4BB">
        <w:rPr>
          <w:rFonts w:ascii="Times New Roman" w:hAnsi="Times New Roman" w:cs="Times New Roman"/>
          <w:b w:val="0"/>
          <w:sz w:val="28"/>
          <w:szCs w:val="28"/>
        </w:rPr>
        <w:t>пользователям:</w:t>
      </w:r>
    </w:p>
    <w:p w:rsidR="00AB01B4" w:rsidRPr="00AB01B4" w:rsidRDefault="00AB01B4" w:rsidP="00AB01B4">
      <w:pPr>
        <w:pStyle w:val="ConsPlusTitle"/>
        <w:tabs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DE34BB" w:rsidRPr="00266D8E" w:rsidRDefault="00DE34BB" w:rsidP="00847849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D8E">
        <w:rPr>
          <w:rFonts w:ascii="Times New Roman" w:hAnsi="Times New Roman" w:cs="Times New Roman"/>
          <w:sz w:val="28"/>
          <w:szCs w:val="28"/>
        </w:rPr>
        <w:t>Информация о страховой организации:</w:t>
      </w:r>
    </w:p>
    <w:p w:rsidR="00DE34BB" w:rsidRDefault="00DE34BB" w:rsidP="00847849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DD">
        <w:rPr>
          <w:rFonts w:ascii="Times New Roman" w:hAnsi="Times New Roman" w:cs="Times New Roman"/>
          <w:sz w:val="28"/>
          <w:szCs w:val="28"/>
        </w:rPr>
        <w:t>полное наименование страховщика в соответствии с его учредительными документами, заключивше</w:t>
      </w:r>
      <w:r w:rsidR="00CC3948">
        <w:rPr>
          <w:rFonts w:ascii="Times New Roman" w:hAnsi="Times New Roman" w:cs="Times New Roman"/>
          <w:sz w:val="28"/>
          <w:szCs w:val="28"/>
        </w:rPr>
        <w:t>го</w:t>
      </w:r>
      <w:r w:rsidRPr="005449DD">
        <w:rPr>
          <w:rFonts w:ascii="Times New Roman" w:hAnsi="Times New Roman" w:cs="Times New Roman"/>
          <w:sz w:val="28"/>
          <w:szCs w:val="28"/>
        </w:rPr>
        <w:t xml:space="preserve"> договор страхования</w:t>
      </w:r>
      <w:r w:rsidR="004D44D3" w:rsidRPr="004D44D3">
        <w:rPr>
          <w:rFonts w:ascii="Times New Roman" w:hAnsi="Times New Roman" w:cs="Times New Roman"/>
          <w:sz w:val="28"/>
          <w:szCs w:val="28"/>
        </w:rPr>
        <w:t xml:space="preserve"> (</w:t>
      </w:r>
      <w:r w:rsidR="004D44D3">
        <w:rPr>
          <w:rFonts w:ascii="Times New Roman" w:hAnsi="Times New Roman" w:cs="Times New Roman"/>
          <w:sz w:val="28"/>
          <w:szCs w:val="28"/>
        </w:rPr>
        <w:t>страховой полис</w:t>
      </w:r>
      <w:r w:rsidR="004D44D3" w:rsidRPr="004D44D3">
        <w:rPr>
          <w:rFonts w:ascii="Times New Roman" w:hAnsi="Times New Roman" w:cs="Times New Roman"/>
          <w:sz w:val="28"/>
          <w:szCs w:val="28"/>
        </w:rPr>
        <w:t>)</w:t>
      </w:r>
      <w:r w:rsidRPr="005449DD">
        <w:rPr>
          <w:rFonts w:ascii="Times New Roman" w:hAnsi="Times New Roman" w:cs="Times New Roman"/>
          <w:sz w:val="28"/>
          <w:szCs w:val="28"/>
        </w:rPr>
        <w:t>;</w:t>
      </w:r>
    </w:p>
    <w:p w:rsidR="0085030D" w:rsidRPr="00733AED" w:rsidRDefault="0085030D" w:rsidP="0084784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адрес (место фактического осуществления деятельности) страховщика;</w:t>
      </w:r>
    </w:p>
    <w:p w:rsidR="00DE34BB" w:rsidRPr="00266D8E" w:rsidRDefault="00DE34BB" w:rsidP="00847849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266D8E">
        <w:rPr>
          <w:rFonts w:ascii="Times New Roman" w:hAnsi="Times New Roman" w:cs="Times New Roman"/>
          <w:sz w:val="28"/>
          <w:szCs w:val="28"/>
        </w:rPr>
        <w:t>регистрационный номер записи страховщика в Едином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6D8E">
        <w:rPr>
          <w:rFonts w:ascii="Times New Roman" w:hAnsi="Times New Roman" w:cs="Times New Roman"/>
          <w:sz w:val="28"/>
          <w:szCs w:val="28"/>
        </w:rPr>
        <w:t>м реестре страховых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4BB" w:rsidRPr="00AB01B4" w:rsidRDefault="00DE34BB" w:rsidP="00847849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DE34BB" w:rsidRPr="00CC3948" w:rsidRDefault="00DE34BB" w:rsidP="00847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48">
        <w:rPr>
          <w:rFonts w:ascii="Times New Roman" w:hAnsi="Times New Roman" w:cs="Times New Roman"/>
          <w:sz w:val="28"/>
          <w:szCs w:val="28"/>
        </w:rPr>
        <w:t>Информация о договоре (страховом полисе):</w:t>
      </w:r>
    </w:p>
    <w:p w:rsidR="00DE34BB" w:rsidRPr="00733AED" w:rsidRDefault="00DE34BB" w:rsidP="00847849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серия страхового полиса;</w:t>
      </w:r>
    </w:p>
    <w:p w:rsidR="00DE34BB" w:rsidRPr="00733AED" w:rsidRDefault="00DE34BB" w:rsidP="00847849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номер страхового полиса;</w:t>
      </w:r>
    </w:p>
    <w:p w:rsidR="00DE34BB" w:rsidRPr="00733AED" w:rsidRDefault="00DE34BB" w:rsidP="00847849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дата выдачи страхового полиса;</w:t>
      </w:r>
    </w:p>
    <w:p w:rsidR="00DE34BB" w:rsidRPr="00733AED" w:rsidRDefault="00DE34BB" w:rsidP="00847849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дата начала действия полиса;</w:t>
      </w:r>
    </w:p>
    <w:p w:rsidR="00DE34BB" w:rsidRPr="00733AED" w:rsidRDefault="00085726" w:rsidP="00847849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действия полиса;</w:t>
      </w:r>
    </w:p>
    <w:p w:rsidR="00DE34BB" w:rsidRPr="00733AED" w:rsidRDefault="00DE34BB" w:rsidP="0084784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статус полиса</w:t>
      </w:r>
      <w:r w:rsidR="00424A55">
        <w:rPr>
          <w:rFonts w:ascii="Times New Roman" w:hAnsi="Times New Roman" w:cs="Times New Roman"/>
          <w:sz w:val="28"/>
          <w:szCs w:val="28"/>
        </w:rPr>
        <w:t xml:space="preserve"> (действующий / не дейс</w:t>
      </w:r>
      <w:r w:rsidR="00DC3604">
        <w:rPr>
          <w:rFonts w:ascii="Times New Roman" w:hAnsi="Times New Roman" w:cs="Times New Roman"/>
          <w:sz w:val="28"/>
          <w:szCs w:val="28"/>
        </w:rPr>
        <w:t>твующий)</w:t>
      </w:r>
      <w:r w:rsidRPr="00733AED">
        <w:rPr>
          <w:rFonts w:ascii="Times New Roman" w:hAnsi="Times New Roman" w:cs="Times New Roman"/>
          <w:sz w:val="28"/>
          <w:szCs w:val="28"/>
        </w:rPr>
        <w:t>;</w:t>
      </w:r>
    </w:p>
    <w:p w:rsidR="004D65C0" w:rsidRDefault="00DE34BB" w:rsidP="0084784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ED">
        <w:rPr>
          <w:rFonts w:ascii="Times New Roman" w:hAnsi="Times New Roman" w:cs="Times New Roman"/>
          <w:sz w:val="28"/>
          <w:szCs w:val="28"/>
        </w:rPr>
        <w:t>тип полиса</w:t>
      </w:r>
      <w:r w:rsidR="00DC3604">
        <w:rPr>
          <w:rFonts w:ascii="Times New Roman" w:hAnsi="Times New Roman" w:cs="Times New Roman"/>
          <w:sz w:val="28"/>
          <w:szCs w:val="28"/>
        </w:rPr>
        <w:t xml:space="preserve"> (оригинал / дубликат)</w:t>
      </w:r>
      <w:r w:rsidRPr="00733AED">
        <w:rPr>
          <w:rFonts w:ascii="Times New Roman" w:hAnsi="Times New Roman" w:cs="Times New Roman"/>
          <w:sz w:val="28"/>
          <w:szCs w:val="28"/>
        </w:rPr>
        <w:t>.</w:t>
      </w:r>
    </w:p>
    <w:sectPr w:rsidR="004D65C0" w:rsidSect="0085402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54" w:rsidRDefault="00AF2454" w:rsidP="00C84AEB">
      <w:pPr>
        <w:spacing w:after="0" w:line="240" w:lineRule="auto"/>
      </w:pPr>
      <w:r>
        <w:separator/>
      </w:r>
    </w:p>
  </w:endnote>
  <w:endnote w:type="continuationSeparator" w:id="0">
    <w:p w:rsidR="00AF2454" w:rsidRDefault="00AF2454" w:rsidP="00C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54" w:rsidRDefault="00AF2454" w:rsidP="00C84AEB">
      <w:pPr>
        <w:spacing w:after="0" w:line="240" w:lineRule="auto"/>
      </w:pPr>
      <w:r>
        <w:separator/>
      </w:r>
    </w:p>
  </w:footnote>
  <w:footnote w:type="continuationSeparator" w:id="0">
    <w:p w:rsidR="00AF2454" w:rsidRDefault="00AF2454" w:rsidP="00C8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45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454" w:rsidRPr="00AF2454" w:rsidRDefault="00AF2454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2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24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2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C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24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B97"/>
    <w:multiLevelType w:val="hybridMultilevel"/>
    <w:tmpl w:val="F2789914"/>
    <w:lvl w:ilvl="0" w:tplc="FB989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94764"/>
    <w:multiLevelType w:val="hybridMultilevel"/>
    <w:tmpl w:val="58E0E14C"/>
    <w:lvl w:ilvl="0" w:tplc="E4F643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879CD758">
      <w:numFmt w:val="decimal"/>
      <w:lvlText w:val=""/>
      <w:lvlJc w:val="left"/>
    </w:lvl>
    <w:lvl w:ilvl="2" w:tplc="D8FCB3A4">
      <w:numFmt w:val="decimal"/>
      <w:lvlText w:val=""/>
      <w:lvlJc w:val="left"/>
    </w:lvl>
    <w:lvl w:ilvl="3" w:tplc="1DA6BE08">
      <w:numFmt w:val="decimal"/>
      <w:lvlText w:val=""/>
      <w:lvlJc w:val="left"/>
    </w:lvl>
    <w:lvl w:ilvl="4" w:tplc="B56ED31A">
      <w:numFmt w:val="decimal"/>
      <w:lvlText w:val=""/>
      <w:lvlJc w:val="left"/>
    </w:lvl>
    <w:lvl w:ilvl="5" w:tplc="3BCC8B94">
      <w:numFmt w:val="decimal"/>
      <w:lvlText w:val=""/>
      <w:lvlJc w:val="left"/>
    </w:lvl>
    <w:lvl w:ilvl="6" w:tplc="441C6B0C">
      <w:numFmt w:val="decimal"/>
      <w:lvlText w:val=""/>
      <w:lvlJc w:val="left"/>
    </w:lvl>
    <w:lvl w:ilvl="7" w:tplc="37ECCEAA">
      <w:numFmt w:val="decimal"/>
      <w:lvlText w:val=""/>
      <w:lvlJc w:val="left"/>
    </w:lvl>
    <w:lvl w:ilvl="8" w:tplc="D93A2DC4">
      <w:numFmt w:val="decimal"/>
      <w:lvlText w:val=""/>
      <w:lvlJc w:val="left"/>
    </w:lvl>
  </w:abstractNum>
  <w:abstractNum w:abstractNumId="2">
    <w:nsid w:val="14263A72"/>
    <w:multiLevelType w:val="hybridMultilevel"/>
    <w:tmpl w:val="40A8C3A8"/>
    <w:lvl w:ilvl="0" w:tplc="5E987942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91C0C0D"/>
    <w:multiLevelType w:val="hybridMultilevel"/>
    <w:tmpl w:val="1246552A"/>
    <w:lvl w:ilvl="0" w:tplc="7F1601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4A0D"/>
    <w:multiLevelType w:val="hybridMultilevel"/>
    <w:tmpl w:val="79068166"/>
    <w:lvl w:ilvl="0" w:tplc="1C682B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631BE2"/>
    <w:multiLevelType w:val="hybridMultilevel"/>
    <w:tmpl w:val="9B50D308"/>
    <w:lvl w:ilvl="0" w:tplc="F796D8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D50AB"/>
    <w:multiLevelType w:val="hybridMultilevel"/>
    <w:tmpl w:val="326808DA"/>
    <w:lvl w:ilvl="0" w:tplc="F1422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06529"/>
    <w:multiLevelType w:val="hybridMultilevel"/>
    <w:tmpl w:val="655CD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0ED"/>
    <w:multiLevelType w:val="hybridMultilevel"/>
    <w:tmpl w:val="CB9E137C"/>
    <w:lvl w:ilvl="0" w:tplc="5D282D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FB15A7"/>
    <w:multiLevelType w:val="hybridMultilevel"/>
    <w:tmpl w:val="4CC2FF58"/>
    <w:lvl w:ilvl="0" w:tplc="F7C25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306E9"/>
    <w:multiLevelType w:val="multilevel"/>
    <w:tmpl w:val="845679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1F2480"/>
    <w:multiLevelType w:val="hybridMultilevel"/>
    <w:tmpl w:val="FD80C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01805"/>
    <w:multiLevelType w:val="hybridMultilevel"/>
    <w:tmpl w:val="D0CEFDEC"/>
    <w:lvl w:ilvl="0" w:tplc="20666F7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4DF699D"/>
    <w:multiLevelType w:val="hybridMultilevel"/>
    <w:tmpl w:val="CA7ECC08"/>
    <w:lvl w:ilvl="0" w:tplc="9A067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042E4"/>
    <w:multiLevelType w:val="hybridMultilevel"/>
    <w:tmpl w:val="7C5683FE"/>
    <w:lvl w:ilvl="0" w:tplc="E5D01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F6A85"/>
    <w:multiLevelType w:val="hybridMultilevel"/>
    <w:tmpl w:val="6EF64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02EE"/>
    <w:multiLevelType w:val="hybridMultilevel"/>
    <w:tmpl w:val="2914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732FF"/>
    <w:multiLevelType w:val="hybridMultilevel"/>
    <w:tmpl w:val="5178DAEA"/>
    <w:lvl w:ilvl="0" w:tplc="B2085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8D2A27"/>
    <w:multiLevelType w:val="hybridMultilevel"/>
    <w:tmpl w:val="1E24ACF8"/>
    <w:lvl w:ilvl="0" w:tplc="B5841FC4">
      <w:start w:val="1"/>
      <w:numFmt w:val="upperRoman"/>
      <w:lvlText w:val="%1."/>
      <w:lvlJc w:val="left"/>
      <w:pPr>
        <w:ind w:left="5705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065" w:hanging="360"/>
      </w:pPr>
    </w:lvl>
    <w:lvl w:ilvl="2" w:tplc="0419001B" w:tentative="1">
      <w:start w:val="1"/>
      <w:numFmt w:val="lowerRoman"/>
      <w:lvlText w:val="%3."/>
      <w:lvlJc w:val="right"/>
      <w:pPr>
        <w:ind w:left="6785" w:hanging="180"/>
      </w:pPr>
    </w:lvl>
    <w:lvl w:ilvl="3" w:tplc="0419000F" w:tentative="1">
      <w:start w:val="1"/>
      <w:numFmt w:val="decimal"/>
      <w:lvlText w:val="%4."/>
      <w:lvlJc w:val="left"/>
      <w:pPr>
        <w:ind w:left="7505" w:hanging="360"/>
      </w:pPr>
    </w:lvl>
    <w:lvl w:ilvl="4" w:tplc="04190019" w:tentative="1">
      <w:start w:val="1"/>
      <w:numFmt w:val="lowerLetter"/>
      <w:lvlText w:val="%5."/>
      <w:lvlJc w:val="left"/>
      <w:pPr>
        <w:ind w:left="8225" w:hanging="360"/>
      </w:pPr>
    </w:lvl>
    <w:lvl w:ilvl="5" w:tplc="0419001B" w:tentative="1">
      <w:start w:val="1"/>
      <w:numFmt w:val="lowerRoman"/>
      <w:lvlText w:val="%6."/>
      <w:lvlJc w:val="right"/>
      <w:pPr>
        <w:ind w:left="8945" w:hanging="180"/>
      </w:pPr>
    </w:lvl>
    <w:lvl w:ilvl="6" w:tplc="0419000F" w:tentative="1">
      <w:start w:val="1"/>
      <w:numFmt w:val="decimal"/>
      <w:lvlText w:val="%7."/>
      <w:lvlJc w:val="left"/>
      <w:pPr>
        <w:ind w:left="9665" w:hanging="360"/>
      </w:pPr>
    </w:lvl>
    <w:lvl w:ilvl="7" w:tplc="04190019" w:tentative="1">
      <w:start w:val="1"/>
      <w:numFmt w:val="lowerLetter"/>
      <w:lvlText w:val="%8."/>
      <w:lvlJc w:val="left"/>
      <w:pPr>
        <w:ind w:left="10385" w:hanging="360"/>
      </w:pPr>
    </w:lvl>
    <w:lvl w:ilvl="8" w:tplc="0419001B" w:tentative="1">
      <w:start w:val="1"/>
      <w:numFmt w:val="lowerRoman"/>
      <w:lvlText w:val="%9."/>
      <w:lvlJc w:val="right"/>
      <w:pPr>
        <w:ind w:left="11105" w:hanging="180"/>
      </w:pPr>
    </w:lvl>
  </w:abstractNum>
  <w:abstractNum w:abstractNumId="19">
    <w:nsid w:val="4FA000B0"/>
    <w:multiLevelType w:val="hybridMultilevel"/>
    <w:tmpl w:val="372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E273A"/>
    <w:multiLevelType w:val="hybridMultilevel"/>
    <w:tmpl w:val="48126A9A"/>
    <w:lvl w:ilvl="0" w:tplc="A524C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B0743"/>
    <w:multiLevelType w:val="hybridMultilevel"/>
    <w:tmpl w:val="74F2DE78"/>
    <w:lvl w:ilvl="0" w:tplc="9976C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445948"/>
    <w:multiLevelType w:val="hybridMultilevel"/>
    <w:tmpl w:val="C238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63ACA"/>
    <w:multiLevelType w:val="hybridMultilevel"/>
    <w:tmpl w:val="542EDFE4"/>
    <w:lvl w:ilvl="0" w:tplc="FEF8296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5E2C10F1"/>
    <w:multiLevelType w:val="hybridMultilevel"/>
    <w:tmpl w:val="1FD4874C"/>
    <w:lvl w:ilvl="0" w:tplc="E4761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56502"/>
    <w:multiLevelType w:val="hybridMultilevel"/>
    <w:tmpl w:val="866201B0"/>
    <w:lvl w:ilvl="0" w:tplc="061A661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EF53607"/>
    <w:multiLevelType w:val="hybridMultilevel"/>
    <w:tmpl w:val="14009484"/>
    <w:lvl w:ilvl="0" w:tplc="5D54D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45D9A"/>
    <w:multiLevelType w:val="hybridMultilevel"/>
    <w:tmpl w:val="022A3C14"/>
    <w:lvl w:ilvl="0" w:tplc="3DF07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7576D6"/>
    <w:multiLevelType w:val="hybridMultilevel"/>
    <w:tmpl w:val="5C64D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09E"/>
    <w:multiLevelType w:val="hybridMultilevel"/>
    <w:tmpl w:val="9BBE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2"/>
  </w:num>
  <w:num w:numId="5">
    <w:abstractNumId w:val="3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26"/>
  </w:num>
  <w:num w:numId="11">
    <w:abstractNumId w:val="0"/>
  </w:num>
  <w:num w:numId="12">
    <w:abstractNumId w:val="6"/>
  </w:num>
  <w:num w:numId="13">
    <w:abstractNumId w:val="9"/>
  </w:num>
  <w:num w:numId="14">
    <w:abstractNumId w:val="17"/>
  </w:num>
  <w:num w:numId="15">
    <w:abstractNumId w:val="21"/>
  </w:num>
  <w:num w:numId="16">
    <w:abstractNumId w:val="5"/>
  </w:num>
  <w:num w:numId="17">
    <w:abstractNumId w:val="12"/>
  </w:num>
  <w:num w:numId="18">
    <w:abstractNumId w:val="23"/>
  </w:num>
  <w:num w:numId="19">
    <w:abstractNumId w:val="14"/>
  </w:num>
  <w:num w:numId="20">
    <w:abstractNumId w:val="4"/>
  </w:num>
  <w:num w:numId="21">
    <w:abstractNumId w:val="8"/>
  </w:num>
  <w:num w:numId="22">
    <w:abstractNumId w:val="25"/>
  </w:num>
  <w:num w:numId="23">
    <w:abstractNumId w:val="13"/>
  </w:num>
  <w:num w:numId="24">
    <w:abstractNumId w:val="27"/>
  </w:num>
  <w:num w:numId="25">
    <w:abstractNumId w:val="29"/>
  </w:num>
  <w:num w:numId="26">
    <w:abstractNumId w:val="1"/>
  </w:num>
  <w:num w:numId="27">
    <w:abstractNumId w:val="20"/>
  </w:num>
  <w:num w:numId="28">
    <w:abstractNumId w:val="2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3"/>
    <w:rsid w:val="00024D98"/>
    <w:rsid w:val="00085726"/>
    <w:rsid w:val="000A0F58"/>
    <w:rsid w:val="000C0CFF"/>
    <w:rsid w:val="000D2E5F"/>
    <w:rsid w:val="00121A18"/>
    <w:rsid w:val="0014238F"/>
    <w:rsid w:val="00156A98"/>
    <w:rsid w:val="00160299"/>
    <w:rsid w:val="00170DE1"/>
    <w:rsid w:val="001C3E09"/>
    <w:rsid w:val="0021104C"/>
    <w:rsid w:val="002116C4"/>
    <w:rsid w:val="002271AF"/>
    <w:rsid w:val="00253DCC"/>
    <w:rsid w:val="00266D8E"/>
    <w:rsid w:val="002917AC"/>
    <w:rsid w:val="002A4400"/>
    <w:rsid w:val="002D1857"/>
    <w:rsid w:val="002D6AF9"/>
    <w:rsid w:val="002E333F"/>
    <w:rsid w:val="00306C92"/>
    <w:rsid w:val="00344820"/>
    <w:rsid w:val="00383118"/>
    <w:rsid w:val="003A2CEA"/>
    <w:rsid w:val="003E700D"/>
    <w:rsid w:val="00402A54"/>
    <w:rsid w:val="00424A55"/>
    <w:rsid w:val="00444C7C"/>
    <w:rsid w:val="00457640"/>
    <w:rsid w:val="00460D13"/>
    <w:rsid w:val="004617E2"/>
    <w:rsid w:val="0048289B"/>
    <w:rsid w:val="00485C0E"/>
    <w:rsid w:val="004D44D3"/>
    <w:rsid w:val="004D65C0"/>
    <w:rsid w:val="004E61AA"/>
    <w:rsid w:val="0050289A"/>
    <w:rsid w:val="00507122"/>
    <w:rsid w:val="005449DD"/>
    <w:rsid w:val="00582613"/>
    <w:rsid w:val="005C27FC"/>
    <w:rsid w:val="005C77BC"/>
    <w:rsid w:val="005F6CB4"/>
    <w:rsid w:val="00607095"/>
    <w:rsid w:val="00612BC3"/>
    <w:rsid w:val="00641D69"/>
    <w:rsid w:val="006653CB"/>
    <w:rsid w:val="006E72BE"/>
    <w:rsid w:val="0072311E"/>
    <w:rsid w:val="00727A11"/>
    <w:rsid w:val="00733AED"/>
    <w:rsid w:val="00774A4B"/>
    <w:rsid w:val="007A42ED"/>
    <w:rsid w:val="007C7BED"/>
    <w:rsid w:val="007D30E7"/>
    <w:rsid w:val="007E6D7D"/>
    <w:rsid w:val="0082249F"/>
    <w:rsid w:val="00847849"/>
    <w:rsid w:val="0085030D"/>
    <w:rsid w:val="00854020"/>
    <w:rsid w:val="0085676F"/>
    <w:rsid w:val="0089432A"/>
    <w:rsid w:val="008C3963"/>
    <w:rsid w:val="008C545C"/>
    <w:rsid w:val="008F2CB6"/>
    <w:rsid w:val="008F341B"/>
    <w:rsid w:val="008F43FF"/>
    <w:rsid w:val="00902A5C"/>
    <w:rsid w:val="00906322"/>
    <w:rsid w:val="00927599"/>
    <w:rsid w:val="009343B7"/>
    <w:rsid w:val="00963DF4"/>
    <w:rsid w:val="009971DA"/>
    <w:rsid w:val="00A50591"/>
    <w:rsid w:val="00A70E53"/>
    <w:rsid w:val="00AB01B4"/>
    <w:rsid w:val="00AF2454"/>
    <w:rsid w:val="00B17911"/>
    <w:rsid w:val="00B31AF9"/>
    <w:rsid w:val="00B64DEE"/>
    <w:rsid w:val="00B823BF"/>
    <w:rsid w:val="00BA75DA"/>
    <w:rsid w:val="00BA76BA"/>
    <w:rsid w:val="00BB72A2"/>
    <w:rsid w:val="00C106B3"/>
    <w:rsid w:val="00C34C1F"/>
    <w:rsid w:val="00C6639B"/>
    <w:rsid w:val="00C84AEB"/>
    <w:rsid w:val="00CB404B"/>
    <w:rsid w:val="00CC3948"/>
    <w:rsid w:val="00CD7508"/>
    <w:rsid w:val="00D54FC8"/>
    <w:rsid w:val="00D722AF"/>
    <w:rsid w:val="00D87EC0"/>
    <w:rsid w:val="00DC3604"/>
    <w:rsid w:val="00DE34BB"/>
    <w:rsid w:val="00E375CF"/>
    <w:rsid w:val="00E52F7A"/>
    <w:rsid w:val="00E72CFF"/>
    <w:rsid w:val="00E72E17"/>
    <w:rsid w:val="00E749CA"/>
    <w:rsid w:val="00E80D4A"/>
    <w:rsid w:val="00E97E1C"/>
    <w:rsid w:val="00EA2609"/>
    <w:rsid w:val="00F043D5"/>
    <w:rsid w:val="00F16CB6"/>
    <w:rsid w:val="00F34A14"/>
    <w:rsid w:val="00F43921"/>
    <w:rsid w:val="00F56CEE"/>
    <w:rsid w:val="00F666A7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A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5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34482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043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43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43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43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43D5"/>
    <w:rPr>
      <w:b/>
      <w:bCs/>
      <w:sz w:val="20"/>
      <w:szCs w:val="20"/>
    </w:rPr>
  </w:style>
  <w:style w:type="character" w:customStyle="1" w:styleId="ad">
    <w:name w:val="Основной текст_"/>
    <w:basedOn w:val="a0"/>
    <w:link w:val="1"/>
    <w:locked/>
    <w:rsid w:val="008F2C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8F2CB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Revision"/>
    <w:hidden/>
    <w:uiPriority w:val="99"/>
    <w:semiHidden/>
    <w:rsid w:val="00E52F7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84AEB"/>
  </w:style>
  <w:style w:type="paragraph" w:styleId="af1">
    <w:name w:val="footer"/>
    <w:basedOn w:val="a"/>
    <w:link w:val="af2"/>
    <w:uiPriority w:val="99"/>
    <w:unhideWhenUsed/>
    <w:rsid w:val="00C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A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5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34482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043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43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43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43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43D5"/>
    <w:rPr>
      <w:b/>
      <w:bCs/>
      <w:sz w:val="20"/>
      <w:szCs w:val="20"/>
    </w:rPr>
  </w:style>
  <w:style w:type="character" w:customStyle="1" w:styleId="ad">
    <w:name w:val="Основной текст_"/>
    <w:basedOn w:val="a0"/>
    <w:link w:val="1"/>
    <w:locked/>
    <w:rsid w:val="008F2C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8F2CB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Revision"/>
    <w:hidden/>
    <w:uiPriority w:val="99"/>
    <w:semiHidden/>
    <w:rsid w:val="00E52F7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84AEB"/>
  </w:style>
  <w:style w:type="paragraph" w:styleId="af1">
    <w:name w:val="footer"/>
    <w:basedOn w:val="a"/>
    <w:link w:val="af2"/>
    <w:uiPriority w:val="99"/>
    <w:unhideWhenUsed/>
    <w:rsid w:val="00C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rb-dn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s.crb-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8803-EE8C-4D8A-82FD-82D6038F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Лебедева Светлана Сергеевна</cp:lastModifiedBy>
  <cp:revision>12</cp:revision>
  <cp:lastPrinted>2019-12-13T15:00:00Z</cp:lastPrinted>
  <dcterms:created xsi:type="dcterms:W3CDTF">2019-11-27T13:56:00Z</dcterms:created>
  <dcterms:modified xsi:type="dcterms:W3CDTF">2020-04-17T06:36:00Z</dcterms:modified>
</cp:coreProperties>
</file>