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F7899" w14:textId="4E0DE20C" w:rsidR="00342608" w:rsidRPr="00B12E1D" w:rsidRDefault="00BE7601">
      <w:pPr>
        <w:pStyle w:val="1"/>
        <w:shd w:val="clear" w:color="auto" w:fill="auto"/>
        <w:spacing w:after="0"/>
        <w:ind w:left="5420" w:firstLine="0"/>
        <w:rPr>
          <w:color w:val="auto"/>
        </w:rPr>
      </w:pPr>
      <w:r w:rsidRPr="00B12E1D">
        <w:rPr>
          <w:color w:val="auto"/>
        </w:rPr>
        <w:t>Приложение 2</w:t>
      </w:r>
      <w:r w:rsidR="00E251E5" w:rsidRPr="00B12E1D">
        <w:rPr>
          <w:color w:val="auto"/>
        </w:rPr>
        <w:br/>
      </w:r>
      <w:r w:rsidR="00E251E5" w:rsidRPr="00B12E1D">
        <w:rPr>
          <w:color w:val="auto"/>
        </w:rPr>
        <w:br/>
      </w:r>
      <w:r w:rsidRPr="00B12E1D">
        <w:rPr>
          <w:color w:val="auto"/>
        </w:rPr>
        <w:t>к Указу Главы</w:t>
      </w:r>
    </w:p>
    <w:p w14:paraId="4F6FCA4E" w14:textId="4CF323A2" w:rsidR="00E251E5" w:rsidRPr="00B12E1D" w:rsidRDefault="00BE7601" w:rsidP="00E251E5">
      <w:pPr>
        <w:pStyle w:val="1"/>
        <w:shd w:val="clear" w:color="auto" w:fill="auto"/>
        <w:tabs>
          <w:tab w:val="left" w:pos="7887"/>
        </w:tabs>
        <w:spacing w:after="0"/>
        <w:ind w:left="5420" w:firstLine="0"/>
        <w:rPr>
          <w:color w:val="auto"/>
        </w:rPr>
      </w:pPr>
      <w:r w:rsidRPr="00B12E1D">
        <w:rPr>
          <w:color w:val="auto"/>
        </w:rPr>
        <w:t xml:space="preserve">Донецкой Народной Республики. от </w:t>
      </w:r>
      <w:r w:rsidR="00E251E5" w:rsidRPr="00B12E1D">
        <w:rPr>
          <w:color w:val="auto"/>
          <w:u w:val="single"/>
        </w:rPr>
        <w:t>26 декабря</w:t>
      </w:r>
      <w:r w:rsidR="00E251E5" w:rsidRPr="00B12E1D">
        <w:rPr>
          <w:color w:val="auto"/>
        </w:rPr>
        <w:t xml:space="preserve"> 2018 г. № </w:t>
      </w:r>
      <w:r w:rsidR="00E251E5" w:rsidRPr="00B12E1D">
        <w:rPr>
          <w:color w:val="auto"/>
          <w:u w:val="single"/>
        </w:rPr>
        <w:t>157</w:t>
      </w:r>
    </w:p>
    <w:p w14:paraId="33C8F2E0" w14:textId="77777777" w:rsidR="00E251E5" w:rsidRPr="00B12E1D" w:rsidRDefault="00E251E5" w:rsidP="00E251E5">
      <w:pPr>
        <w:pStyle w:val="1"/>
        <w:shd w:val="clear" w:color="auto" w:fill="auto"/>
        <w:tabs>
          <w:tab w:val="left" w:pos="7887"/>
        </w:tabs>
        <w:spacing w:after="0"/>
        <w:ind w:left="5420" w:firstLine="0"/>
        <w:rPr>
          <w:color w:val="auto"/>
        </w:rPr>
      </w:pPr>
    </w:p>
    <w:p w14:paraId="6E6F65BB" w14:textId="77777777" w:rsidR="00E251E5" w:rsidRPr="00B12E1D" w:rsidRDefault="00E251E5" w:rsidP="00E251E5">
      <w:pPr>
        <w:pStyle w:val="1"/>
        <w:shd w:val="clear" w:color="auto" w:fill="auto"/>
        <w:tabs>
          <w:tab w:val="left" w:pos="7887"/>
        </w:tabs>
        <w:spacing w:after="0"/>
        <w:ind w:left="5420" w:firstLine="0"/>
        <w:rPr>
          <w:color w:val="auto"/>
        </w:rPr>
      </w:pPr>
    </w:p>
    <w:p w14:paraId="5B01CCC6" w14:textId="77777777" w:rsidR="00E251E5" w:rsidRPr="00B12E1D" w:rsidRDefault="00E251E5" w:rsidP="00E251E5">
      <w:pPr>
        <w:pStyle w:val="1"/>
        <w:shd w:val="clear" w:color="auto" w:fill="auto"/>
        <w:tabs>
          <w:tab w:val="left" w:pos="7887"/>
        </w:tabs>
        <w:spacing w:after="0"/>
        <w:ind w:left="5420" w:firstLine="0"/>
        <w:rPr>
          <w:color w:val="auto"/>
        </w:rPr>
      </w:pPr>
    </w:p>
    <w:p w14:paraId="766416FD" w14:textId="429EA3E1" w:rsidR="00342608" w:rsidRPr="00B12E1D" w:rsidRDefault="00BE7601" w:rsidP="00E251E5">
      <w:pPr>
        <w:pStyle w:val="1"/>
        <w:shd w:val="clear" w:color="auto" w:fill="auto"/>
        <w:tabs>
          <w:tab w:val="left" w:pos="7887"/>
        </w:tabs>
        <w:spacing w:after="0"/>
        <w:ind w:left="5420" w:firstLine="0"/>
        <w:rPr>
          <w:color w:val="auto"/>
        </w:rPr>
      </w:pPr>
      <w:bookmarkStart w:id="0" w:name="_GoBack"/>
      <w:bookmarkEnd w:id="0"/>
      <w:r w:rsidRPr="00B12E1D">
        <w:rPr>
          <w:color w:val="auto"/>
        </w:rPr>
        <w:tab/>
      </w:r>
    </w:p>
    <w:p w14:paraId="78D2D1DB" w14:textId="77777777" w:rsidR="00342608" w:rsidRPr="00B12E1D" w:rsidRDefault="00BE7601">
      <w:pPr>
        <w:pStyle w:val="1"/>
        <w:shd w:val="clear" w:color="auto" w:fill="auto"/>
        <w:spacing w:after="100" w:line="252" w:lineRule="auto"/>
        <w:ind w:firstLine="0"/>
        <w:jc w:val="center"/>
        <w:rPr>
          <w:color w:val="auto"/>
        </w:rPr>
      </w:pPr>
      <w:r w:rsidRPr="00B12E1D">
        <w:rPr>
          <w:b/>
          <w:bCs/>
          <w:color w:val="auto"/>
        </w:rPr>
        <w:t>СПИСОК</w:t>
      </w:r>
    </w:p>
    <w:p w14:paraId="4AC9B8C4" w14:textId="77777777" w:rsidR="00342608" w:rsidRPr="00B12E1D" w:rsidRDefault="00BE7601">
      <w:pPr>
        <w:pStyle w:val="1"/>
        <w:shd w:val="clear" w:color="auto" w:fill="auto"/>
        <w:spacing w:after="340" w:line="252" w:lineRule="auto"/>
        <w:ind w:firstLine="0"/>
        <w:jc w:val="center"/>
        <w:rPr>
          <w:color w:val="auto"/>
        </w:rPr>
      </w:pPr>
      <w:r w:rsidRPr="00B12E1D">
        <w:rPr>
          <w:b/>
          <w:bCs/>
          <w:color w:val="auto"/>
        </w:rPr>
        <w:t>лиц, награждаемых медалью «За трудовую доблесть»</w:t>
      </w:r>
    </w:p>
    <w:p w14:paraId="37C21AEF" w14:textId="77777777" w:rsidR="00342608" w:rsidRPr="00B12E1D" w:rsidRDefault="00BE7601">
      <w:pPr>
        <w:pStyle w:val="1"/>
        <w:shd w:val="clear" w:color="auto" w:fill="auto"/>
        <w:spacing w:after="240" w:line="252" w:lineRule="auto"/>
        <w:ind w:firstLine="720"/>
        <w:jc w:val="both"/>
        <w:rPr>
          <w:color w:val="auto"/>
        </w:rPr>
      </w:pPr>
      <w:r w:rsidRPr="00B12E1D">
        <w:rPr>
          <w:color w:val="auto"/>
        </w:rPr>
        <w:t>АНТОНОВИЧ Олег Иванович - начальник отдела организации надзорных мероприятий в области пожарной безопасности Департамента надзорной деятельности и профилактической работы Министерства по делам гражданской обороны, чрезвычайным ситуациям и ликвидации последствий стихийных бедствий Донецкой Народной Республики;</w:t>
      </w:r>
    </w:p>
    <w:p w14:paraId="2C901399" w14:textId="77777777" w:rsidR="00342608" w:rsidRPr="00B12E1D" w:rsidRDefault="00BE7601">
      <w:pPr>
        <w:pStyle w:val="1"/>
        <w:shd w:val="clear" w:color="auto" w:fill="auto"/>
        <w:spacing w:after="240"/>
        <w:ind w:firstLine="720"/>
        <w:jc w:val="both"/>
        <w:rPr>
          <w:color w:val="auto"/>
        </w:rPr>
      </w:pPr>
      <w:r w:rsidRPr="00B12E1D">
        <w:rPr>
          <w:color w:val="auto"/>
        </w:rPr>
        <w:t>БАЛАБОШКО Александр Юрьевич - ведущий специалист отдела предупреждения чрезвычайных ситуаций, методического руководства организацией обучения, подготовки и информирования населения Департамента гражданской обороны и защиты населения Министерства по делам гражданской обороны, чрезвычайным ситуациям и ликвидации последствий стихийных бедствий Донецкой Народной Республики;</w:t>
      </w:r>
    </w:p>
    <w:p w14:paraId="2E4CA714" w14:textId="77777777" w:rsidR="00342608" w:rsidRPr="00B12E1D" w:rsidRDefault="00BE7601">
      <w:pPr>
        <w:pStyle w:val="1"/>
        <w:shd w:val="clear" w:color="auto" w:fill="auto"/>
        <w:spacing w:after="300" w:line="252" w:lineRule="auto"/>
        <w:ind w:firstLine="720"/>
        <w:jc w:val="both"/>
        <w:rPr>
          <w:color w:val="auto"/>
        </w:rPr>
      </w:pPr>
      <w:r w:rsidRPr="00B12E1D">
        <w:rPr>
          <w:color w:val="auto"/>
        </w:rPr>
        <w:t>ПУКАЧ Владимир Иванович - командир 2 Государственного военизированного горноспасательного отряда г. Торез Министерства по делам гражданской обороны, чрезвычайным ситуациям и ликвидации последствий стихийных бедствий Донецкой Народной Республики.</w:t>
      </w:r>
    </w:p>
    <w:sectPr w:rsidR="00342608" w:rsidRPr="00B12E1D">
      <w:pgSz w:w="11900" w:h="16840"/>
      <w:pgMar w:top="1356" w:right="463" w:bottom="1356" w:left="1592" w:header="928" w:footer="928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C6EB3" w14:textId="77777777" w:rsidR="0011080F" w:rsidRDefault="0011080F">
      <w:r>
        <w:separator/>
      </w:r>
    </w:p>
  </w:endnote>
  <w:endnote w:type="continuationSeparator" w:id="0">
    <w:p w14:paraId="66514239" w14:textId="77777777" w:rsidR="0011080F" w:rsidRDefault="0011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3079F" w14:textId="77777777" w:rsidR="0011080F" w:rsidRDefault="0011080F"/>
  </w:footnote>
  <w:footnote w:type="continuationSeparator" w:id="0">
    <w:p w14:paraId="53B022A9" w14:textId="77777777" w:rsidR="0011080F" w:rsidRDefault="001108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08"/>
    <w:rsid w:val="0011080F"/>
    <w:rsid w:val="00342608"/>
    <w:rsid w:val="00B12E1D"/>
    <w:rsid w:val="00BE7601"/>
    <w:rsid w:val="00E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ABF1"/>
  <w15:docId w15:val="{2E1CD689-ECA9-49B7-A0D0-BDA507F5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color w:val="454653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209" w:lineRule="auto"/>
      <w:ind w:right="200"/>
      <w:jc w:val="right"/>
    </w:pPr>
    <w:rPr>
      <w:rFonts w:ascii="Arial" w:eastAsia="Arial" w:hAnsi="Arial" w:cs="Arial"/>
      <w:i/>
      <w:iCs/>
      <w:color w:val="45465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2020-05-18T08:39:00Z</dcterms:created>
  <dcterms:modified xsi:type="dcterms:W3CDTF">2020-05-18T08:42:00Z</dcterms:modified>
</cp:coreProperties>
</file>