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3537" w14:textId="6E81017C" w:rsidR="00471C2A" w:rsidRDefault="00471C2A" w:rsidP="00471C2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6622E236" w14:textId="77777777" w:rsidR="00471C2A" w:rsidRPr="00471C2A" w:rsidRDefault="00471C2A" w:rsidP="00471C2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42FAF" w14:textId="27582022" w:rsidR="00471C2A" w:rsidRPr="00471C2A" w:rsidRDefault="00471C2A" w:rsidP="00471C2A">
      <w:pPr>
        <w:tabs>
          <w:tab w:val="left" w:pos="103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14.05.</w:t>
      </w:r>
      <w:r w:rsidRPr="0047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128</w:t>
      </w:r>
    </w:p>
    <w:p w14:paraId="23B57F42" w14:textId="28CAC0C3" w:rsidR="009B65A8" w:rsidRDefault="009B65A8" w:rsidP="00471C2A">
      <w:pPr>
        <w:jc w:val="both"/>
      </w:pPr>
    </w:p>
    <w:p w14:paraId="39CECF6C" w14:textId="760DE929" w:rsidR="00471C2A" w:rsidRPr="00471C2A" w:rsidRDefault="00471C2A" w:rsidP="00471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C2A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471C2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1C2A">
        <w:rPr>
          <w:rFonts w:ascii="Times New Roman" w:hAnsi="Times New Roman" w:cs="Times New Roman"/>
          <w:b/>
          <w:bCs/>
          <w:sz w:val="24"/>
          <w:szCs w:val="24"/>
        </w:rPr>
        <w:t>Организационного комитета по подготовке к проведению Республиканского чемпионата «Донбасс патриот-</w:t>
      </w:r>
      <w:proofErr w:type="spellStart"/>
      <w:r w:rsidRPr="00471C2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71C2A">
        <w:rPr>
          <w:rFonts w:ascii="Times New Roman" w:hAnsi="Times New Roman" w:cs="Times New Roman"/>
          <w:b/>
          <w:bCs/>
          <w:sz w:val="24"/>
          <w:szCs w:val="24"/>
        </w:rPr>
        <w:t>рофи</w:t>
      </w:r>
      <w:proofErr w:type="spellEnd"/>
      <w:r w:rsidRPr="00471C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DF82AB1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НИКОНОРОВ Алексей Юрьевич - Руководитель Администрации Главы Донецкой Народной Республики, председатель Организационного комитета;</w:t>
      </w:r>
    </w:p>
    <w:p w14:paraId="448A9494" w14:textId="4692EF56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ПОЗДНЯКОВА Ольга В</w:t>
      </w:r>
      <w:r>
        <w:rPr>
          <w:rFonts w:ascii="Times New Roman" w:hAnsi="Times New Roman" w:cs="Times New Roman"/>
          <w:sz w:val="24"/>
          <w:szCs w:val="24"/>
        </w:rPr>
        <w:t>алерьевна</w:t>
      </w:r>
      <w:r w:rsidRPr="00471C2A">
        <w:rPr>
          <w:rFonts w:ascii="Times New Roman" w:hAnsi="Times New Roman" w:cs="Times New Roman"/>
          <w:sz w:val="24"/>
          <w:szCs w:val="24"/>
        </w:rPr>
        <w:t xml:space="preserve"> - начальник Управления внутренней политики Главы Донецкой Народной Республики, заместитель председателя Организационного комитета;</w:t>
      </w:r>
    </w:p>
    <w:p w14:paraId="1372C829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МУРАТОВ Алексей Валентинович - руководитель Центрального исполкома ОБЩЕСТВЕННОГО ДВИЖЕНИЯ «ДОНЕЦКАЯ РЕСПУБЛИКА», секретарь Организационного комитета.</w:t>
      </w:r>
    </w:p>
    <w:p w14:paraId="357590EE" w14:textId="77777777" w:rsidR="00471C2A" w:rsidRPr="00471C2A" w:rsidRDefault="00471C2A" w:rsidP="00471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C2A">
        <w:rPr>
          <w:rFonts w:ascii="Times New Roman" w:hAnsi="Times New Roman" w:cs="Times New Roman"/>
          <w:b/>
          <w:bCs/>
          <w:sz w:val="24"/>
          <w:szCs w:val="24"/>
        </w:rPr>
        <w:t>ЧЛЕНЫ ОРГАНИЗАЦИОННОГО КОМИТЕТА:</w:t>
      </w:r>
    </w:p>
    <w:p w14:paraId="7A45D199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АНТИПОВ Игорь Юрьевич - Министр информации Донецкой Народной Республики;</w:t>
      </w:r>
    </w:p>
    <w:p w14:paraId="6386E44C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ГРОМАКОВ Александр Юрьевич - Министр молодежи, спорта и туризма Донецкой Народной Республики;</w:t>
      </w:r>
    </w:p>
    <w:p w14:paraId="48F1326B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ЕВСЕЕВА Елена Васильевна - исполнительный директор ОБЩЕСТВЕННОЙ ОРГАНИЗАЦИИ «РУССКИЙ ЦЕНТР»;</w:t>
      </w:r>
    </w:p>
    <w:p w14:paraId="6828018B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ЖЕЛТЯКОВ Михаил Васильевич - Министр культуры Донецкой Народной Республики;</w:t>
      </w:r>
    </w:p>
    <w:p w14:paraId="0551D42E" w14:textId="0DF494A8" w:rsid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КОСТРУБИЦКИЙ Алексей Александрович - Министр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3584F062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КРЮЧЕНКО Николай Валентинович заместитель Министра внутренних дел Донецкой Народной Республики;</w:t>
      </w:r>
    </w:p>
    <w:p w14:paraId="4806AA01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НЛУМЕЦ Сергей Сергеевич - Министр строительства и жилищно- коммунального хозяйства Донецкой Народной Республики;</w:t>
      </w:r>
    </w:p>
    <w:p w14:paraId="42B4D05D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ПОДЛИПАНОВ Дмитрий Викторович Министр транспорта Донецкой Народной Республики;</w:t>
      </w:r>
    </w:p>
    <w:p w14:paraId="2DAA5E1F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КИШКАНЬ Роман Владимирович - председатель Государственного комитета по экологической политике и природным ресурсам при Главе Донецкой Народной Республики;</w:t>
      </w:r>
    </w:p>
    <w:p w14:paraId="7BE99909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КОРИНЕЦ Евгения Сергеевна заместитель руководителя Центрального исполкома ОБЩЕСТВЕННОГО ДВИЖЕНИЯ «ДОНЕЦКАЯ РЕСПУБЛИКА» по организационной работе;</w:t>
      </w:r>
    </w:p>
    <w:p w14:paraId="4BA0DCF0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lastRenderedPageBreak/>
        <w:t>КОНДРЫКИНСКИИ Сергей Владимирович - заместитель руководителя Центрального исполкома ОБЩЕСТВЕННОГО ДВИЖЕНИЯ «ДОНЕЦКАЯ РЕСПУБЛИКА» по структурному строительству;</w:t>
      </w:r>
    </w:p>
    <w:p w14:paraId="7548C7F7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ЛЕВЧЕНКО Александр Анатольевич - заместитель Министра здравоохранения Донецкой Народной Республики;</w:t>
      </w:r>
    </w:p>
    <w:p w14:paraId="042C3456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ПРИХОДЬКО Иван Сергеевич - глава администрации города Горловки;</w:t>
      </w:r>
    </w:p>
    <w:p w14:paraId="2EE08668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уполномоченный представитель Министерства доходов и сборов Донецкой Народной Республики в сфере таможенного дела;</w:t>
      </w:r>
    </w:p>
    <w:p w14:paraId="76912256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уполномоченный представитель Министерства государственной безопасности Донецкой Народной Республики в сфере пограничной охраны;</w:t>
      </w:r>
    </w:p>
    <w:p w14:paraId="38DF4649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представители и активисты клуба «Навигатор»:</w:t>
      </w:r>
    </w:p>
    <w:p w14:paraId="689840E6" w14:textId="77777777" w:rsidR="00471C2A" w:rsidRPr="00471C2A" w:rsidRDefault="00471C2A" w:rsidP="00471C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СОЛОВЬЕВ Тимофей Валентинович;</w:t>
      </w:r>
    </w:p>
    <w:p w14:paraId="33FEA45A" w14:textId="77777777" w:rsidR="00471C2A" w:rsidRPr="00471C2A" w:rsidRDefault="00471C2A" w:rsidP="00471C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ПОЖИДАЕВ Евгений Геннадьевич;</w:t>
      </w:r>
    </w:p>
    <w:p w14:paraId="4AF3E0A5" w14:textId="77777777" w:rsidR="00471C2A" w:rsidRPr="00471C2A" w:rsidRDefault="00471C2A" w:rsidP="00471C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 xml:space="preserve">ГЕРАСИМЕНКО </w:t>
      </w:r>
      <w:proofErr w:type="spellStart"/>
      <w:r w:rsidRPr="00471C2A">
        <w:rPr>
          <w:rFonts w:ascii="Times New Roman" w:hAnsi="Times New Roman" w:cs="Times New Roman"/>
          <w:sz w:val="24"/>
          <w:szCs w:val="24"/>
        </w:rPr>
        <w:t>Алексанрд</w:t>
      </w:r>
      <w:proofErr w:type="spellEnd"/>
      <w:r w:rsidRPr="00471C2A">
        <w:rPr>
          <w:rFonts w:ascii="Times New Roman" w:hAnsi="Times New Roman" w:cs="Times New Roman"/>
          <w:sz w:val="24"/>
          <w:szCs w:val="24"/>
        </w:rPr>
        <w:t xml:space="preserve"> Юрьевич;</w:t>
      </w:r>
    </w:p>
    <w:p w14:paraId="08FDEC84" w14:textId="77777777" w:rsidR="00471C2A" w:rsidRPr="00471C2A" w:rsidRDefault="00471C2A" w:rsidP="00471C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РАЗУМНЫЙ Роман Ростиславович;</w:t>
      </w:r>
    </w:p>
    <w:p w14:paraId="10673DE0" w14:textId="77777777" w:rsidR="00471C2A" w:rsidRPr="00471C2A" w:rsidRDefault="00471C2A" w:rsidP="00471C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1C2A">
        <w:rPr>
          <w:rFonts w:ascii="Times New Roman" w:hAnsi="Times New Roman" w:cs="Times New Roman"/>
          <w:sz w:val="24"/>
          <w:szCs w:val="24"/>
        </w:rPr>
        <w:t>ТИМЧЕНКО Николай Александрович.</w:t>
      </w:r>
    </w:p>
    <w:p w14:paraId="7AF79F69" w14:textId="77777777" w:rsidR="00471C2A" w:rsidRPr="00471C2A" w:rsidRDefault="00471C2A" w:rsidP="00471C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1C2A" w:rsidRPr="00471C2A" w:rsidSect="00471C2A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4A"/>
    <w:rsid w:val="00471C2A"/>
    <w:rsid w:val="009B65A8"/>
    <w:rsid w:val="00D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6DD9"/>
  <w15:chartTrackingRefBased/>
  <w15:docId w15:val="{BF2055F1-4F21-4BCD-B92B-CE1A8270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2020-07-31T12:36:00Z</dcterms:created>
  <dcterms:modified xsi:type="dcterms:W3CDTF">2020-07-31T12:44:00Z</dcterms:modified>
</cp:coreProperties>
</file>