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C0" w:rsidRDefault="004B63C0" w:rsidP="004B63C0">
      <w:pPr>
        <w:pStyle w:val="a3"/>
        <w:widowControl w:val="0"/>
        <w:spacing w:before="0"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3C0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3 </w:t>
      </w:r>
    </w:p>
    <w:p w:rsidR="004B63C0" w:rsidRPr="004B63C0" w:rsidRDefault="004B63C0" w:rsidP="004B63C0">
      <w:pPr>
        <w:pStyle w:val="a3"/>
        <w:widowControl w:val="0"/>
        <w:spacing w:before="0"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3C0">
        <w:rPr>
          <w:rFonts w:ascii="Times New Roman" w:hAnsi="Times New Roman" w:cs="Times New Roman"/>
          <w:sz w:val="28"/>
          <w:szCs w:val="28"/>
          <w:lang w:val="ru-RU"/>
        </w:rPr>
        <w:t>к Государственному образовательному стандарту высшего профессионального образования по специальности 23.05.03 «Подвижной состав железных дорог» (квалификация «Инженер путей сообщения»)</w:t>
      </w:r>
    </w:p>
    <w:p w:rsidR="004B63C0" w:rsidRPr="004B63C0" w:rsidRDefault="004B63C0" w:rsidP="004B63C0">
      <w:pPr>
        <w:pStyle w:val="a3"/>
        <w:widowControl w:val="0"/>
        <w:spacing w:before="0"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4B63C0">
        <w:rPr>
          <w:rFonts w:ascii="Times New Roman" w:hAnsi="Times New Roman" w:cs="Times New Roman"/>
          <w:sz w:val="28"/>
          <w:szCs w:val="28"/>
          <w:lang w:val="ru-RU"/>
        </w:rPr>
        <w:t xml:space="preserve">(пункт 3.3 раздел </w:t>
      </w:r>
      <w:r w:rsidRPr="004B63C0">
        <w:rPr>
          <w:rFonts w:ascii="Times New Roman" w:hAnsi="Times New Roman" w:cs="Times New Roman"/>
          <w:sz w:val="28"/>
          <w:szCs w:val="28"/>
        </w:rPr>
        <w:t>III</w:t>
      </w:r>
      <w:r w:rsidRPr="004B63C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36FC2" w:rsidRDefault="00436FC2" w:rsidP="004B63C0">
      <w:pPr>
        <w:pStyle w:val="a3"/>
        <w:widowControl w:val="0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63C0" w:rsidRDefault="004B63C0" w:rsidP="004B63C0">
      <w:pPr>
        <w:pStyle w:val="a3"/>
        <w:widowControl w:val="0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3 </w:t>
      </w:r>
      <w:r w:rsidRPr="0057527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Style w:val="20"/>
          <w:color w:val="000000"/>
          <w:lang w:val="ru-RU"/>
        </w:rPr>
        <w:t>бщепрофессиональные</w:t>
      </w:r>
      <w:r w:rsidRPr="00D40D94">
        <w:rPr>
          <w:rStyle w:val="20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компетенции выпускника</w:t>
      </w:r>
    </w:p>
    <w:p w:rsidR="004B63C0" w:rsidRDefault="004B63C0" w:rsidP="004B63C0">
      <w:pPr>
        <w:pStyle w:val="a3"/>
        <w:widowControl w:val="0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6437"/>
      </w:tblGrid>
      <w:tr w:rsidR="004B63C0" w:rsidRPr="007D2C21" w:rsidTr="00FC4AC3">
        <w:tc>
          <w:tcPr>
            <w:tcW w:w="3132" w:type="dxa"/>
            <w:vAlign w:val="bottom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E10308">
              <w:rPr>
                <w:color w:val="000000"/>
              </w:rPr>
              <w:br w:type="page"/>
            </w:r>
            <w:r w:rsidRPr="00E10308">
              <w:rPr>
                <w:rStyle w:val="20"/>
                <w:color w:val="00000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437" w:type="dxa"/>
            <w:vAlign w:val="center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E10308">
              <w:rPr>
                <w:rStyle w:val="20"/>
                <w:color w:val="000000"/>
              </w:rPr>
              <w:t>Код и наименование общепрофессиональной компетенции выпускника</w:t>
            </w:r>
          </w:p>
        </w:tc>
      </w:tr>
      <w:tr w:rsidR="00436FC2" w:rsidRPr="00436FC2" w:rsidTr="00FC4AC3">
        <w:tc>
          <w:tcPr>
            <w:tcW w:w="3132" w:type="dxa"/>
            <w:vAlign w:val="bottom"/>
          </w:tcPr>
          <w:p w:rsidR="00436FC2" w:rsidRPr="00436FC2" w:rsidRDefault="00436FC2" w:rsidP="006C5FC3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6FC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437" w:type="dxa"/>
            <w:vAlign w:val="center"/>
          </w:tcPr>
          <w:p w:rsidR="00436FC2" w:rsidRPr="00436FC2" w:rsidRDefault="00436FC2" w:rsidP="006C5FC3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  <w:sz w:val="24"/>
              </w:rPr>
            </w:pPr>
            <w:r w:rsidRPr="00436FC2">
              <w:rPr>
                <w:rStyle w:val="20"/>
                <w:color w:val="000000"/>
                <w:sz w:val="24"/>
              </w:rPr>
              <w:t>2</w:t>
            </w:r>
          </w:p>
        </w:tc>
      </w:tr>
      <w:tr w:rsidR="004B63C0" w:rsidRPr="007D2C21" w:rsidTr="00FC4AC3">
        <w:tc>
          <w:tcPr>
            <w:tcW w:w="3132" w:type="dxa"/>
            <w:vAlign w:val="bottom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E10308">
              <w:rPr>
                <w:rStyle w:val="20"/>
                <w:color w:val="000000"/>
              </w:rP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6437" w:type="dxa"/>
            <w:vAlign w:val="center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</w:pPr>
            <w:r w:rsidRPr="00E10308">
              <w:rPr>
                <w:rStyle w:val="20"/>
                <w:color w:val="000000"/>
              </w:rPr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4B63C0" w:rsidRPr="007D2C21" w:rsidTr="00FC4AC3">
        <w:tc>
          <w:tcPr>
            <w:tcW w:w="3132" w:type="dxa"/>
            <w:vAlign w:val="center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E10308">
              <w:rPr>
                <w:rStyle w:val="20"/>
                <w:color w:val="000000"/>
              </w:rPr>
              <w:t>Информационные</w:t>
            </w:r>
          </w:p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E10308">
              <w:rPr>
                <w:rStyle w:val="20"/>
                <w:color w:val="000000"/>
              </w:rPr>
              <w:t>технологии</w:t>
            </w:r>
          </w:p>
        </w:tc>
        <w:tc>
          <w:tcPr>
            <w:tcW w:w="6437" w:type="dxa"/>
            <w:vAlign w:val="bottom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</w:pPr>
            <w:r w:rsidRPr="00E10308">
              <w:rPr>
                <w:rStyle w:val="20"/>
                <w:color w:val="000000"/>
              </w:rPr>
              <w:t>ОПК-2.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</w:tr>
      <w:tr w:rsidR="004B63C0" w:rsidRPr="007D2C21" w:rsidTr="00FC4AC3">
        <w:tc>
          <w:tcPr>
            <w:tcW w:w="3132" w:type="dxa"/>
            <w:vAlign w:val="bottom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E10308">
              <w:rPr>
                <w:rStyle w:val="20"/>
                <w:color w:val="000000"/>
              </w:rPr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6437" w:type="dxa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</w:pPr>
            <w:r w:rsidRPr="00E10308">
              <w:rPr>
                <w:rStyle w:val="20"/>
                <w:color w:val="000000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4B63C0" w:rsidRPr="007D2C21" w:rsidTr="00FC4AC3">
        <w:tc>
          <w:tcPr>
            <w:tcW w:w="3132" w:type="dxa"/>
            <w:vAlign w:val="center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E10308">
              <w:rPr>
                <w:rStyle w:val="20"/>
                <w:color w:val="000000"/>
              </w:rPr>
              <w:t>Проектирование транспортных объектов</w:t>
            </w:r>
          </w:p>
        </w:tc>
        <w:tc>
          <w:tcPr>
            <w:tcW w:w="6437" w:type="dxa"/>
            <w:vAlign w:val="bottom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</w:pPr>
            <w:r w:rsidRPr="00E10308">
              <w:rPr>
                <w:rStyle w:val="20"/>
                <w:color w:val="000000"/>
              </w:rPr>
              <w:t>ОПК-4. Способен выполнять проектирование и расчёт транспортных объектов в соответствии с требованиями нормативных документов</w:t>
            </w:r>
          </w:p>
        </w:tc>
      </w:tr>
      <w:tr w:rsidR="004B63C0" w:rsidRPr="007D2C21" w:rsidTr="00FC4AC3">
        <w:tc>
          <w:tcPr>
            <w:tcW w:w="3132" w:type="dxa"/>
            <w:vMerge w:val="restart"/>
            <w:vAlign w:val="center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>
              <w:rPr>
                <w:rStyle w:val="20"/>
                <w:color w:val="000000"/>
              </w:rPr>
              <w:t>Производственно-</w:t>
            </w:r>
            <w:r w:rsidRPr="00E10308">
              <w:rPr>
                <w:rStyle w:val="20"/>
                <w:color w:val="000000"/>
              </w:rPr>
              <w:t>технологическая работа</w:t>
            </w:r>
          </w:p>
        </w:tc>
        <w:tc>
          <w:tcPr>
            <w:tcW w:w="6437" w:type="dxa"/>
            <w:vAlign w:val="bottom"/>
          </w:tcPr>
          <w:p w:rsidR="004B63C0" w:rsidRPr="00E10308" w:rsidRDefault="004B63C0" w:rsidP="006C5FC3">
            <w:pPr>
              <w:pStyle w:val="21"/>
              <w:shd w:val="clear" w:color="auto" w:fill="auto"/>
              <w:spacing w:before="0" w:line="240" w:lineRule="auto"/>
            </w:pPr>
            <w:r w:rsidRPr="00E10308">
              <w:rPr>
                <w:rStyle w:val="20"/>
                <w:color w:val="000000"/>
              </w:rPr>
      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4B63C0" w:rsidRPr="007D2C21" w:rsidTr="00FC4AC3">
        <w:tc>
          <w:tcPr>
            <w:tcW w:w="3132" w:type="dxa"/>
            <w:vMerge/>
            <w:vAlign w:val="center"/>
          </w:tcPr>
          <w:p w:rsidR="004B63C0" w:rsidRPr="00E10308" w:rsidRDefault="004B63C0" w:rsidP="006C5FC3">
            <w:pPr>
              <w:widowControl w:val="0"/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37" w:type="dxa"/>
            <w:vAlign w:val="bottom"/>
          </w:tcPr>
          <w:p w:rsidR="004B63C0" w:rsidRPr="00E10308" w:rsidRDefault="004B63C0" w:rsidP="00FC4AC3">
            <w:pPr>
              <w:widowControl w:val="0"/>
              <w:spacing w:after="0"/>
              <w:jc w:val="both"/>
              <w:rPr>
                <w:color w:val="000000"/>
                <w:lang w:val="ru-RU"/>
              </w:rPr>
            </w:pPr>
            <w:r w:rsidRPr="00E10308">
              <w:rPr>
                <w:rStyle w:val="20"/>
                <w:color w:val="000000"/>
                <w:lang w:val="ru-RU"/>
              </w:rPr>
              <w:t xml:space="preserve">ОПК-6. </w:t>
            </w:r>
            <w:proofErr w:type="gramStart"/>
            <w:r w:rsidRPr="00E10308">
              <w:rPr>
                <w:rStyle w:val="20"/>
                <w:color w:val="000000"/>
                <w:lang w:val="ru-RU"/>
              </w:rPr>
              <w:t>Способен</w:t>
            </w:r>
            <w:proofErr w:type="gramEnd"/>
            <w:r w:rsidRPr="00E10308">
              <w:rPr>
                <w:rStyle w:val="20"/>
                <w:color w:val="000000"/>
                <w:lang w:val="ru-RU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 </w:t>
            </w:r>
          </w:p>
        </w:tc>
      </w:tr>
      <w:tr w:rsidR="00436FC2" w:rsidRPr="00436FC2" w:rsidTr="00FC4AC3">
        <w:tc>
          <w:tcPr>
            <w:tcW w:w="3132" w:type="dxa"/>
            <w:vAlign w:val="center"/>
          </w:tcPr>
          <w:p w:rsidR="00436FC2" w:rsidRPr="00436FC2" w:rsidRDefault="00436FC2" w:rsidP="00436FC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436FC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437" w:type="dxa"/>
            <w:vAlign w:val="bottom"/>
          </w:tcPr>
          <w:p w:rsidR="00436FC2" w:rsidRPr="00436FC2" w:rsidRDefault="00436FC2" w:rsidP="00436FC2">
            <w:pPr>
              <w:widowControl w:val="0"/>
              <w:spacing w:after="0"/>
              <w:jc w:val="center"/>
              <w:rPr>
                <w:rStyle w:val="20"/>
                <w:color w:val="000000"/>
                <w:sz w:val="24"/>
                <w:lang w:val="ru-RU"/>
              </w:rPr>
            </w:pPr>
            <w:r w:rsidRPr="00436FC2">
              <w:rPr>
                <w:rStyle w:val="20"/>
                <w:color w:val="000000"/>
                <w:sz w:val="24"/>
                <w:lang w:val="ru-RU"/>
              </w:rPr>
              <w:t>2</w:t>
            </w:r>
          </w:p>
        </w:tc>
      </w:tr>
      <w:tr w:rsidR="004B63C0" w:rsidRPr="007D2C21" w:rsidTr="00FC4AC3">
        <w:tc>
          <w:tcPr>
            <w:tcW w:w="3132" w:type="dxa"/>
            <w:vAlign w:val="center"/>
          </w:tcPr>
          <w:p w:rsidR="004B63C0" w:rsidRPr="00E10308" w:rsidRDefault="004B63C0" w:rsidP="006C5FC3">
            <w:pPr>
              <w:widowControl w:val="0"/>
              <w:spacing w:after="0"/>
              <w:rPr>
                <w:color w:val="000000"/>
                <w:lang w:val="ru-RU"/>
              </w:rPr>
            </w:pPr>
            <w:r w:rsidRPr="00E10308">
              <w:rPr>
                <w:rStyle w:val="20"/>
                <w:color w:val="000000"/>
                <w:lang w:val="ru-RU"/>
              </w:rPr>
              <w:t>Организация и</w:t>
            </w:r>
          </w:p>
          <w:p w:rsidR="004B63C0" w:rsidRPr="00E10308" w:rsidRDefault="004B63C0" w:rsidP="006C5FC3">
            <w:pPr>
              <w:widowControl w:val="0"/>
              <w:spacing w:after="0"/>
              <w:rPr>
                <w:color w:val="000000"/>
                <w:lang w:val="ru-RU"/>
              </w:rPr>
            </w:pPr>
            <w:r w:rsidRPr="00E10308">
              <w:rPr>
                <w:rStyle w:val="20"/>
                <w:color w:val="000000"/>
                <w:lang w:val="ru-RU"/>
              </w:rPr>
              <w:t>управление</w:t>
            </w:r>
          </w:p>
          <w:p w:rsidR="004B63C0" w:rsidRPr="00E10308" w:rsidRDefault="004B63C0" w:rsidP="006C5FC3">
            <w:pPr>
              <w:widowControl w:val="0"/>
              <w:spacing w:after="0"/>
              <w:rPr>
                <w:color w:val="000000"/>
                <w:lang w:val="ru-RU"/>
              </w:rPr>
            </w:pPr>
            <w:r w:rsidRPr="00E10308">
              <w:rPr>
                <w:rStyle w:val="20"/>
                <w:color w:val="000000"/>
                <w:lang w:val="ru-RU"/>
              </w:rPr>
              <w:t>производством</w:t>
            </w:r>
          </w:p>
        </w:tc>
        <w:tc>
          <w:tcPr>
            <w:tcW w:w="6437" w:type="dxa"/>
            <w:vAlign w:val="bottom"/>
          </w:tcPr>
          <w:p w:rsidR="004B63C0" w:rsidRPr="00E10308" w:rsidRDefault="004B63C0" w:rsidP="006C5FC3">
            <w:pPr>
              <w:widowControl w:val="0"/>
              <w:spacing w:after="0"/>
              <w:jc w:val="both"/>
              <w:rPr>
                <w:color w:val="000000"/>
                <w:lang w:val="ru-RU"/>
              </w:rPr>
            </w:pPr>
            <w:r w:rsidRPr="00E10308">
              <w:rPr>
                <w:rStyle w:val="20"/>
                <w:color w:val="000000"/>
                <w:lang w:val="ru-RU"/>
              </w:rPr>
              <w:t>ОПК-7.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FC4AC3" w:rsidRPr="007D2C21" w:rsidTr="00FC4AC3">
        <w:tc>
          <w:tcPr>
            <w:tcW w:w="3132" w:type="dxa"/>
            <w:vMerge w:val="restart"/>
            <w:vAlign w:val="center"/>
          </w:tcPr>
          <w:p w:rsidR="00FC4AC3" w:rsidRPr="00E10308" w:rsidRDefault="00FC4AC3" w:rsidP="006C5FC3">
            <w:pPr>
              <w:widowControl w:val="0"/>
              <w:spacing w:after="0"/>
              <w:rPr>
                <w:color w:val="000000"/>
                <w:lang w:val="ru-RU"/>
              </w:rPr>
            </w:pPr>
            <w:r w:rsidRPr="00E10308">
              <w:rPr>
                <w:rStyle w:val="20"/>
                <w:color w:val="000000"/>
                <w:lang w:val="ru-RU"/>
              </w:rPr>
              <w:t>Организационн</w:t>
            </w:r>
            <w:proofErr w:type="gramStart"/>
            <w:r w:rsidRPr="00E10308">
              <w:rPr>
                <w:rStyle w:val="20"/>
                <w:color w:val="000000"/>
                <w:lang w:val="ru-RU"/>
              </w:rPr>
              <w:t>о-</w:t>
            </w:r>
            <w:proofErr w:type="gramEnd"/>
            <w:r w:rsidRPr="00E10308">
              <w:rPr>
                <w:rStyle w:val="20"/>
                <w:color w:val="000000"/>
                <w:lang w:val="ru-RU"/>
              </w:rPr>
              <w:t xml:space="preserve"> кадровая работа</w:t>
            </w:r>
          </w:p>
        </w:tc>
        <w:tc>
          <w:tcPr>
            <w:tcW w:w="6437" w:type="dxa"/>
            <w:vAlign w:val="bottom"/>
          </w:tcPr>
          <w:p w:rsidR="00FC4AC3" w:rsidRPr="00E10308" w:rsidRDefault="00FC4AC3" w:rsidP="006C5FC3">
            <w:pPr>
              <w:widowControl w:val="0"/>
              <w:spacing w:after="0"/>
              <w:jc w:val="both"/>
              <w:rPr>
                <w:color w:val="000000"/>
                <w:lang w:val="ru-RU"/>
              </w:rPr>
            </w:pPr>
            <w:r w:rsidRPr="00E10308">
              <w:rPr>
                <w:rStyle w:val="20"/>
                <w:color w:val="000000"/>
                <w:lang w:val="ru-RU"/>
              </w:rPr>
              <w:t xml:space="preserve">ОПК-8. </w:t>
            </w:r>
            <w:proofErr w:type="gramStart"/>
            <w:r w:rsidRPr="00E10308">
              <w:rPr>
                <w:rStyle w:val="20"/>
                <w:color w:val="000000"/>
                <w:lang w:val="ru-RU"/>
              </w:rPr>
              <w:t>Способен</w:t>
            </w:r>
            <w:proofErr w:type="gramEnd"/>
            <w:r w:rsidRPr="00E10308">
              <w:rPr>
                <w:rStyle w:val="20"/>
                <w:color w:val="000000"/>
                <w:lang w:val="ru-RU"/>
              </w:rPr>
              <w:t xml:space="preserve"> руководить работой по подготовке, переподготовке, повышению квалификации и воспитанию кадров</w:t>
            </w:r>
            <w:r>
              <w:rPr>
                <w:rStyle w:val="20"/>
                <w:color w:val="000000"/>
                <w:lang w:val="ru-RU"/>
              </w:rPr>
              <w:t>, заключать договоры и дополнительные соглашения к ним</w:t>
            </w:r>
          </w:p>
        </w:tc>
      </w:tr>
      <w:tr w:rsidR="00FC4AC3" w:rsidRPr="007D2C21" w:rsidTr="00FC4AC3">
        <w:tc>
          <w:tcPr>
            <w:tcW w:w="3132" w:type="dxa"/>
            <w:vMerge/>
            <w:vAlign w:val="center"/>
          </w:tcPr>
          <w:p w:rsidR="00FC4AC3" w:rsidRPr="00E10308" w:rsidRDefault="00FC4AC3" w:rsidP="006C5FC3">
            <w:pPr>
              <w:widowControl w:val="0"/>
              <w:spacing w:after="0"/>
              <w:rPr>
                <w:rStyle w:val="20"/>
                <w:color w:val="000000"/>
                <w:lang w:val="ru-RU"/>
              </w:rPr>
            </w:pPr>
          </w:p>
        </w:tc>
        <w:tc>
          <w:tcPr>
            <w:tcW w:w="6437" w:type="dxa"/>
            <w:vAlign w:val="bottom"/>
          </w:tcPr>
          <w:p w:rsidR="00FC4AC3" w:rsidRPr="00E10308" w:rsidRDefault="00FC4AC3" w:rsidP="00FC4AC3">
            <w:pPr>
              <w:widowControl w:val="0"/>
              <w:spacing w:after="0"/>
              <w:jc w:val="both"/>
              <w:rPr>
                <w:color w:val="000000"/>
                <w:lang w:val="ru-RU"/>
              </w:rPr>
            </w:pPr>
            <w:r w:rsidRPr="00E10308">
              <w:rPr>
                <w:rStyle w:val="20"/>
                <w:color w:val="000000"/>
                <w:lang w:val="ru-RU"/>
              </w:rPr>
              <w:t xml:space="preserve">ОПК-9. </w:t>
            </w:r>
            <w:proofErr w:type="gramStart"/>
            <w:r w:rsidRPr="00E10308">
              <w:rPr>
                <w:rStyle w:val="20"/>
                <w:color w:val="000000"/>
                <w:lang w:val="ru-RU"/>
              </w:rPr>
              <w:t>Способен</w:t>
            </w:r>
            <w:proofErr w:type="gramEnd"/>
            <w:r w:rsidRPr="00E10308">
              <w:rPr>
                <w:rStyle w:val="20"/>
                <w:color w:val="000000"/>
                <w:lang w:val="ru-RU"/>
              </w:rPr>
              <w:t xml:space="preserve"> контролировать правильность применения системы оплаты труда и материального</w:t>
            </w:r>
            <w:r w:rsidR="007D2C21">
              <w:rPr>
                <w:rStyle w:val="20"/>
                <w:color w:val="000000"/>
                <w:lang w:val="ru-RU"/>
              </w:rPr>
              <w:t>,</w:t>
            </w:r>
            <w:bookmarkStart w:id="0" w:name="_GoBack"/>
            <w:bookmarkEnd w:id="0"/>
            <w:r w:rsidRPr="00E10308">
              <w:rPr>
                <w:rStyle w:val="20"/>
                <w:color w:val="000000"/>
                <w:lang w:val="ru-RU"/>
              </w:rPr>
              <w:t xml:space="preserve"> и нематериального стимулирования работников</w:t>
            </w:r>
          </w:p>
        </w:tc>
      </w:tr>
      <w:tr w:rsidR="004B63C0" w:rsidRPr="007D2C21" w:rsidTr="00FC4AC3">
        <w:tc>
          <w:tcPr>
            <w:tcW w:w="3132" w:type="dxa"/>
            <w:vAlign w:val="center"/>
          </w:tcPr>
          <w:p w:rsidR="004B63C0" w:rsidRPr="00E10308" w:rsidRDefault="004B63C0" w:rsidP="006C5FC3">
            <w:pPr>
              <w:widowControl w:val="0"/>
              <w:spacing w:after="0"/>
              <w:rPr>
                <w:rStyle w:val="20"/>
                <w:color w:val="000000"/>
                <w:lang w:val="ru-RU"/>
              </w:rPr>
            </w:pPr>
            <w:r w:rsidRPr="00E10308">
              <w:rPr>
                <w:rStyle w:val="20"/>
                <w:color w:val="000000"/>
                <w:lang w:val="ru-RU"/>
              </w:rPr>
              <w:t>Исследования</w:t>
            </w:r>
          </w:p>
        </w:tc>
        <w:tc>
          <w:tcPr>
            <w:tcW w:w="6437" w:type="dxa"/>
            <w:vAlign w:val="bottom"/>
          </w:tcPr>
          <w:p w:rsidR="004B63C0" w:rsidRPr="00E10308" w:rsidRDefault="004B63C0" w:rsidP="006C5FC3">
            <w:pPr>
              <w:widowControl w:val="0"/>
              <w:spacing w:after="0"/>
              <w:jc w:val="both"/>
              <w:rPr>
                <w:color w:val="000000"/>
                <w:lang w:val="ru-RU"/>
              </w:rPr>
            </w:pPr>
            <w:r w:rsidRPr="00E10308">
              <w:rPr>
                <w:rStyle w:val="20"/>
                <w:color w:val="000000"/>
                <w:lang w:val="ru-RU"/>
              </w:rPr>
              <w:t xml:space="preserve">ОПК-10. </w:t>
            </w:r>
            <w:proofErr w:type="gramStart"/>
            <w:r w:rsidRPr="00E10308">
              <w:rPr>
                <w:rStyle w:val="20"/>
                <w:color w:val="000000"/>
                <w:lang w:val="ru-RU"/>
              </w:rPr>
              <w:t>Способен</w:t>
            </w:r>
            <w:proofErr w:type="gramEnd"/>
            <w:r w:rsidR="00FC4AC3">
              <w:rPr>
                <w:rStyle w:val="20"/>
                <w:color w:val="000000"/>
                <w:lang w:val="ru-RU"/>
              </w:rPr>
              <w:t xml:space="preserve"> формулировать и решать научно-</w:t>
            </w:r>
            <w:r w:rsidRPr="00E10308">
              <w:rPr>
                <w:rStyle w:val="20"/>
                <w:color w:val="000000"/>
                <w:lang w:val="ru-RU"/>
              </w:rPr>
              <w:t>технические задачи в области своей профессиональной деятельности</w:t>
            </w:r>
          </w:p>
        </w:tc>
      </w:tr>
    </w:tbl>
    <w:p w:rsidR="000A4E52" w:rsidRPr="00FC4AC3" w:rsidRDefault="000A4E52">
      <w:pPr>
        <w:rPr>
          <w:lang w:val="ru-RU"/>
        </w:rPr>
      </w:pPr>
    </w:p>
    <w:sectPr w:rsidR="000A4E52" w:rsidRPr="00FC4AC3" w:rsidSect="004B63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5A" w:rsidRDefault="0051495A" w:rsidP="004B63C0">
      <w:pPr>
        <w:spacing w:after="0"/>
      </w:pPr>
      <w:r>
        <w:separator/>
      </w:r>
    </w:p>
  </w:endnote>
  <w:endnote w:type="continuationSeparator" w:id="0">
    <w:p w:rsidR="0051495A" w:rsidRDefault="0051495A" w:rsidP="004B6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5A" w:rsidRDefault="0051495A" w:rsidP="004B63C0">
      <w:pPr>
        <w:spacing w:after="0"/>
      </w:pPr>
      <w:r>
        <w:separator/>
      </w:r>
    </w:p>
  </w:footnote>
  <w:footnote w:type="continuationSeparator" w:id="0">
    <w:p w:rsidR="0051495A" w:rsidRDefault="0051495A" w:rsidP="004B63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C0" w:rsidRPr="004B63C0" w:rsidRDefault="004B63C0" w:rsidP="004B63C0">
    <w:pPr>
      <w:pStyle w:val="a5"/>
      <w:jc w:val="right"/>
      <w:rPr>
        <w:rFonts w:ascii="Times New Roman" w:hAnsi="Times New Roman" w:cs="Times New Roman"/>
        <w:sz w:val="28"/>
        <w:szCs w:val="28"/>
        <w:lang w:val="ru-RU"/>
      </w:rPr>
    </w:pPr>
    <w:r w:rsidRPr="004B63C0">
      <w:rPr>
        <w:rFonts w:ascii="Times New Roman" w:hAnsi="Times New Roman" w:cs="Times New Roman"/>
        <w:sz w:val="28"/>
        <w:szCs w:val="28"/>
        <w:lang w:val="ru-RU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2A"/>
    <w:rsid w:val="000A4E52"/>
    <w:rsid w:val="0028262A"/>
    <w:rsid w:val="00436FC2"/>
    <w:rsid w:val="004B63C0"/>
    <w:rsid w:val="0051495A"/>
    <w:rsid w:val="007D2C21"/>
    <w:rsid w:val="00A640BA"/>
    <w:rsid w:val="00C227CE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C0"/>
    <w:pPr>
      <w:spacing w:after="20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63C0"/>
    <w:pPr>
      <w:spacing w:before="180" w:after="180"/>
    </w:pPr>
  </w:style>
  <w:style w:type="character" w:customStyle="1" w:styleId="a4">
    <w:name w:val="Основной текст Знак"/>
    <w:basedOn w:val="a0"/>
    <w:link w:val="a3"/>
    <w:uiPriority w:val="99"/>
    <w:rsid w:val="004B63C0"/>
    <w:rPr>
      <w:rFonts w:ascii="Cambria" w:eastAsia="Cambria" w:hAnsi="Cambria" w:cs="Cambria"/>
      <w:sz w:val="24"/>
      <w:szCs w:val="24"/>
      <w:lang w:val="en-US"/>
    </w:rPr>
  </w:style>
  <w:style w:type="character" w:customStyle="1" w:styleId="2">
    <w:name w:val="Основной текст (2)_"/>
    <w:basedOn w:val="a0"/>
    <w:link w:val="21"/>
    <w:uiPriority w:val="99"/>
    <w:locked/>
    <w:rsid w:val="004B63C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63C0"/>
    <w:pPr>
      <w:widowControl w:val="0"/>
      <w:shd w:val="clear" w:color="auto" w:fill="FFFFFF"/>
      <w:spacing w:before="240" w:after="0" w:line="466" w:lineRule="exact"/>
      <w:jc w:val="both"/>
    </w:pPr>
    <w:rPr>
      <w:rFonts w:asciiTheme="minorHAnsi" w:eastAsiaTheme="minorHAnsi" w:hAnsiTheme="minorHAnsi" w:cstheme="minorBidi"/>
      <w:sz w:val="28"/>
      <w:szCs w:val="28"/>
      <w:lang w:val="ru-RU"/>
    </w:rPr>
  </w:style>
  <w:style w:type="character" w:customStyle="1" w:styleId="20">
    <w:name w:val="Основной текст (2)"/>
    <w:basedOn w:val="2"/>
    <w:uiPriority w:val="99"/>
    <w:rsid w:val="004B63C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4B63C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3C0"/>
    <w:rPr>
      <w:rFonts w:ascii="Cambria" w:eastAsia="Cambria" w:hAnsi="Cambria" w:cs="Cambria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B63C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B63C0"/>
    <w:rPr>
      <w:rFonts w:ascii="Cambria" w:eastAsia="Cambria" w:hAnsi="Cambria" w:cs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C0"/>
    <w:pPr>
      <w:spacing w:after="20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63C0"/>
    <w:pPr>
      <w:spacing w:before="180" w:after="180"/>
    </w:pPr>
  </w:style>
  <w:style w:type="character" w:customStyle="1" w:styleId="a4">
    <w:name w:val="Основной текст Знак"/>
    <w:basedOn w:val="a0"/>
    <w:link w:val="a3"/>
    <w:uiPriority w:val="99"/>
    <w:rsid w:val="004B63C0"/>
    <w:rPr>
      <w:rFonts w:ascii="Cambria" w:eastAsia="Cambria" w:hAnsi="Cambria" w:cs="Cambria"/>
      <w:sz w:val="24"/>
      <w:szCs w:val="24"/>
      <w:lang w:val="en-US"/>
    </w:rPr>
  </w:style>
  <w:style w:type="character" w:customStyle="1" w:styleId="2">
    <w:name w:val="Основной текст (2)_"/>
    <w:basedOn w:val="a0"/>
    <w:link w:val="21"/>
    <w:uiPriority w:val="99"/>
    <w:locked/>
    <w:rsid w:val="004B63C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63C0"/>
    <w:pPr>
      <w:widowControl w:val="0"/>
      <w:shd w:val="clear" w:color="auto" w:fill="FFFFFF"/>
      <w:spacing w:before="240" w:after="0" w:line="466" w:lineRule="exact"/>
      <w:jc w:val="both"/>
    </w:pPr>
    <w:rPr>
      <w:rFonts w:asciiTheme="minorHAnsi" w:eastAsiaTheme="minorHAnsi" w:hAnsiTheme="minorHAnsi" w:cstheme="minorBidi"/>
      <w:sz w:val="28"/>
      <w:szCs w:val="28"/>
      <w:lang w:val="ru-RU"/>
    </w:rPr>
  </w:style>
  <w:style w:type="character" w:customStyle="1" w:styleId="20">
    <w:name w:val="Основной текст (2)"/>
    <w:basedOn w:val="2"/>
    <w:uiPriority w:val="99"/>
    <w:rsid w:val="004B63C0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4B63C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3C0"/>
    <w:rPr>
      <w:rFonts w:ascii="Cambria" w:eastAsia="Cambria" w:hAnsi="Cambria" w:cs="Cambria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4B63C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B63C0"/>
    <w:rPr>
      <w:rFonts w:ascii="Cambria" w:eastAsia="Cambria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2020-06-25T13:08:00Z</dcterms:created>
  <dcterms:modified xsi:type="dcterms:W3CDTF">2021-01-13T09:18:00Z</dcterms:modified>
</cp:coreProperties>
</file>