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FC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>Приложение 6</w:t>
      </w:r>
    </w:p>
    <w:p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31D97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 xml:space="preserve">(пункт 5.1 раздела </w:t>
      </w:r>
      <w:r w:rsidRPr="007172FC">
        <w:rPr>
          <w:rFonts w:ascii="Times New Roman" w:hAnsi="Times New Roman"/>
          <w:sz w:val="24"/>
          <w:szCs w:val="24"/>
          <w:lang w:val="en-US"/>
        </w:rPr>
        <w:t>III</w:t>
      </w:r>
      <w:r w:rsidRPr="007172FC">
        <w:rPr>
          <w:rFonts w:ascii="Times New Roman" w:hAnsi="Times New Roman"/>
          <w:sz w:val="24"/>
          <w:szCs w:val="24"/>
        </w:rPr>
        <w:t>)</w:t>
      </w:r>
    </w:p>
    <w:p w:rsidR="007172FC" w:rsidRP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 w:rsidRPr="007172FC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gramEnd"/>
    </w:p>
    <w:p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BB15F6" w:rsidRPr="00BB15F6" w:rsidRDefault="00BC0A7F" w:rsidP="00BB15F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C0A7F">
        <w:rPr>
          <w:rFonts w:ascii="Times New Roman" w:hAnsi="Times New Roman"/>
          <w:sz w:val="24"/>
          <w:szCs w:val="24"/>
          <w:u w:val="single"/>
        </w:rPr>
        <w:t>04.09.2020</w:t>
      </w:r>
      <w:r w:rsidR="00BB15F6" w:rsidRPr="00BB15F6">
        <w:rPr>
          <w:rFonts w:ascii="Times New Roman" w:hAnsi="Times New Roman"/>
          <w:sz w:val="24"/>
          <w:szCs w:val="24"/>
        </w:rPr>
        <w:t xml:space="preserve">  № </w:t>
      </w:r>
      <w:r w:rsidR="00BB15F6" w:rsidRPr="00BC0A7F">
        <w:rPr>
          <w:rFonts w:ascii="Times New Roman" w:hAnsi="Times New Roman"/>
          <w:sz w:val="24"/>
          <w:szCs w:val="24"/>
          <w:u w:val="single"/>
        </w:rPr>
        <w:t>230</w:t>
      </w:r>
      <w:r w:rsidR="00BB15F6" w:rsidRPr="00BB15F6">
        <w:rPr>
          <w:rFonts w:ascii="Times New Roman" w:hAnsi="Times New Roman"/>
          <w:sz w:val="24"/>
          <w:szCs w:val="24"/>
        </w:rPr>
        <w:t>)</w:t>
      </w:r>
    </w:p>
    <w:p w:rsid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928" w:rsidRPr="007172FC" w:rsidRDefault="00AF7928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Таблица</w:t>
      </w:r>
    </w:p>
    <w:p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 xml:space="preserve">соответствия </w:t>
      </w:r>
      <w:proofErr w:type="gramStart"/>
      <w:r w:rsidRPr="007172FC">
        <w:rPr>
          <w:rFonts w:ascii="Times New Roman" w:hAnsi="Times New Roman"/>
          <w:b/>
          <w:bCs/>
          <w:sz w:val="28"/>
          <w:szCs w:val="28"/>
        </w:rPr>
        <w:t>видов ра</w:t>
      </w:r>
      <w:bookmarkStart w:id="0" w:name="_GoBack"/>
      <w:bookmarkEnd w:id="0"/>
      <w:r w:rsidRPr="007172FC">
        <w:rPr>
          <w:rFonts w:ascii="Times New Roman" w:hAnsi="Times New Roman"/>
          <w:b/>
          <w:bCs/>
          <w:sz w:val="28"/>
          <w:szCs w:val="28"/>
        </w:rPr>
        <w:t>сходов классификации расходов бюджетов</w:t>
      </w:r>
      <w:proofErr w:type="gramEnd"/>
      <w:r w:rsidRPr="007172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:rsidR="00C04AFD" w:rsidRPr="007172FC" w:rsidRDefault="00C04AFD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3068"/>
        <w:gridCol w:w="990"/>
        <w:gridCol w:w="2786"/>
        <w:gridCol w:w="2333"/>
      </w:tblGrid>
      <w:tr w:rsidR="0070469F" w:rsidRPr="007172FC" w:rsidTr="00CB7E67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469F" w:rsidRPr="007172FC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69F" w:rsidRPr="007172FC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142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4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100 Расходы на выплаты персоналу в целях обеспечения выполнения функций государственными (муниципальными) органами, органами управления </w:t>
            </w:r>
          </w:p>
          <w:p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</w:tr>
      <w:tr w:rsidR="00324142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70469F" w:rsidRPr="007172FC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:rsidTr="00CB7E6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:rsidTr="001C50AD">
        <w:trPr>
          <w:trHeight w:val="5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FD0F21" w:rsidRPr="007172FC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:rsidTr="001C50AD">
        <w:trPr>
          <w:trHeight w:val="26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142" w:rsidRDefault="00324142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0"/>
        <w:gridCol w:w="3008"/>
        <w:gridCol w:w="39"/>
        <w:gridCol w:w="951"/>
        <w:gridCol w:w="35"/>
        <w:gridCol w:w="2751"/>
        <w:gridCol w:w="16"/>
        <w:gridCol w:w="2317"/>
      </w:tblGrid>
      <w:tr w:rsidR="001C50AD" w:rsidRPr="007172FC" w:rsidTr="001C50AD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AD" w:rsidRPr="007172FC" w:rsidRDefault="007172FC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BA1" w:rsidRPr="007172FC" w:rsidTr="00226B0A">
        <w:trPr>
          <w:trHeight w:val="618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:rsidTr="00123F06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:rsidTr="00221C04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E2C65" w:rsidRPr="007172FC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ind w:right="-11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:rsidTr="00221C04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>330</w:t>
            </w:r>
            <w:r w:rsidRPr="00A96BA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:rsidTr="0029429A"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120 Расходы на выплаты персоналу государственных (муниципальных) органов</w:t>
            </w:r>
          </w:p>
        </w:tc>
      </w:tr>
      <w:tr w:rsidR="0042538F" w:rsidRPr="007172FC" w:rsidTr="00226B0A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123F06" w:rsidRPr="007172FC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38F" w:rsidRPr="007172FC" w:rsidTr="00226B0A"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</w:t>
            </w:r>
          </w:p>
        </w:tc>
      </w:tr>
      <w:tr w:rsidR="0042538F" w:rsidRPr="007172FC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DBC" w:rsidRDefault="00EA4DBC"/>
    <w:p w:rsidR="00226B0A" w:rsidRDefault="00226B0A"/>
    <w:p w:rsidR="00226B0A" w:rsidRDefault="00226B0A"/>
    <w:p w:rsidR="00226B0A" w:rsidRDefault="00226B0A"/>
    <w:p w:rsidR="00226B0A" w:rsidRDefault="00226B0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01"/>
        <w:gridCol w:w="2967"/>
        <w:gridCol w:w="10"/>
        <w:gridCol w:w="980"/>
        <w:gridCol w:w="12"/>
        <w:gridCol w:w="2774"/>
        <w:gridCol w:w="2334"/>
      </w:tblGrid>
      <w:tr w:rsidR="00226B0A" w:rsidRPr="007172FC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5B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130 Расходы на выплаты персоналу в сфере национальной безопасности, </w:t>
            </w:r>
          </w:p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 и обороны</w:t>
            </w:r>
          </w:p>
        </w:tc>
      </w:tr>
      <w:tr w:rsidR="0042538F" w:rsidRPr="007172FC" w:rsidTr="00226B0A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0A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140 Расходы на выплаты персоналу государственных внебюджетных фондов</w:t>
            </w:r>
          </w:p>
        </w:tc>
      </w:tr>
      <w:tr w:rsidR="0042538F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внебюджетных фондов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42538F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226B0A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844B8C" w:rsidRPr="007172FC" w:rsidTr="00844B8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44B8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844B8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844B8C" w:rsidRPr="007172FC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</w:tbl>
    <w:p w:rsidR="00844B8C" w:rsidRDefault="00844B8C"/>
    <w:p w:rsidR="00844B8C" w:rsidRDefault="00844B8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44B8C" w:rsidRPr="007172FC" w:rsidTr="00844B8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:rsidTr="0025436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6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Обеспечение специальным топливом и горюче-смазочными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материалами в рамках государственного оборонного заказа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:rsidTr="0025436E">
        <w:trPr>
          <w:trHeight w:val="25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CA5" w:rsidRPr="007172FC" w:rsidTr="0025436E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5436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720CA5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720CA5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по оплате кормов для животных</w:t>
            </w:r>
          </w:p>
        </w:tc>
      </w:tr>
      <w:tr w:rsidR="0042538F" w:rsidRPr="007172FC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44B8C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230 Закупка товаров, работ и услуг в целях формирования</w:t>
            </w:r>
          </w:p>
          <w:p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государственного материального резерва</w:t>
            </w: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860B8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240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ные закупки товаров, работ и услуг для обеспечения </w:t>
            </w:r>
          </w:p>
          <w:p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</w:tr>
      <w:tr w:rsidR="00CB7E67" w:rsidRPr="007172FC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 конструкторские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860B86">
        <w:trPr>
          <w:trHeight w:val="6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  <w:r w:rsidRPr="007172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860B86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на специальное оборудование</w:t>
            </w:r>
          </w:p>
        </w:tc>
      </w:tr>
      <w:tr w:rsidR="00CB7E67" w:rsidRPr="007172FC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E67" w:rsidRPr="007172FC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:rsidTr="00860B86">
        <w:trPr>
          <w:trHeight w:val="102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60B86" w:rsidRPr="007172FC" w:rsidTr="00860B86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0B8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</w:tbl>
    <w:p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:rsidTr="00860B86">
        <w:trPr>
          <w:trHeight w:val="26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B86" w:rsidRPr="007172FC" w:rsidTr="007A4B12">
        <w:trPr>
          <w:trHeight w:val="25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0B86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300 Социальное обеспечение и иные выплаты населению</w:t>
            </w:r>
          </w:p>
        </w:tc>
      </w:tr>
      <w:tr w:rsidR="00860B86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 Публичные нормативные социальные выплаты гражданам</w:t>
            </w: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выплачиваемые по пенсионному страхованию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C65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5" w:rsidRPr="007172FC" w:rsidRDefault="00CD3C6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CB7E67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:rsidTr="0029429A">
        <w:trPr>
          <w:trHeight w:val="58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7" w:rsidRPr="00720CA5" w:rsidRDefault="00CB7E67" w:rsidP="0029429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ежемесячных денежных выплат членам государственных академий наук</w:t>
            </w:r>
          </w:p>
        </w:tc>
      </w:tr>
      <w:tr w:rsidR="001C11C5" w:rsidRPr="007172FC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720CA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Пособия по социальной помощи населению </w:t>
            </w:r>
          </w:p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выплаты материальной помощи в рамках социальной поддержки, обучающихся за счет сре</w:t>
            </w:r>
            <w:proofErr w:type="gramStart"/>
            <w:r w:rsidRPr="00720CA5">
              <w:rPr>
                <w:rFonts w:ascii="Times New Roman" w:hAnsi="Times New Roman"/>
                <w:sz w:val="24"/>
                <w:szCs w:val="24"/>
              </w:rPr>
              <w:t>дств ст</w:t>
            </w:r>
            <w:proofErr w:type="gramEnd"/>
            <w:r w:rsidRPr="00720CA5">
              <w:rPr>
                <w:rFonts w:ascii="Times New Roman" w:hAnsi="Times New Roman"/>
                <w:sz w:val="24"/>
                <w:szCs w:val="24"/>
              </w:rPr>
              <w:t>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29A" w:rsidRDefault="0029429A"/>
    <w:p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9429A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410 Бюджетные инвестиции</w:t>
            </w: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29A" w:rsidRDefault="0029429A"/>
    <w:p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720CA5">
        <w:trPr>
          <w:trHeight w:val="11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CB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29A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450 Бюджетные инвестиции иным юридическим лицам</w:t>
            </w:r>
          </w:p>
        </w:tc>
      </w:tr>
      <w:tr w:rsidR="001C11C5" w:rsidRPr="007172FC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1C11C5" w:rsidRPr="007172FC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AEC" w:rsidRDefault="00C02AEC"/>
    <w:p w:rsidR="00C02AEC" w:rsidRDefault="00C02AEC"/>
    <w:p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:rsidTr="00C02AEC">
        <w:trPr>
          <w:trHeight w:val="346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500 Межбюджетные трансферты</w:t>
            </w:r>
          </w:p>
        </w:tc>
      </w:tr>
      <w:tr w:rsidR="00C02AEC" w:rsidRPr="007172FC" w:rsidTr="00D55447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 Дотации</w:t>
            </w: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:rsidTr="00C63CE0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5" w:rsidRPr="007172FC" w:rsidRDefault="003E2C65" w:rsidP="003E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520 Субсидии</w:t>
            </w: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Фонда социального страхования 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AEC" w:rsidRDefault="00C02AEC"/>
    <w:p w:rsidR="00C02AEC" w:rsidRDefault="00C02AEC"/>
    <w:p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Фонда социального страхования 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:rsidTr="0048765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C02AEC" w:rsidRPr="007172FC" w:rsidTr="001C563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610 Субсидии бюджетным учреждениям</w:t>
            </w: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AEC" w:rsidRDefault="00C02AEC"/>
    <w:p w:rsidR="00C02AEC" w:rsidRDefault="00C02AEC"/>
    <w:p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:rsidTr="008F4AE3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700 Обслуживание государственного (муниципального) долга</w:t>
            </w: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710</w:t>
            </w: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государственного долга Донецкой Народной Республики</w:t>
            </w: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внешнего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5B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C02AEC" w:rsidRPr="007172FC" w:rsidTr="001C577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800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>ные бюджетные ассигнования</w:t>
            </w: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F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</w:t>
            </w:r>
            <w:proofErr w:type="gramEnd"/>
          </w:p>
          <w:p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sz w:val="24"/>
                <w:szCs w:val="24"/>
              </w:rPr>
              <w:t>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:rsidTr="00431A6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850 Уплата налогов, сборов и иных платежей</w:t>
            </w: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C02AEC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:rsidTr="00076431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E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860 Предоставление платежей, взносов, безвозмездных перечислений </w:t>
            </w:r>
          </w:p>
          <w:p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субъектам международного права</w:t>
            </w: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субъектам международного 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Кроме членских взносов</w:t>
            </w:r>
          </w:p>
        </w:tc>
      </w:tr>
      <w:tr w:rsidR="001C11C5" w:rsidRPr="007172FC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Перечисления международным организациям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Платежи в целях обеспечения реализации соглашений по 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C02AEC">
        <w:trPr>
          <w:trHeight w:val="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8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F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9350A3" w:rsidRP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350A3">
        <w:rPr>
          <w:rFonts w:ascii="Times New Roman" w:hAnsi="Times New Roman"/>
          <w:sz w:val="20"/>
          <w:szCs w:val="24"/>
        </w:rPr>
        <w:t>* По соответствующим кодам статей и подстатей КОСГУ.</w:t>
      </w:r>
    </w:p>
    <w:sectPr w:rsidR="009350A3" w:rsidRPr="009350A3" w:rsidSect="007172FC">
      <w:headerReference w:type="default" r:id="rId8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FB" w:rsidRDefault="000B11FB" w:rsidP="006F3D4B">
      <w:pPr>
        <w:spacing w:after="0" w:line="240" w:lineRule="auto"/>
      </w:pPr>
      <w:r>
        <w:separator/>
      </w:r>
    </w:p>
  </w:endnote>
  <w:endnote w:type="continuationSeparator" w:id="0">
    <w:p w:rsidR="000B11FB" w:rsidRDefault="000B11FB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FB" w:rsidRDefault="000B11FB" w:rsidP="006F3D4B">
      <w:pPr>
        <w:spacing w:after="0" w:line="240" w:lineRule="auto"/>
      </w:pPr>
      <w:r>
        <w:separator/>
      </w:r>
    </w:p>
  </w:footnote>
  <w:footnote w:type="continuationSeparator" w:id="0">
    <w:p w:rsidR="000B11FB" w:rsidRDefault="000B11FB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22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9429A" w:rsidRPr="007172FC" w:rsidRDefault="0029429A" w:rsidP="007172FC">
        <w:pPr>
          <w:pStyle w:val="a4"/>
          <w:jc w:val="center"/>
          <w:rPr>
            <w:rFonts w:ascii="Times New Roman" w:hAnsi="Times New Roman"/>
            <w:sz w:val="20"/>
          </w:rPr>
        </w:pPr>
        <w:r w:rsidRPr="007172FC">
          <w:rPr>
            <w:rFonts w:ascii="Times New Roman" w:hAnsi="Times New Roman"/>
            <w:sz w:val="20"/>
          </w:rPr>
          <w:fldChar w:fldCharType="begin"/>
        </w:r>
        <w:r w:rsidRPr="007172FC">
          <w:rPr>
            <w:rFonts w:ascii="Times New Roman" w:hAnsi="Times New Roman"/>
            <w:sz w:val="20"/>
          </w:rPr>
          <w:instrText>PAGE   \* MERGEFORMAT</w:instrText>
        </w:r>
        <w:r w:rsidRPr="007172FC">
          <w:rPr>
            <w:rFonts w:ascii="Times New Roman" w:hAnsi="Times New Roman"/>
            <w:sz w:val="20"/>
          </w:rPr>
          <w:fldChar w:fldCharType="separate"/>
        </w:r>
        <w:r w:rsidR="00BC0A7F">
          <w:rPr>
            <w:rFonts w:ascii="Times New Roman" w:hAnsi="Times New Roman"/>
            <w:noProof/>
            <w:sz w:val="20"/>
          </w:rPr>
          <w:t>2</w:t>
        </w:r>
        <w:r w:rsidRPr="007172FC">
          <w:rPr>
            <w:rFonts w:ascii="Times New Roman" w:hAnsi="Times New Roman"/>
            <w:sz w:val="20"/>
          </w:rPr>
          <w:fldChar w:fldCharType="end"/>
        </w:r>
      </w:p>
      <w:p w:rsidR="0029429A" w:rsidRDefault="0029429A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  <w:r w:rsidRPr="00123F06">
          <w:rPr>
            <w:rFonts w:ascii="Times New Roman" w:hAnsi="Times New Roman"/>
            <w:sz w:val="24"/>
            <w:szCs w:val="24"/>
          </w:rPr>
          <w:t>Продолжение приложения 6</w:t>
        </w:r>
      </w:p>
      <w:p w:rsidR="0029429A" w:rsidRPr="007172FC" w:rsidRDefault="00BC0A7F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3"/>
    <w:rsid w:val="0001225B"/>
    <w:rsid w:val="0003666F"/>
    <w:rsid w:val="00062900"/>
    <w:rsid w:val="000B11FB"/>
    <w:rsid w:val="000C0A99"/>
    <w:rsid w:val="000C0ED5"/>
    <w:rsid w:val="000D1C7B"/>
    <w:rsid w:val="000E24D3"/>
    <w:rsid w:val="00116945"/>
    <w:rsid w:val="00123F06"/>
    <w:rsid w:val="00126F84"/>
    <w:rsid w:val="00127AA4"/>
    <w:rsid w:val="00190538"/>
    <w:rsid w:val="00196893"/>
    <w:rsid w:val="001B44F6"/>
    <w:rsid w:val="001C0CEC"/>
    <w:rsid w:val="001C11C5"/>
    <w:rsid w:val="001C50AD"/>
    <w:rsid w:val="001F7151"/>
    <w:rsid w:val="00211CE8"/>
    <w:rsid w:val="00223ECB"/>
    <w:rsid w:val="00226B0A"/>
    <w:rsid w:val="00247FDE"/>
    <w:rsid w:val="0025436E"/>
    <w:rsid w:val="00284860"/>
    <w:rsid w:val="0029429A"/>
    <w:rsid w:val="002D4839"/>
    <w:rsid w:val="002E6822"/>
    <w:rsid w:val="002F24BF"/>
    <w:rsid w:val="002F7D26"/>
    <w:rsid w:val="00324142"/>
    <w:rsid w:val="00334819"/>
    <w:rsid w:val="0034203A"/>
    <w:rsid w:val="00347EFB"/>
    <w:rsid w:val="00384043"/>
    <w:rsid w:val="00387857"/>
    <w:rsid w:val="003E2C65"/>
    <w:rsid w:val="003E5031"/>
    <w:rsid w:val="00405F9F"/>
    <w:rsid w:val="0042538F"/>
    <w:rsid w:val="00434900"/>
    <w:rsid w:val="00443ACC"/>
    <w:rsid w:val="004562AC"/>
    <w:rsid w:val="00475C3D"/>
    <w:rsid w:val="00497FBA"/>
    <w:rsid w:val="004A0133"/>
    <w:rsid w:val="004A08F9"/>
    <w:rsid w:val="004D14E1"/>
    <w:rsid w:val="004E3CBD"/>
    <w:rsid w:val="004F5B7D"/>
    <w:rsid w:val="00551678"/>
    <w:rsid w:val="00561766"/>
    <w:rsid w:val="00572B14"/>
    <w:rsid w:val="005A1D2C"/>
    <w:rsid w:val="005A7D07"/>
    <w:rsid w:val="005B5E59"/>
    <w:rsid w:val="005D2B34"/>
    <w:rsid w:val="00617D0B"/>
    <w:rsid w:val="00663472"/>
    <w:rsid w:val="00670E8A"/>
    <w:rsid w:val="00681F65"/>
    <w:rsid w:val="006F3D4B"/>
    <w:rsid w:val="0070469F"/>
    <w:rsid w:val="007172FC"/>
    <w:rsid w:val="00720CA5"/>
    <w:rsid w:val="00722A8B"/>
    <w:rsid w:val="00722E04"/>
    <w:rsid w:val="00772714"/>
    <w:rsid w:val="007943F7"/>
    <w:rsid w:val="007A4B12"/>
    <w:rsid w:val="007D109B"/>
    <w:rsid w:val="00803257"/>
    <w:rsid w:val="00842CAB"/>
    <w:rsid w:val="00844B8C"/>
    <w:rsid w:val="00860B86"/>
    <w:rsid w:val="00861DA9"/>
    <w:rsid w:val="00893AE1"/>
    <w:rsid w:val="008A7CB6"/>
    <w:rsid w:val="008B7DA6"/>
    <w:rsid w:val="008C30C8"/>
    <w:rsid w:val="008F3500"/>
    <w:rsid w:val="00907403"/>
    <w:rsid w:val="0091788B"/>
    <w:rsid w:val="009350A3"/>
    <w:rsid w:val="0095099D"/>
    <w:rsid w:val="009561E6"/>
    <w:rsid w:val="009612BD"/>
    <w:rsid w:val="00974FCA"/>
    <w:rsid w:val="0097754E"/>
    <w:rsid w:val="009A49E4"/>
    <w:rsid w:val="009C7CDF"/>
    <w:rsid w:val="00A1097C"/>
    <w:rsid w:val="00A2753E"/>
    <w:rsid w:val="00A57FA6"/>
    <w:rsid w:val="00A61243"/>
    <w:rsid w:val="00A72B2D"/>
    <w:rsid w:val="00A809EE"/>
    <w:rsid w:val="00A941D7"/>
    <w:rsid w:val="00A96BA1"/>
    <w:rsid w:val="00AA0856"/>
    <w:rsid w:val="00AB2A0B"/>
    <w:rsid w:val="00AD5614"/>
    <w:rsid w:val="00AD6102"/>
    <w:rsid w:val="00AF3F63"/>
    <w:rsid w:val="00AF7928"/>
    <w:rsid w:val="00AF7CD5"/>
    <w:rsid w:val="00B454BA"/>
    <w:rsid w:val="00B84A43"/>
    <w:rsid w:val="00BB15F6"/>
    <w:rsid w:val="00BC0A7F"/>
    <w:rsid w:val="00C02488"/>
    <w:rsid w:val="00C02AEC"/>
    <w:rsid w:val="00C04AFD"/>
    <w:rsid w:val="00C3718E"/>
    <w:rsid w:val="00C533C0"/>
    <w:rsid w:val="00C8658E"/>
    <w:rsid w:val="00C9573C"/>
    <w:rsid w:val="00CB2586"/>
    <w:rsid w:val="00CB7E67"/>
    <w:rsid w:val="00CD3C65"/>
    <w:rsid w:val="00CE7892"/>
    <w:rsid w:val="00D03028"/>
    <w:rsid w:val="00D45FA3"/>
    <w:rsid w:val="00D462B3"/>
    <w:rsid w:val="00D53672"/>
    <w:rsid w:val="00D72BE9"/>
    <w:rsid w:val="00D87B7E"/>
    <w:rsid w:val="00DB62FD"/>
    <w:rsid w:val="00DC71E6"/>
    <w:rsid w:val="00E00508"/>
    <w:rsid w:val="00E27391"/>
    <w:rsid w:val="00E31D97"/>
    <w:rsid w:val="00E3562F"/>
    <w:rsid w:val="00E3605C"/>
    <w:rsid w:val="00E8436E"/>
    <w:rsid w:val="00E9229F"/>
    <w:rsid w:val="00EA4DBC"/>
    <w:rsid w:val="00EB79E9"/>
    <w:rsid w:val="00EC3078"/>
    <w:rsid w:val="00EE13BD"/>
    <w:rsid w:val="00EE7DFE"/>
    <w:rsid w:val="00F01934"/>
    <w:rsid w:val="00F07B02"/>
    <w:rsid w:val="00F42770"/>
    <w:rsid w:val="00F476AA"/>
    <w:rsid w:val="00F5569A"/>
    <w:rsid w:val="00F56A41"/>
    <w:rsid w:val="00F82B91"/>
    <w:rsid w:val="00FA7A8D"/>
    <w:rsid w:val="00FB0C63"/>
    <w:rsid w:val="00FC01A9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4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04AFD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A1D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1D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1D2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1D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D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AD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E27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4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04AFD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A1D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1D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1D2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1D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D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AD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E27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E980-A226-4250-9479-4B863BDD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2020-08-05T14:49:00Z</dcterms:created>
  <dcterms:modified xsi:type="dcterms:W3CDTF">2020-09-07T11:30:00Z</dcterms:modified>
</cp:coreProperties>
</file>