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F7" w:rsidRPr="00435CF7" w:rsidRDefault="00435CF7" w:rsidP="00435CF7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</w:t>
      </w:r>
    </w:p>
    <w:p w:rsidR="00435CF7" w:rsidRPr="00435CF7" w:rsidRDefault="00FE3A43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Фонда государственного имущества </w:t>
      </w:r>
      <w:r w:rsidR="00435CF7" w:rsidRPr="00435CF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(пункт 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5C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CF7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CF7" w:rsidRPr="00F50BA2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A2">
        <w:rPr>
          <w:rFonts w:ascii="Times New Roman" w:eastAsia="Times New Roman" w:hAnsi="Times New Roman" w:cs="Times New Roman"/>
          <w:sz w:val="28"/>
          <w:szCs w:val="28"/>
        </w:rPr>
        <w:t>Шкала оценки профессионального уровня кандидата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индивидуального собеседования</w:t>
      </w:r>
    </w:p>
    <w:p w:rsidR="00435CF7" w:rsidRPr="00F50BA2" w:rsidRDefault="00435CF7" w:rsidP="00435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169"/>
        <w:gridCol w:w="2857"/>
        <w:gridCol w:w="4761"/>
      </w:tblGrid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</w:t>
            </w:r>
            <w:r w:rsidR="00440A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ы и актуальны, не путается в терминологии. Может служить ролевой моделью для других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уровень недостаточный, что оказывает влияние на эффективность работы 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</w:tr>
    </w:tbl>
    <w:p w:rsidR="00435CF7" w:rsidRPr="00F50BA2" w:rsidRDefault="00435CF7" w:rsidP="00435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83A" w:rsidRDefault="00FE3A43"/>
    <w:sectPr w:rsidR="00F1283A" w:rsidSect="00435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5CF7"/>
    <w:rsid w:val="00435CF7"/>
    <w:rsid w:val="00440A5A"/>
    <w:rsid w:val="006F4923"/>
    <w:rsid w:val="0077273A"/>
    <w:rsid w:val="00C725DD"/>
    <w:rsid w:val="00CF43A5"/>
    <w:rsid w:val="00D50E5E"/>
    <w:rsid w:val="00DE5107"/>
    <w:rsid w:val="00E1739F"/>
    <w:rsid w:val="00E85601"/>
    <w:rsid w:val="00F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2021-02-18T12:52:00Z</cp:lastPrinted>
  <dcterms:created xsi:type="dcterms:W3CDTF">2021-02-18T12:51:00Z</dcterms:created>
  <dcterms:modified xsi:type="dcterms:W3CDTF">2021-02-18T13:07:00Z</dcterms:modified>
</cp:coreProperties>
</file>