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5022" w:type="dxa"/>
        <w:tblLook w:val="04A0" w:firstRow="1" w:lastRow="0" w:firstColumn="1" w:lastColumn="0" w:noHBand="0" w:noVBand="1"/>
      </w:tblPr>
      <w:tblGrid>
        <w:gridCol w:w="316"/>
        <w:gridCol w:w="700"/>
        <w:gridCol w:w="223"/>
        <w:gridCol w:w="93"/>
        <w:gridCol w:w="190"/>
        <w:gridCol w:w="746"/>
        <w:gridCol w:w="81"/>
        <w:gridCol w:w="409"/>
        <w:gridCol w:w="278"/>
        <w:gridCol w:w="421"/>
        <w:gridCol w:w="422"/>
        <w:gridCol w:w="174"/>
        <w:gridCol w:w="236"/>
        <w:gridCol w:w="159"/>
        <w:gridCol w:w="205"/>
        <w:gridCol w:w="152"/>
        <w:gridCol w:w="316"/>
        <w:gridCol w:w="418"/>
        <w:gridCol w:w="174"/>
        <w:gridCol w:w="67"/>
        <w:gridCol w:w="72"/>
        <w:gridCol w:w="56"/>
        <w:gridCol w:w="46"/>
        <w:gridCol w:w="179"/>
        <w:gridCol w:w="91"/>
        <w:gridCol w:w="467"/>
        <w:gridCol w:w="271"/>
        <w:gridCol w:w="577"/>
        <w:gridCol w:w="385"/>
        <w:gridCol w:w="151"/>
        <w:gridCol w:w="20"/>
        <w:gridCol w:w="128"/>
        <w:gridCol w:w="126"/>
        <w:gridCol w:w="555"/>
        <w:gridCol w:w="169"/>
        <w:gridCol w:w="115"/>
        <w:gridCol w:w="16"/>
        <w:gridCol w:w="287"/>
        <w:gridCol w:w="798"/>
        <w:gridCol w:w="16"/>
        <w:gridCol w:w="316"/>
        <w:gridCol w:w="33"/>
        <w:gridCol w:w="208"/>
        <w:gridCol w:w="241"/>
        <w:gridCol w:w="59"/>
        <w:gridCol w:w="231"/>
        <w:gridCol w:w="16"/>
        <w:gridCol w:w="249"/>
        <w:gridCol w:w="230"/>
        <w:gridCol w:w="6"/>
        <w:gridCol w:w="10"/>
        <w:gridCol w:w="616"/>
        <w:gridCol w:w="236"/>
        <w:gridCol w:w="667"/>
        <w:gridCol w:w="125"/>
        <w:gridCol w:w="15"/>
        <w:gridCol w:w="1085"/>
        <w:gridCol w:w="85"/>
        <w:gridCol w:w="23"/>
        <w:gridCol w:w="14"/>
        <w:gridCol w:w="252"/>
      </w:tblGrid>
      <w:tr w:rsidR="00177EB7" w:rsidRPr="00177EB7" w:rsidTr="00177EB7">
        <w:trPr>
          <w:gridAfter w:val="3"/>
          <w:wAfter w:w="289" w:type="dxa"/>
          <w:trHeight w:val="340"/>
        </w:trPr>
        <w:tc>
          <w:tcPr>
            <w:tcW w:w="1473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 xml:space="preserve">ИНВЕНТАРИЗАЦИОННАЯ ОПИСЬ </w:t>
            </w:r>
            <w:r w:rsidRPr="00177EB7">
              <w:rPr>
                <w:rFonts w:ascii="Times New Roman" w:hAnsi="Times New Roman" w:cs="Times New Roman"/>
                <w:b/>
                <w:sz w:val="20"/>
                <w:szCs w:val="20"/>
              </w:rPr>
              <w:t>№ ________</w:t>
            </w:r>
          </w:p>
        </w:tc>
      </w:tr>
      <w:tr w:rsidR="00177EB7" w:rsidRPr="00177EB7" w:rsidTr="00177EB7">
        <w:trPr>
          <w:gridAfter w:val="3"/>
          <w:wAfter w:w="289" w:type="dxa"/>
          <w:trHeight w:val="340"/>
        </w:trPr>
        <w:tc>
          <w:tcPr>
            <w:tcW w:w="1473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СОСТОЯНИЯ ГОСУДАРСТВЕННОГО ДОЛГА ДОНЕЦКОЙ НАРОДНОЙ РЕСПУБЛИКИ</w:t>
            </w: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3423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В ЦЕННЫХ БУМАГАХ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b/>
                <w:sz w:val="18"/>
                <w:szCs w:val="18"/>
              </w:rPr>
              <w:t>0504084</w:t>
            </w: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312"/>
        </w:trPr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036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91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Вид задолженности</w:t>
            </w: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11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(внутренний долг, внешний долг)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188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32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323DC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177EB7" w:rsidRPr="00400197" w:rsidTr="006F1DB4">
        <w:trPr>
          <w:gridAfter w:val="2"/>
          <w:wAfter w:w="266" w:type="dxa"/>
          <w:trHeight w:val="11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EB7" w:rsidRPr="00400197" w:rsidRDefault="00177EB7" w:rsidP="00177E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Место проведения инвентаризации</w:t>
            </w:r>
          </w:p>
        </w:tc>
        <w:tc>
          <w:tcPr>
            <w:tcW w:w="77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6F1DB4">
        <w:trPr>
          <w:gridAfter w:val="2"/>
          <w:wAfter w:w="266" w:type="dxa"/>
          <w:trHeight w:val="283"/>
        </w:trPr>
        <w:tc>
          <w:tcPr>
            <w:tcW w:w="1475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  <w:tr w:rsidR="00177EB7" w:rsidRPr="0040019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1240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400197" w:rsidTr="00400197">
        <w:trPr>
          <w:gridAfter w:val="4"/>
          <w:wAfter w:w="374" w:type="dxa"/>
          <w:trHeight w:val="170"/>
        </w:trPr>
        <w:tc>
          <w:tcPr>
            <w:tcW w:w="14648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6F1DB4" w:rsidTr="006F1DB4">
        <w:trPr>
          <w:trHeight w:val="113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40019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6F1DB4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B7" w:rsidRPr="006F1DB4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400197" w:rsidTr="00400197">
        <w:trPr>
          <w:trHeight w:val="227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6F1DB4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1"/>
          <w:wAfter w:w="252" w:type="dxa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EB7" w:rsidRPr="00177EB7" w:rsidRDefault="00177EB7" w:rsidP="00177EB7">
      <w:pPr>
        <w:spacing w:after="0" w:line="240" w:lineRule="auto"/>
        <w:jc w:val="right"/>
        <w:rPr>
          <w:sz w:val="18"/>
          <w:szCs w:val="18"/>
        </w:rPr>
      </w:pPr>
      <w:r w:rsidRPr="00177EB7">
        <w:rPr>
          <w:rFonts w:ascii="Times New Roman" w:hAnsi="Times New Roman" w:cs="Times New Roman"/>
          <w:b/>
          <w:sz w:val="18"/>
          <w:szCs w:val="18"/>
        </w:rPr>
        <w:lastRenderedPageBreak/>
        <w:t>Форма 0504084 с.2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910"/>
        <w:gridCol w:w="879"/>
        <w:gridCol w:w="2225"/>
        <w:gridCol w:w="1127"/>
        <w:gridCol w:w="872"/>
        <w:gridCol w:w="992"/>
        <w:gridCol w:w="851"/>
        <w:gridCol w:w="1134"/>
        <w:gridCol w:w="1134"/>
        <w:gridCol w:w="1134"/>
        <w:gridCol w:w="1417"/>
        <w:gridCol w:w="1495"/>
      </w:tblGrid>
      <w:tr w:rsidR="00177EB7" w:rsidRPr="00177EB7" w:rsidTr="002646EF">
        <w:trPr>
          <w:trHeight w:val="283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sz w:val="20"/>
                <w:szCs w:val="20"/>
              </w:rPr>
              <w:t>По данным бухгалтерского учета установлено следующее:</w:t>
            </w:r>
          </w:p>
        </w:tc>
      </w:tr>
      <w:tr w:rsidR="00177EB7" w:rsidRPr="00177EB7" w:rsidTr="002646EF">
        <w:trPr>
          <w:trHeight w:val="283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Вид долга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Ценная бумага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периода обращения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177EB7" w:rsidRPr="00177EB7" w:rsidTr="002646EF">
        <w:trPr>
          <w:trHeight w:val="227"/>
        </w:trPr>
        <w:tc>
          <w:tcPr>
            <w:tcW w:w="616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225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27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872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92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</w:t>
            </w:r>
            <w:proofErr w:type="gramStart"/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851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226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2646EF">
        <w:trPr>
          <w:trHeight w:val="278"/>
        </w:trPr>
        <w:tc>
          <w:tcPr>
            <w:tcW w:w="616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vMerge w:val="restart"/>
            <w:vAlign w:val="center"/>
          </w:tcPr>
          <w:p w:rsidR="00177EB7" w:rsidRPr="00177EB7" w:rsidRDefault="00177EB7" w:rsidP="009D3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D3308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2646EF">
        <w:trPr>
          <w:trHeight w:val="269"/>
        </w:trPr>
        <w:tc>
          <w:tcPr>
            <w:tcW w:w="616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95" w:type="dxa"/>
            <w:tcBorders>
              <w:bottom w:val="single" w:sz="4" w:space="0" w:color="auto"/>
              <w:right w:val="nil"/>
            </w:tcBorders>
            <w:vAlign w:val="center"/>
          </w:tcPr>
          <w:p w:rsidR="00177EB7" w:rsidRPr="00177EB7" w:rsidRDefault="00177EB7" w:rsidP="0032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23DC7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177EB7" w:rsidRPr="00177EB7" w:rsidTr="002646EF">
        <w:tc>
          <w:tcPr>
            <w:tcW w:w="616" w:type="dxa"/>
            <w:tcBorders>
              <w:left w:val="nil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95" w:type="dxa"/>
            <w:tcBorders>
              <w:bottom w:val="single" w:sz="12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</w:tbl>
    <w:p w:rsidR="00400197" w:rsidRDefault="00400197" w:rsidP="00177E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77EB7" w:rsidRPr="00177EB7" w:rsidRDefault="00177EB7" w:rsidP="00177EB7">
      <w:pPr>
        <w:spacing w:after="0" w:line="240" w:lineRule="auto"/>
        <w:jc w:val="right"/>
        <w:rPr>
          <w:sz w:val="18"/>
          <w:szCs w:val="18"/>
        </w:rPr>
      </w:pPr>
      <w:r w:rsidRPr="00177EB7">
        <w:rPr>
          <w:rFonts w:ascii="Times New Roman" w:hAnsi="Times New Roman" w:cs="Times New Roman"/>
          <w:b/>
          <w:sz w:val="18"/>
          <w:szCs w:val="18"/>
        </w:rPr>
        <w:lastRenderedPageBreak/>
        <w:t>Форма 0504084 с.3</w:t>
      </w:r>
    </w:p>
    <w:tbl>
      <w:tblPr>
        <w:tblStyle w:val="14"/>
        <w:tblW w:w="14788" w:type="dxa"/>
        <w:tblLook w:val="04A0" w:firstRow="1" w:lastRow="0" w:firstColumn="1" w:lastColumn="0" w:noHBand="0" w:noVBand="1"/>
      </w:tblPr>
      <w:tblGrid>
        <w:gridCol w:w="740"/>
        <w:gridCol w:w="1324"/>
        <w:gridCol w:w="1486"/>
        <w:gridCol w:w="1324"/>
        <w:gridCol w:w="1543"/>
        <w:gridCol w:w="1268"/>
        <w:gridCol w:w="1542"/>
        <w:gridCol w:w="1269"/>
        <w:gridCol w:w="1405"/>
        <w:gridCol w:w="1267"/>
        <w:gridCol w:w="1620"/>
      </w:tblGrid>
      <w:tr w:rsidR="00177EB7" w:rsidRPr="00177EB7" w:rsidTr="00400197">
        <w:trPr>
          <w:trHeight w:val="283"/>
        </w:trPr>
        <w:tc>
          <w:tcPr>
            <w:tcW w:w="740" w:type="dxa"/>
            <w:vMerge w:val="restart"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867" w:type="dxa"/>
            <w:gridSpan w:val="2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8371" w:type="dxa"/>
            <w:gridSpan w:val="6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Задолженность, согласованная с кредиторами </w:t>
            </w:r>
          </w:p>
        </w:tc>
      </w:tr>
      <w:tr w:rsidR="00177EB7" w:rsidRPr="00177EB7" w:rsidTr="00400197">
        <w:trPr>
          <w:trHeight w:val="725"/>
        </w:trPr>
        <w:tc>
          <w:tcPr>
            <w:tcW w:w="740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674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887" w:type="dxa"/>
            <w:gridSpan w:val="2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177EB7" w:rsidRPr="00177EB7" w:rsidTr="00400197">
        <w:trPr>
          <w:trHeight w:val="267"/>
        </w:trPr>
        <w:tc>
          <w:tcPr>
            <w:tcW w:w="740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86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43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r w:rsidR="00177EB7" w:rsidRPr="00177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42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05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177EB7" w:rsidRPr="00177EB7" w:rsidTr="00400197">
        <w:tc>
          <w:tcPr>
            <w:tcW w:w="740" w:type="dxa"/>
            <w:tcBorders>
              <w:left w:val="nil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EB7" w:rsidRPr="00177EB7" w:rsidRDefault="00400197" w:rsidP="00400197">
      <w:pPr>
        <w:tabs>
          <w:tab w:val="left" w:pos="12255"/>
        </w:tabs>
        <w:spacing w:after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4"/>
          <w:szCs w:val="4"/>
        </w:rPr>
        <w:lastRenderedPageBreak/>
        <w:tab/>
      </w:r>
      <w:r w:rsidR="00177EB7" w:rsidRPr="00177EB7">
        <w:rPr>
          <w:rFonts w:ascii="Times New Roman" w:hAnsi="Times New Roman" w:cs="Times New Roman"/>
          <w:b/>
          <w:sz w:val="18"/>
          <w:szCs w:val="18"/>
        </w:rPr>
        <w:t>Форма 0504084 с.4</w:t>
      </w:r>
    </w:p>
    <w:tbl>
      <w:tblPr>
        <w:tblStyle w:val="14"/>
        <w:tblW w:w="14773" w:type="dxa"/>
        <w:tblInd w:w="108" w:type="dxa"/>
        <w:tblLook w:val="04A0" w:firstRow="1" w:lastRow="0" w:firstColumn="1" w:lastColumn="0" w:noHBand="0" w:noVBand="1"/>
      </w:tblPr>
      <w:tblGrid>
        <w:gridCol w:w="739"/>
        <w:gridCol w:w="1046"/>
        <w:gridCol w:w="1210"/>
        <w:gridCol w:w="1131"/>
        <w:gridCol w:w="1127"/>
        <w:gridCol w:w="1130"/>
        <w:gridCol w:w="1301"/>
        <w:gridCol w:w="1128"/>
        <w:gridCol w:w="1260"/>
        <w:gridCol w:w="1128"/>
        <w:gridCol w:w="1260"/>
        <w:gridCol w:w="1128"/>
        <w:gridCol w:w="1185"/>
      </w:tblGrid>
      <w:tr w:rsidR="00177EB7" w:rsidRPr="00177EB7" w:rsidTr="00400197">
        <w:trPr>
          <w:trHeight w:val="283"/>
        </w:trPr>
        <w:tc>
          <w:tcPr>
            <w:tcW w:w="739" w:type="dxa"/>
            <w:vMerge w:val="restart"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945" w:type="dxa"/>
            <w:gridSpan w:val="6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Задолженность, не согласованная с кредиторами</w:t>
            </w:r>
          </w:p>
        </w:tc>
        <w:tc>
          <w:tcPr>
            <w:tcW w:w="7089" w:type="dxa"/>
            <w:gridSpan w:val="6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</w:p>
        </w:tc>
      </w:tr>
      <w:tr w:rsidR="00177EB7" w:rsidRPr="00177EB7" w:rsidTr="00400197">
        <w:trPr>
          <w:trHeight w:val="907"/>
        </w:trPr>
        <w:tc>
          <w:tcPr>
            <w:tcW w:w="739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25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431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177EB7" w:rsidRPr="00177EB7" w:rsidTr="00400197">
        <w:tc>
          <w:tcPr>
            <w:tcW w:w="739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10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1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27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0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01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85" w:type="dxa"/>
            <w:tcBorders>
              <w:bottom w:val="single" w:sz="4" w:space="0" w:color="auto"/>
              <w:right w:val="nil"/>
            </w:tcBorders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177EB7" w:rsidRPr="00177EB7" w:rsidTr="00400197">
        <w:tc>
          <w:tcPr>
            <w:tcW w:w="739" w:type="dxa"/>
            <w:tcBorders>
              <w:left w:val="nil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</w:tbl>
    <w:p w:rsidR="00E17007" w:rsidRPr="00400197" w:rsidRDefault="00E17007" w:rsidP="00177EB7">
      <w:pPr>
        <w:rPr>
          <w:sz w:val="4"/>
          <w:szCs w:val="4"/>
        </w:rPr>
      </w:pPr>
    </w:p>
    <w:sectPr w:rsidR="00E17007" w:rsidRPr="00400197" w:rsidSect="006F1DB4">
      <w:headerReference w:type="default" r:id="rId8"/>
      <w:headerReference w:type="first" r:id="rId9"/>
      <w:pgSz w:w="16838" w:h="11906" w:orient="landscape" w:code="9"/>
      <w:pgMar w:top="1701" w:right="1134" w:bottom="567" w:left="1134" w:header="170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2" w:rsidRDefault="00816C32" w:rsidP="00177EB7">
      <w:pPr>
        <w:spacing w:after="0" w:line="240" w:lineRule="auto"/>
      </w:pPr>
      <w:r>
        <w:separator/>
      </w:r>
    </w:p>
  </w:endnote>
  <w:endnote w:type="continuationSeparator" w:id="0">
    <w:p w:rsidR="00816C32" w:rsidRDefault="00816C32" w:rsidP="001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2" w:rsidRDefault="00816C32" w:rsidP="00177EB7">
      <w:pPr>
        <w:spacing w:after="0" w:line="240" w:lineRule="auto"/>
      </w:pPr>
      <w:r>
        <w:separator/>
      </w:r>
    </w:p>
  </w:footnote>
  <w:footnote w:type="continuationSeparator" w:id="0">
    <w:p w:rsidR="00816C32" w:rsidRDefault="00816C32" w:rsidP="0017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7846"/>
      <w:docPartObj>
        <w:docPartGallery w:val="Page Numbers (Top of Page)"/>
        <w:docPartUnique/>
      </w:docPartObj>
    </w:sdtPr>
    <w:sdtEndPr/>
    <w:sdtContent>
      <w:p w:rsidR="00510EDE" w:rsidRDefault="00510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97">
          <w:rPr>
            <w:noProof/>
          </w:rPr>
          <w:t>2</w:t>
        </w:r>
        <w:r>
          <w:fldChar w:fldCharType="end"/>
        </w:r>
      </w:p>
    </w:sdtContent>
  </w:sdt>
  <w:p w:rsidR="00510EDE" w:rsidRPr="006F1DB4" w:rsidRDefault="00510EDE" w:rsidP="00323DC7">
    <w:pPr>
      <w:spacing w:after="0" w:line="240" w:lineRule="auto"/>
      <w:ind w:left="7655"/>
      <w:jc w:val="right"/>
      <w:rPr>
        <w:rFonts w:ascii="Times New Roman CYR" w:eastAsia="Times New Roman" w:hAnsi="Times New Roman CYR" w:cs="Times New Roman CYR"/>
        <w:bCs/>
        <w:color w:val="26282F"/>
        <w:sz w:val="20"/>
        <w:szCs w:val="20"/>
        <w:lang w:val="en-US" w:eastAsia="ru-RU"/>
      </w:rPr>
    </w:pPr>
    <w:r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Продолжение приложения 5</w:t>
    </w:r>
    <w:r w:rsidR="00834C87"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val="en-US" w:eastAsia="ru-RU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C7" w:rsidRPr="006F1DB4" w:rsidRDefault="00323DC7" w:rsidP="006F1DB4">
    <w:pPr>
      <w:widowControl w:val="0"/>
      <w:autoSpaceDE w:val="0"/>
      <w:autoSpaceDN w:val="0"/>
      <w:adjustRightInd w:val="0"/>
      <w:spacing w:after="0" w:line="240" w:lineRule="auto"/>
      <w:ind w:left="8505"/>
      <w:jc w:val="both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Приложение </w:t>
    </w:r>
    <w:r w:rsidR="00CA0B2D"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5</w:t>
    </w:r>
    <w:r w:rsidR="00834C87"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8</w:t>
    </w:r>
  </w:p>
  <w:p w:rsidR="00323DC7" w:rsidRPr="006F1DB4" w:rsidRDefault="00323DC7" w:rsidP="006F1DB4">
    <w:pPr>
      <w:widowControl w:val="0"/>
      <w:autoSpaceDE w:val="0"/>
      <w:autoSpaceDN w:val="0"/>
      <w:adjustRightInd w:val="0"/>
      <w:spacing w:after="0" w:line="240" w:lineRule="auto"/>
      <w:ind w:left="8505"/>
      <w:rPr>
        <w:sz w:val="20"/>
        <w:szCs w:val="20"/>
      </w:rPr>
    </w:pPr>
    <w:r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>к Методическим указаниям</w:t>
    </w:r>
    <w:r w:rsidRPr="006F1DB4">
      <w:rPr>
        <w:rFonts w:ascii="Times New Roman CYR" w:eastAsia="Calibri" w:hAnsi="Times New Roman CYR" w:cs="Times New Roman CYR"/>
        <w:sz w:val="20"/>
        <w:szCs w:val="20"/>
      </w:rPr>
      <w:t xml:space="preserve"> </w:t>
    </w:r>
    <w:r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 xml:space="preserve">по применению форм первичных </w:t>
    </w:r>
    <w:r w:rsidR="00642611"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 xml:space="preserve">(сводных) </w:t>
    </w:r>
    <w:r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F1DB4">
      <w:rPr>
        <w:rFonts w:ascii="Times New Roman" w:eastAsia="Calibri" w:hAnsi="Times New Roman" w:cs="Times New Roman"/>
        <w:sz w:val="20"/>
        <w:szCs w:val="20"/>
        <w:lang w:eastAsia="ru-RU"/>
      </w:rPr>
      <w:t xml:space="preserve">(пункт </w:t>
    </w:r>
    <w:r w:rsidR="00CA0B2D" w:rsidRPr="006F1DB4">
      <w:rPr>
        <w:rFonts w:ascii="Times New Roman" w:eastAsia="Calibri" w:hAnsi="Times New Roman" w:cs="Times New Roman"/>
        <w:sz w:val="20"/>
        <w:szCs w:val="20"/>
        <w:lang w:eastAsia="ru-RU"/>
      </w:rPr>
      <w:t>7</w:t>
    </w:r>
    <w:r w:rsidR="00834C87" w:rsidRPr="006F1DB4">
      <w:rPr>
        <w:rFonts w:ascii="Times New Roman" w:eastAsia="Calibri" w:hAnsi="Times New Roman" w:cs="Times New Roman"/>
        <w:sz w:val="20"/>
        <w:szCs w:val="20"/>
        <w:lang w:eastAsia="ru-RU"/>
      </w:rPr>
      <w:t>8</w:t>
    </w:r>
    <w:r w:rsidRPr="006F1DB4">
      <w:rPr>
        <w:rFonts w:ascii="Times New Roman" w:eastAsia="Calibri" w:hAnsi="Times New Roman" w:cs="Times New Roman"/>
        <w:sz w:val="20"/>
        <w:szCs w:val="20"/>
        <w:lang w:eastAsia="ru-RU"/>
      </w:rPr>
      <w:t>)</w:t>
    </w:r>
    <w:r w:rsidRPr="006F1DB4">
      <w:rPr>
        <w:rFonts w:ascii="Times New Roman CYR" w:eastAsia="Calibri" w:hAnsi="Times New Roman CYR" w:cs="Times New Roman CYR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7"/>
    <w:rsid w:val="0011230D"/>
    <w:rsid w:val="00177EB7"/>
    <w:rsid w:val="00291CD7"/>
    <w:rsid w:val="00323DC7"/>
    <w:rsid w:val="00347BC2"/>
    <w:rsid w:val="00400197"/>
    <w:rsid w:val="00510EDE"/>
    <w:rsid w:val="0061061C"/>
    <w:rsid w:val="00642611"/>
    <w:rsid w:val="006B76E8"/>
    <w:rsid w:val="006F1DB4"/>
    <w:rsid w:val="00766B27"/>
    <w:rsid w:val="00816C32"/>
    <w:rsid w:val="00834C87"/>
    <w:rsid w:val="009D3308"/>
    <w:rsid w:val="00BE0262"/>
    <w:rsid w:val="00BF46CC"/>
    <w:rsid w:val="00CA0B2D"/>
    <w:rsid w:val="00CB70A0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E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EB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EB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E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EB7"/>
  </w:style>
  <w:style w:type="paragraph" w:styleId="a3">
    <w:name w:val="No Spacing"/>
    <w:uiPriority w:val="1"/>
    <w:qFormat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7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77EB7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177E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7EB7"/>
  </w:style>
  <w:style w:type="paragraph" w:styleId="a7">
    <w:name w:val="Balloon Text"/>
    <w:basedOn w:val="a"/>
    <w:link w:val="a8"/>
    <w:uiPriority w:val="99"/>
    <w:semiHidden/>
    <w:unhideWhenUsed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EB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7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77EB7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7EB7"/>
  </w:style>
  <w:style w:type="table" w:customStyle="1" w:styleId="7">
    <w:name w:val="Сетка таблицы7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77EB7"/>
  </w:style>
  <w:style w:type="table" w:customStyle="1" w:styleId="8">
    <w:name w:val="Сетка таблицы8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77EB7"/>
  </w:style>
  <w:style w:type="table" w:customStyle="1" w:styleId="9">
    <w:name w:val="Сетка таблицы9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77EB7"/>
  </w:style>
  <w:style w:type="table" w:customStyle="1" w:styleId="13">
    <w:name w:val="Сетка таблицы13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77EB7"/>
  </w:style>
  <w:style w:type="table" w:customStyle="1" w:styleId="14">
    <w:name w:val="Сетка таблицы1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77EB7"/>
  </w:style>
  <w:style w:type="table" w:customStyle="1" w:styleId="15">
    <w:name w:val="Сетка таблицы15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177EB7"/>
  </w:style>
  <w:style w:type="table" w:customStyle="1" w:styleId="16">
    <w:name w:val="Сетка таблицы16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7EB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177E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77E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7EB7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E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7EB7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E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EB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EB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E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EB7"/>
  </w:style>
  <w:style w:type="paragraph" w:styleId="a3">
    <w:name w:val="No Spacing"/>
    <w:uiPriority w:val="1"/>
    <w:qFormat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7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77EB7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177E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7EB7"/>
  </w:style>
  <w:style w:type="paragraph" w:styleId="a7">
    <w:name w:val="Balloon Text"/>
    <w:basedOn w:val="a"/>
    <w:link w:val="a8"/>
    <w:uiPriority w:val="99"/>
    <w:semiHidden/>
    <w:unhideWhenUsed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EB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7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77EB7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7EB7"/>
  </w:style>
  <w:style w:type="table" w:customStyle="1" w:styleId="7">
    <w:name w:val="Сетка таблицы7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77EB7"/>
  </w:style>
  <w:style w:type="table" w:customStyle="1" w:styleId="8">
    <w:name w:val="Сетка таблицы8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77EB7"/>
  </w:style>
  <w:style w:type="table" w:customStyle="1" w:styleId="9">
    <w:name w:val="Сетка таблицы9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77EB7"/>
  </w:style>
  <w:style w:type="table" w:customStyle="1" w:styleId="13">
    <w:name w:val="Сетка таблицы13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77EB7"/>
  </w:style>
  <w:style w:type="table" w:customStyle="1" w:styleId="14">
    <w:name w:val="Сетка таблицы1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77EB7"/>
  </w:style>
  <w:style w:type="table" w:customStyle="1" w:styleId="15">
    <w:name w:val="Сетка таблицы15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177EB7"/>
  </w:style>
  <w:style w:type="table" w:customStyle="1" w:styleId="16">
    <w:name w:val="Сетка таблицы16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7EB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177E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77E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7EB7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E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7EB7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Яцкивская Инна Владимировна</cp:lastModifiedBy>
  <cp:revision>5</cp:revision>
  <cp:lastPrinted>2021-09-28T07:53:00Z</cp:lastPrinted>
  <dcterms:created xsi:type="dcterms:W3CDTF">2021-09-15T07:17:00Z</dcterms:created>
  <dcterms:modified xsi:type="dcterms:W3CDTF">2021-09-28T07:53:00Z</dcterms:modified>
</cp:coreProperties>
</file>