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AAFA" w14:textId="77777777" w:rsidR="00E26603" w:rsidRPr="009154FC" w:rsidRDefault="00E26603" w:rsidP="00157EC3">
      <w:pPr>
        <w:pageBreakBefore/>
        <w:spacing w:after="0" w:line="240" w:lineRule="auto"/>
        <w:ind w:left="4502" w:right="11" w:firstLine="0"/>
        <w:rPr>
          <w:lang w:val="ru-RU" w:eastAsia="ru-RU"/>
        </w:rPr>
      </w:pPr>
      <w:r w:rsidRPr="009154FC">
        <w:rPr>
          <w:lang w:val="ru-RU" w:eastAsia="ru-RU"/>
        </w:rPr>
        <w:t xml:space="preserve">Приложение 2 </w:t>
      </w:r>
    </w:p>
    <w:p w14:paraId="6D67E9F8" w14:textId="45BD3BC7" w:rsidR="00251863" w:rsidRDefault="00E26603" w:rsidP="00157EC3">
      <w:pPr>
        <w:spacing w:after="0" w:line="240" w:lineRule="auto"/>
        <w:ind w:left="4502" w:right="14" w:firstLine="0"/>
        <w:rPr>
          <w:lang w:val="ru-RU" w:eastAsia="ru-RU"/>
        </w:rPr>
      </w:pPr>
      <w:r w:rsidRPr="009154FC">
        <w:rPr>
          <w:lang w:val="ru-RU" w:eastAsia="ru-RU"/>
        </w:rPr>
        <w:t xml:space="preserve">к Государственному образовательному стандарту высшего </w:t>
      </w:r>
      <w:r w:rsidR="00157EC3">
        <w:rPr>
          <w:lang w:val="ru-RU" w:eastAsia="ru-RU"/>
        </w:rPr>
        <w:t xml:space="preserve">образования – магистратуры </w:t>
      </w:r>
      <w:r w:rsidRPr="009154FC">
        <w:rPr>
          <w:lang w:val="ru-RU" w:eastAsia="ru-RU"/>
        </w:rPr>
        <w:t>по направлению подготовки 07.04.02 Реконструкция и реставрация архитектурного наследия</w:t>
      </w:r>
      <w:r w:rsidR="00251863">
        <w:rPr>
          <w:lang w:val="ru-RU" w:eastAsia="ru-RU"/>
        </w:rPr>
        <w:t xml:space="preserve"> </w:t>
      </w:r>
    </w:p>
    <w:p w14:paraId="01AA0D9C" w14:textId="07AB2075" w:rsidR="00B74FF9" w:rsidRDefault="00E26603" w:rsidP="00157EC3">
      <w:pPr>
        <w:spacing w:after="0" w:line="240" w:lineRule="auto"/>
        <w:ind w:left="4502" w:right="14" w:firstLine="0"/>
        <w:rPr>
          <w:lang w:val="ru-RU" w:eastAsia="ru-RU"/>
        </w:rPr>
      </w:pPr>
      <w:r w:rsidRPr="009154FC">
        <w:rPr>
          <w:lang w:val="ru-RU" w:eastAsia="ru-RU"/>
        </w:rPr>
        <w:t>(п</w:t>
      </w:r>
      <w:r>
        <w:rPr>
          <w:lang w:val="ru-RU" w:eastAsia="ru-RU"/>
        </w:rPr>
        <w:t xml:space="preserve">ункт </w:t>
      </w:r>
      <w:r w:rsidRPr="009154FC">
        <w:rPr>
          <w:lang w:val="ru-RU" w:eastAsia="ru-RU"/>
        </w:rPr>
        <w:t>3.2. раздел</w:t>
      </w:r>
      <w:r>
        <w:rPr>
          <w:lang w:val="ru-RU" w:eastAsia="ru-RU"/>
        </w:rPr>
        <w:t>а</w:t>
      </w:r>
      <w:r w:rsidRPr="009154FC">
        <w:rPr>
          <w:lang w:val="ru-RU" w:eastAsia="ru-RU"/>
        </w:rPr>
        <w:t xml:space="preserve"> III)</w:t>
      </w:r>
    </w:p>
    <w:p w14:paraId="2F7FC9FD" w14:textId="31458532" w:rsidR="00B74FF9" w:rsidRDefault="00B74FF9" w:rsidP="00157EC3">
      <w:pPr>
        <w:spacing w:after="0" w:line="240" w:lineRule="auto"/>
        <w:ind w:right="14"/>
        <w:rPr>
          <w:lang w:val="ru-RU" w:eastAsia="ru-RU"/>
        </w:rPr>
      </w:pPr>
    </w:p>
    <w:p w14:paraId="5313AEFF" w14:textId="77777777" w:rsidR="00B74FF9" w:rsidRDefault="00B74FF9" w:rsidP="00157EC3">
      <w:pPr>
        <w:spacing w:after="0" w:line="240" w:lineRule="auto"/>
        <w:ind w:right="14"/>
        <w:rPr>
          <w:lang w:val="ru-RU" w:eastAsia="ru-RU"/>
        </w:rPr>
      </w:pPr>
    </w:p>
    <w:p w14:paraId="1BD986DE" w14:textId="421B6D86" w:rsidR="00B74FF9" w:rsidRPr="00B74FF9" w:rsidRDefault="00B74FF9" w:rsidP="00157EC3">
      <w:pPr>
        <w:spacing w:after="0" w:line="240" w:lineRule="auto"/>
        <w:ind w:left="1328" w:right="1330" w:hanging="10"/>
        <w:jc w:val="center"/>
        <w:rPr>
          <w:b/>
          <w:szCs w:val="28"/>
          <w:lang w:val="ru-RU"/>
        </w:rPr>
      </w:pPr>
      <w:bookmarkStart w:id="0" w:name="_Hlk80267165"/>
      <w:r w:rsidRPr="00B74FF9">
        <w:rPr>
          <w:b/>
          <w:szCs w:val="28"/>
          <w:lang w:val="ru-RU"/>
        </w:rPr>
        <w:t>Универсальные компетенции, которые должны быть установлены программой магистратуры</w:t>
      </w:r>
      <w:bookmarkEnd w:id="0"/>
    </w:p>
    <w:p w14:paraId="3F721C46" w14:textId="77777777" w:rsidR="00B74FF9" w:rsidRDefault="00B74FF9" w:rsidP="00157EC3">
      <w:pPr>
        <w:spacing w:after="0" w:line="240" w:lineRule="auto"/>
        <w:ind w:left="4502" w:right="14" w:firstLine="0"/>
        <w:rPr>
          <w:lang w:val="ru-RU" w:eastAsia="ru-RU"/>
        </w:rPr>
      </w:pPr>
    </w:p>
    <w:tbl>
      <w:tblPr>
        <w:tblW w:w="9818" w:type="dxa"/>
        <w:tblInd w:w="-465" w:type="dxa"/>
        <w:tblCellMar>
          <w:top w:w="44" w:type="dxa"/>
          <w:left w:w="50" w:type="dxa"/>
          <w:right w:w="150" w:type="dxa"/>
        </w:tblCellMar>
        <w:tblLook w:val="04A0" w:firstRow="1" w:lastRow="0" w:firstColumn="1" w:lastColumn="0" w:noHBand="0" w:noVBand="1"/>
      </w:tblPr>
      <w:tblGrid>
        <w:gridCol w:w="2792"/>
        <w:gridCol w:w="7026"/>
      </w:tblGrid>
      <w:tr w:rsidR="00B74FF9" w:rsidRPr="00157EC3" w14:paraId="6C9FC372" w14:textId="77777777" w:rsidTr="00B74FF9">
        <w:trPr>
          <w:trHeight w:val="1309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12F4B" w14:textId="4ECCC9B2" w:rsidR="00B74FF9" w:rsidRPr="009154FC" w:rsidRDefault="00B74FF9" w:rsidP="00157EC3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9154FC">
              <w:rPr>
                <w:noProof/>
                <w:lang w:val="ru-RU"/>
              </w:rPr>
              <w:drawing>
                <wp:inline distT="0" distB="0" distL="0" distR="0" wp14:anchorId="22D0DBE9" wp14:editId="6DAD973B">
                  <wp:extent cx="10795" cy="107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4FC">
              <w:rPr>
                <w:lang w:val="ru-RU"/>
              </w:rPr>
              <w:t>Наименование категории (группы)</w:t>
            </w:r>
          </w:p>
          <w:p w14:paraId="79D02C2E" w14:textId="77777777" w:rsidR="00B74FF9" w:rsidRPr="009154FC" w:rsidRDefault="00B74FF9" w:rsidP="00157EC3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универсальных компетенций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BDC0B" w14:textId="77777777" w:rsidR="00B74FF9" w:rsidRPr="009154FC" w:rsidRDefault="00B74FF9" w:rsidP="00157EC3">
            <w:pPr>
              <w:spacing w:after="0" w:line="240" w:lineRule="auto"/>
              <w:ind w:left="102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Код и наименование универсальной компетенции</w:t>
            </w:r>
          </w:p>
          <w:p w14:paraId="0D756B3D" w14:textId="77777777" w:rsidR="00B74FF9" w:rsidRPr="009154FC" w:rsidRDefault="00B74FF9" w:rsidP="00157EC3">
            <w:pPr>
              <w:spacing w:after="0" w:line="240" w:lineRule="auto"/>
              <w:ind w:left="109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выпускника</w:t>
            </w:r>
          </w:p>
        </w:tc>
      </w:tr>
      <w:tr w:rsidR="00B74FF9" w:rsidRPr="00157EC3" w14:paraId="1C509754" w14:textId="77777777" w:rsidTr="00C71002">
        <w:trPr>
          <w:trHeight w:val="979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9E6C6" w14:textId="34EFE165" w:rsidR="00B74FF9" w:rsidRPr="009154FC" w:rsidRDefault="00B74FF9" w:rsidP="00157EC3">
            <w:pPr>
              <w:spacing w:after="0" w:line="240" w:lineRule="auto"/>
              <w:ind w:left="32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Системное и</w:t>
            </w:r>
            <w:r w:rsidR="00653062">
              <w:rPr>
                <w:lang w:val="ru-RU"/>
              </w:rPr>
              <w:t xml:space="preserve"> </w:t>
            </w:r>
            <w:r w:rsidRPr="009154FC">
              <w:rPr>
                <w:lang w:val="ru-RU"/>
              </w:rPr>
              <w:t>критическое</w:t>
            </w:r>
            <w:r w:rsidR="00653062">
              <w:rPr>
                <w:lang w:val="ru-RU"/>
              </w:rPr>
              <w:t xml:space="preserve"> </w:t>
            </w:r>
            <w:r w:rsidRPr="009154FC">
              <w:rPr>
                <w:lang w:val="ru-RU"/>
              </w:rPr>
              <w:t>мышление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B7053C" w14:textId="77777777" w:rsidR="00B74FF9" w:rsidRPr="009154FC" w:rsidRDefault="00B74FF9" w:rsidP="00157EC3">
            <w:pPr>
              <w:spacing w:after="0" w:line="240" w:lineRule="auto"/>
              <w:ind w:left="30" w:right="640" w:firstLine="0"/>
              <w:rPr>
                <w:lang w:val="ru-RU"/>
              </w:rPr>
            </w:pPr>
            <w:r w:rsidRPr="009154FC">
              <w:rPr>
                <w:lang w:val="ru-RU"/>
              </w:rPr>
              <w:t>УК- 1.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74FF9" w:rsidRPr="00157EC3" w14:paraId="0FFC7FF3" w14:textId="77777777" w:rsidTr="00C71002">
        <w:trPr>
          <w:trHeight w:val="660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CA44C2" w14:textId="04848B72" w:rsidR="00B74FF9" w:rsidRPr="009154FC" w:rsidRDefault="00B74FF9" w:rsidP="00157EC3">
            <w:pPr>
              <w:spacing w:after="0" w:line="240" w:lineRule="auto"/>
              <w:ind w:left="33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Разработка и</w:t>
            </w:r>
            <w:r w:rsidR="00653062">
              <w:rPr>
                <w:lang w:val="ru-RU"/>
              </w:rPr>
              <w:t xml:space="preserve"> </w:t>
            </w:r>
            <w:r w:rsidRPr="009154FC">
              <w:rPr>
                <w:lang w:val="ru-RU"/>
              </w:rPr>
              <w:t>реализация</w:t>
            </w:r>
            <w:r w:rsidR="00653062">
              <w:rPr>
                <w:lang w:val="ru-RU"/>
              </w:rPr>
              <w:t xml:space="preserve"> </w:t>
            </w:r>
            <w:r w:rsidRPr="009154FC">
              <w:rPr>
                <w:lang w:val="ru-RU"/>
              </w:rPr>
              <w:t>проектов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CBF1D" w14:textId="77777777" w:rsidR="00B74FF9" w:rsidRPr="009154FC" w:rsidRDefault="00B74FF9" w:rsidP="00157EC3">
            <w:pPr>
              <w:spacing w:after="0" w:line="240" w:lineRule="auto"/>
              <w:ind w:left="33" w:hanging="3"/>
              <w:rPr>
                <w:lang w:val="ru-RU"/>
              </w:rPr>
            </w:pPr>
            <w:r w:rsidRPr="009154FC">
              <w:rPr>
                <w:lang w:val="ru-RU"/>
              </w:rPr>
              <w:t>УК-2. Способен управлять проектом на всех этапах его жизненного цикла</w:t>
            </w:r>
          </w:p>
        </w:tc>
      </w:tr>
      <w:tr w:rsidR="00B74FF9" w:rsidRPr="00157EC3" w14:paraId="69AD8C7B" w14:textId="77777777" w:rsidTr="00C71002">
        <w:trPr>
          <w:trHeight w:val="982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53A88" w14:textId="77777777" w:rsidR="00B74FF9" w:rsidRPr="009154FC" w:rsidRDefault="00B74FF9" w:rsidP="00157EC3">
            <w:pPr>
              <w:spacing w:after="0" w:line="240" w:lineRule="auto"/>
              <w:ind w:left="32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Командная работа и лидерство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36884" w14:textId="77777777" w:rsidR="00B74FF9" w:rsidRPr="009154FC" w:rsidRDefault="00B74FF9" w:rsidP="00157EC3">
            <w:pPr>
              <w:spacing w:after="0" w:line="240" w:lineRule="auto"/>
              <w:ind w:left="33" w:right="543" w:firstLine="0"/>
              <w:rPr>
                <w:lang w:val="ru-RU"/>
              </w:rPr>
            </w:pPr>
            <w:r w:rsidRPr="009154FC">
              <w:rPr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74FF9" w:rsidRPr="00157EC3" w14:paraId="6B19C63A" w14:textId="77777777" w:rsidTr="00C71002">
        <w:trPr>
          <w:trHeight w:val="984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346B1" w14:textId="77777777" w:rsidR="00B74FF9" w:rsidRPr="009154FC" w:rsidRDefault="00B74FF9" w:rsidP="00157EC3">
            <w:pPr>
              <w:spacing w:after="0" w:line="240" w:lineRule="auto"/>
              <w:ind w:left="32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Коммуникация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BBF61" w14:textId="77777777" w:rsidR="00B74FF9" w:rsidRPr="009154FC" w:rsidRDefault="00B74FF9" w:rsidP="00157EC3">
            <w:pPr>
              <w:spacing w:after="0" w:line="240" w:lineRule="auto"/>
              <w:ind w:left="30" w:right="111" w:firstLine="3"/>
              <w:rPr>
                <w:lang w:val="ru-RU"/>
              </w:rPr>
            </w:pPr>
            <w:r w:rsidRPr="009154FC">
              <w:rPr>
                <w:lang w:val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9154FC">
              <w:rPr>
                <w:lang w:val="ru-RU"/>
              </w:rPr>
              <w:t>ых</w:t>
            </w:r>
            <w:proofErr w:type="spellEnd"/>
            <w:r w:rsidRPr="009154FC">
              <w:rPr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B74FF9" w:rsidRPr="00157EC3" w14:paraId="49825A65" w14:textId="77777777" w:rsidTr="00C71002">
        <w:trPr>
          <w:trHeight w:val="655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67EAE" w14:textId="77777777" w:rsidR="00B74FF9" w:rsidRPr="009154FC" w:rsidRDefault="00B74FF9" w:rsidP="00157EC3">
            <w:pPr>
              <w:spacing w:after="0" w:line="240" w:lineRule="auto"/>
              <w:ind w:left="39" w:hanging="7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Межкультурное взаимодействие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6AA5B" w14:textId="77777777" w:rsidR="00B74FF9" w:rsidRPr="009154FC" w:rsidRDefault="00B74FF9" w:rsidP="00157EC3">
            <w:pPr>
              <w:spacing w:after="0" w:line="240" w:lineRule="auto"/>
              <w:ind w:left="34" w:right="205" w:firstLine="0"/>
              <w:rPr>
                <w:lang w:val="ru-RU"/>
              </w:rPr>
            </w:pPr>
            <w:r w:rsidRPr="009154FC">
              <w:rPr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74FF9" w:rsidRPr="00157EC3" w14:paraId="3D61F44A" w14:textId="77777777" w:rsidTr="00C71002">
        <w:trPr>
          <w:trHeight w:val="1304"/>
        </w:trPr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2BFEA" w14:textId="253F3B89" w:rsidR="00B74FF9" w:rsidRPr="009154FC" w:rsidRDefault="00B74FF9" w:rsidP="00157EC3">
            <w:pPr>
              <w:spacing w:after="0" w:line="240" w:lineRule="auto"/>
              <w:ind w:left="36" w:right="-156" w:firstLine="0"/>
              <w:jc w:val="center"/>
              <w:rPr>
                <w:lang w:val="ru-RU"/>
              </w:rPr>
            </w:pPr>
            <w:r w:rsidRPr="009154FC">
              <w:rPr>
                <w:lang w:val="ru-RU"/>
              </w:rPr>
              <w:t>Самоорганизация и саморазвитие (в том</w:t>
            </w:r>
            <w:r>
              <w:rPr>
                <w:lang w:val="ru-RU"/>
              </w:rPr>
              <w:t xml:space="preserve"> </w:t>
            </w:r>
            <w:r w:rsidRPr="009154FC">
              <w:rPr>
                <w:lang w:val="ru-RU"/>
              </w:rPr>
              <w:t>числе</w:t>
            </w:r>
            <w:r w:rsidR="00653062">
              <w:rPr>
                <w:lang w:val="ru-RU"/>
              </w:rPr>
              <w:t xml:space="preserve"> </w:t>
            </w:r>
            <w:proofErr w:type="spellStart"/>
            <w:r w:rsidRPr="009154FC">
              <w:rPr>
                <w:lang w:val="ru-RU"/>
              </w:rPr>
              <w:t>здоровьесбережение</w:t>
            </w:r>
            <w:proofErr w:type="spellEnd"/>
            <w:r w:rsidRPr="009154FC">
              <w:rPr>
                <w:lang w:val="ru-RU"/>
              </w:rPr>
              <w:t>)</w:t>
            </w:r>
          </w:p>
        </w:tc>
        <w:tc>
          <w:tcPr>
            <w:tcW w:w="7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94B13" w14:textId="77777777" w:rsidR="00B74FF9" w:rsidRPr="009154FC" w:rsidRDefault="00B74FF9" w:rsidP="00157EC3">
            <w:pPr>
              <w:spacing w:after="0" w:line="240" w:lineRule="auto"/>
              <w:ind w:left="34" w:right="79" w:firstLine="0"/>
              <w:rPr>
                <w:lang w:val="ru-RU"/>
              </w:rPr>
            </w:pPr>
            <w:r w:rsidRPr="009154FC">
              <w:rPr>
                <w:lang w:val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419F9982" w14:textId="77777777" w:rsidR="00B74FF9" w:rsidRDefault="00B74FF9" w:rsidP="00157EC3">
      <w:pPr>
        <w:spacing w:after="0" w:line="240" w:lineRule="auto"/>
        <w:ind w:left="4502" w:right="14" w:firstLine="0"/>
        <w:rPr>
          <w:lang w:val="ru-RU" w:eastAsia="ru-RU"/>
        </w:rPr>
      </w:pPr>
    </w:p>
    <w:p w14:paraId="5E7405CA" w14:textId="77777777" w:rsidR="00B74FF9" w:rsidRPr="00E26603" w:rsidRDefault="00B74FF9" w:rsidP="00157EC3">
      <w:pPr>
        <w:spacing w:after="0" w:line="240" w:lineRule="auto"/>
        <w:ind w:left="0" w:firstLine="0"/>
        <w:rPr>
          <w:lang w:val="ru-RU"/>
        </w:rPr>
      </w:pPr>
    </w:p>
    <w:sectPr w:rsidR="00B74FF9" w:rsidRPr="00E2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76"/>
    <w:rsid w:val="00157EC3"/>
    <w:rsid w:val="00251863"/>
    <w:rsid w:val="00395429"/>
    <w:rsid w:val="00653062"/>
    <w:rsid w:val="006D017F"/>
    <w:rsid w:val="00980676"/>
    <w:rsid w:val="009962EE"/>
    <w:rsid w:val="00B74FF9"/>
    <w:rsid w:val="00C71002"/>
    <w:rsid w:val="00CE1BE3"/>
    <w:rsid w:val="00E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F8F0"/>
  <w15:chartTrackingRefBased/>
  <w15:docId w15:val="{81A5BABD-9788-497F-B54D-FE6CDFB1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03"/>
    <w:pPr>
      <w:spacing w:after="5" w:line="372" w:lineRule="auto"/>
      <w:ind w:left="58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2021-09-21T09:24:00Z</dcterms:created>
  <dcterms:modified xsi:type="dcterms:W3CDTF">2021-11-01T09:32:00Z</dcterms:modified>
</cp:coreProperties>
</file>