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8E60C" w14:textId="4149E254" w:rsidR="00A12646" w:rsidRPr="00A12646" w:rsidRDefault="00A12646" w:rsidP="00A1264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126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D37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2646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7CDE0AD6" w14:textId="4824C337" w:rsidR="00A12646" w:rsidRPr="002D37F4" w:rsidRDefault="00A12646" w:rsidP="002D37F4">
      <w:pPr>
        <w:tabs>
          <w:tab w:val="left" w:pos="993"/>
        </w:tabs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2D37F4">
        <w:rPr>
          <w:rFonts w:ascii="Times New Roman" w:hAnsi="Times New Roman" w:cs="Times New Roman"/>
          <w:sz w:val="28"/>
          <w:szCs w:val="28"/>
        </w:rPr>
        <w:t>к Государственному образовательному стандарту высшего образования – специалитета по специальности 40.05.03 Судебная экспертиза</w:t>
      </w:r>
    </w:p>
    <w:p w14:paraId="51F8827A" w14:textId="2297CA9B" w:rsidR="00A12646" w:rsidRPr="002D37F4" w:rsidRDefault="00A12646" w:rsidP="002D37F4">
      <w:pPr>
        <w:tabs>
          <w:tab w:val="left" w:pos="993"/>
        </w:tabs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2D37F4">
        <w:rPr>
          <w:rFonts w:ascii="Times New Roman" w:hAnsi="Times New Roman" w:cs="Times New Roman"/>
          <w:sz w:val="28"/>
          <w:szCs w:val="28"/>
        </w:rPr>
        <w:t xml:space="preserve">(пункт 3.3 раздела </w:t>
      </w:r>
      <w:r w:rsidRPr="002D37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37F4">
        <w:rPr>
          <w:rFonts w:ascii="Times New Roman" w:hAnsi="Times New Roman" w:cs="Times New Roman"/>
          <w:sz w:val="28"/>
          <w:szCs w:val="28"/>
        </w:rPr>
        <w:t>)</w:t>
      </w:r>
    </w:p>
    <w:p w14:paraId="344460DE" w14:textId="3E450635" w:rsidR="00A12646" w:rsidRPr="002D37F4" w:rsidRDefault="00A12646" w:rsidP="002D37F4">
      <w:pPr>
        <w:pStyle w:val="a4"/>
        <w:widowControl w:val="0"/>
        <w:tabs>
          <w:tab w:val="left" w:pos="993"/>
        </w:tabs>
        <w:spacing w:line="240" w:lineRule="auto"/>
        <w:ind w:left="4395"/>
        <w:jc w:val="both"/>
        <w:rPr>
          <w:bCs w:val="0"/>
          <w:color w:val="000000"/>
          <w:sz w:val="28"/>
          <w:szCs w:val="28"/>
        </w:rPr>
      </w:pPr>
    </w:p>
    <w:p w14:paraId="790BE5C2" w14:textId="77777777" w:rsidR="00A12646" w:rsidRPr="00A12646" w:rsidRDefault="00A12646" w:rsidP="00A12646">
      <w:pPr>
        <w:pStyle w:val="a4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bookmarkStart w:id="0" w:name="_GoBack"/>
      <w:bookmarkEnd w:id="0"/>
    </w:p>
    <w:p w14:paraId="5198E7ED" w14:textId="6C7E8A18" w:rsidR="00B869F5" w:rsidRDefault="00A12646" w:rsidP="00A126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46">
        <w:rPr>
          <w:rFonts w:ascii="Times New Roman" w:hAnsi="Times New Roman" w:cs="Times New Roman"/>
          <w:b/>
          <w:sz w:val="28"/>
          <w:szCs w:val="28"/>
        </w:rPr>
        <w:t>Общепрофессиональные компетенции, которые должны быть установлены программой специалитета</w:t>
      </w:r>
    </w:p>
    <w:p w14:paraId="4D84A7F7" w14:textId="77777777" w:rsidR="00A12646" w:rsidRPr="00A12646" w:rsidRDefault="00A12646" w:rsidP="00A126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6211"/>
      </w:tblGrid>
      <w:tr w:rsidR="00A12646" w:rsidRPr="00A12646" w14:paraId="27E91141" w14:textId="77777777" w:rsidTr="00A12646">
        <w:tc>
          <w:tcPr>
            <w:tcW w:w="3099" w:type="dxa"/>
            <w:vAlign w:val="center"/>
          </w:tcPr>
          <w:p w14:paraId="4C793259" w14:textId="62DE0C99" w:rsidR="00A12646" w:rsidRPr="00A12646" w:rsidRDefault="00A12646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Microsoft Sans Serif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11" w:type="dxa"/>
            <w:vAlign w:val="center"/>
          </w:tcPr>
          <w:p w14:paraId="608D4DA8" w14:textId="21FE1BC0" w:rsidR="00A12646" w:rsidRPr="00A12646" w:rsidRDefault="00A12646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Microsoft Sans Serif"/>
              </w:rPr>
              <w:t>Код и наименование общепрофессиональной компетенции выпускника</w:t>
            </w:r>
          </w:p>
        </w:tc>
      </w:tr>
      <w:tr w:rsidR="00A12646" w:rsidRPr="00A12646" w14:paraId="39386BDB" w14:textId="77777777" w:rsidTr="00A12646">
        <w:tc>
          <w:tcPr>
            <w:tcW w:w="3099" w:type="dxa"/>
            <w:vMerge w:val="restart"/>
            <w:vAlign w:val="center"/>
          </w:tcPr>
          <w:p w14:paraId="72065466" w14:textId="77777777" w:rsidR="00A12646" w:rsidRPr="00A12646" w:rsidRDefault="00A12646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r w:rsidRPr="00A1264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14:paraId="77E0BD12" w14:textId="77777777" w:rsidR="00A12646" w:rsidRPr="00A12646" w:rsidRDefault="00A12646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Fonts w:ascii="Times New Roman" w:hAnsi="Times New Roman" w:cs="Times New Roman"/>
                <w:sz w:val="28"/>
                <w:szCs w:val="28"/>
              </w:rPr>
              <w:t>мотивационная</w:t>
            </w:r>
          </w:p>
          <w:p w14:paraId="6EB059DB" w14:textId="77777777" w:rsidR="00A12646" w:rsidRPr="00A12646" w:rsidRDefault="00A12646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Fonts w:ascii="Times New Roman" w:hAnsi="Times New Roman" w:cs="Times New Roman"/>
                <w:sz w:val="28"/>
                <w:szCs w:val="28"/>
              </w:rPr>
              <w:t>ориентация</w:t>
            </w:r>
          </w:p>
          <w:p w14:paraId="03C24AA9" w14:textId="7E741BE5" w:rsidR="00A12646" w:rsidRPr="00A12646" w:rsidRDefault="00A12646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6211" w:type="dxa"/>
            <w:vAlign w:val="bottom"/>
          </w:tcPr>
          <w:p w14:paraId="4FB6F742" w14:textId="77777777" w:rsidR="00A12646" w:rsidRPr="00A12646" w:rsidRDefault="00A12646" w:rsidP="0007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Fonts w:ascii="Times New Roman" w:hAnsi="Times New Roman" w:cs="Times New Roman"/>
                <w:sz w:val="28"/>
                <w:szCs w:val="28"/>
              </w:rPr>
              <w:t>ОПК-1. Способен на основе анализа основных этапов и закономерностей исторического развития государства, его места и роли в контексте всеобщей истории формировать устойчивые внутренние мотивы профессионально-служебной деятельности, базирующиеся на гражданской позиции, патриотизме, ответственном отношении к выполнению профессионального долга</w:t>
            </w:r>
          </w:p>
        </w:tc>
      </w:tr>
      <w:tr w:rsidR="00A12646" w:rsidRPr="00A12646" w14:paraId="385BAC9B" w14:textId="77777777" w:rsidTr="00A12646">
        <w:tc>
          <w:tcPr>
            <w:tcW w:w="3099" w:type="dxa"/>
            <w:vMerge/>
            <w:vAlign w:val="center"/>
          </w:tcPr>
          <w:p w14:paraId="448E71F9" w14:textId="627CF42D" w:rsidR="00A12646" w:rsidRPr="00A12646" w:rsidRDefault="00A12646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14:paraId="27B726E3" w14:textId="77777777" w:rsidR="00A12646" w:rsidRPr="00A12646" w:rsidRDefault="00A12646" w:rsidP="0007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Fonts w:ascii="Times New Roman" w:hAnsi="Times New Roman" w:cs="Times New Roman"/>
                <w:sz w:val="28"/>
                <w:szCs w:val="28"/>
              </w:rPr>
              <w:t>ОПК-2. Способен анализировать мировоззренческие, социальные и личностно-значимые проблемы в целях формирования ценностных, этических основ профессионально-служебной деятельности</w:t>
            </w:r>
          </w:p>
        </w:tc>
      </w:tr>
      <w:tr w:rsidR="00B869F5" w:rsidRPr="00A12646" w14:paraId="20C2B9DB" w14:textId="77777777" w:rsidTr="00A12646">
        <w:tc>
          <w:tcPr>
            <w:tcW w:w="3099" w:type="dxa"/>
            <w:vMerge w:val="restart"/>
            <w:vAlign w:val="center"/>
          </w:tcPr>
          <w:p w14:paraId="2FF97D7E" w14:textId="77777777" w:rsidR="00B869F5" w:rsidRPr="00A12646" w:rsidRDefault="00B869F5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</w:t>
            </w:r>
          </w:p>
          <w:p w14:paraId="115013AF" w14:textId="77777777" w:rsidR="00B869F5" w:rsidRPr="00A12646" w:rsidRDefault="00B869F5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6211" w:type="dxa"/>
            <w:vAlign w:val="bottom"/>
          </w:tcPr>
          <w:p w14:paraId="480FC9EF" w14:textId="77777777" w:rsidR="00B869F5" w:rsidRPr="00A12646" w:rsidRDefault="00B869F5" w:rsidP="0007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ОПК-3. 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</w:tr>
      <w:tr w:rsidR="00B869F5" w:rsidRPr="00A12646" w14:paraId="14E01580" w14:textId="77777777" w:rsidTr="00A12646">
        <w:tc>
          <w:tcPr>
            <w:tcW w:w="3099" w:type="dxa"/>
            <w:vMerge/>
            <w:vAlign w:val="center"/>
          </w:tcPr>
          <w:p w14:paraId="6960CCD7" w14:textId="77777777" w:rsidR="00B869F5" w:rsidRPr="00A12646" w:rsidRDefault="00B869F5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  <w:vAlign w:val="bottom"/>
          </w:tcPr>
          <w:p w14:paraId="419F3C7B" w14:textId="77777777" w:rsidR="00B869F5" w:rsidRPr="00A12646" w:rsidRDefault="00B869F5" w:rsidP="0007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ОПК-4. Способен составлять процессуальные и служебные документы</w:t>
            </w:r>
          </w:p>
        </w:tc>
      </w:tr>
      <w:tr w:rsidR="00B869F5" w:rsidRPr="00A12646" w14:paraId="2BE86501" w14:textId="77777777" w:rsidTr="00A12646">
        <w:tc>
          <w:tcPr>
            <w:tcW w:w="3099" w:type="dxa"/>
            <w:vMerge/>
            <w:vAlign w:val="center"/>
          </w:tcPr>
          <w:p w14:paraId="73A588AB" w14:textId="77777777" w:rsidR="00B869F5" w:rsidRPr="00A12646" w:rsidRDefault="00B869F5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  <w:vAlign w:val="bottom"/>
          </w:tcPr>
          <w:p w14:paraId="3078F8AA" w14:textId="77777777" w:rsidR="00B869F5" w:rsidRPr="00A12646" w:rsidRDefault="00B869F5" w:rsidP="0007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ОПК-5. 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</w:t>
            </w:r>
          </w:p>
        </w:tc>
      </w:tr>
      <w:tr w:rsidR="00B869F5" w:rsidRPr="00A12646" w14:paraId="4A62EDF5" w14:textId="77777777" w:rsidTr="00A12646">
        <w:tc>
          <w:tcPr>
            <w:tcW w:w="3099" w:type="dxa"/>
            <w:vAlign w:val="center"/>
          </w:tcPr>
          <w:p w14:paraId="0D77A9A3" w14:textId="647906E5" w:rsidR="00B869F5" w:rsidRPr="00A12646" w:rsidRDefault="00B869F5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Технико</w:t>
            </w:r>
            <w:r w:rsidRPr="00A12646">
              <w:rPr>
                <w:rStyle w:val="20"/>
                <w:rFonts w:eastAsia="Microsoft Sans Serif"/>
              </w:rPr>
              <w:softHyphen/>
            </w:r>
            <w:r w:rsidR="00BE32BF">
              <w:rPr>
                <w:rStyle w:val="20"/>
                <w:rFonts w:eastAsia="Microsoft Sans Serif"/>
              </w:rPr>
              <w:t>-</w:t>
            </w:r>
          </w:p>
          <w:p w14:paraId="42B396A0" w14:textId="77777777" w:rsidR="00B869F5" w:rsidRPr="00A12646" w:rsidRDefault="00B869F5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криминалистическая</w:t>
            </w:r>
          </w:p>
          <w:p w14:paraId="7EA64BBE" w14:textId="77777777" w:rsidR="00B869F5" w:rsidRPr="00A12646" w:rsidRDefault="00B869F5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деятельность</w:t>
            </w:r>
          </w:p>
        </w:tc>
        <w:tc>
          <w:tcPr>
            <w:tcW w:w="6211" w:type="dxa"/>
            <w:vAlign w:val="center"/>
          </w:tcPr>
          <w:p w14:paraId="4CB4AD23" w14:textId="6FD9404C" w:rsidR="00A12646" w:rsidRPr="00A12646" w:rsidRDefault="00B869F5" w:rsidP="0007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ОПК-6. Способен использовать технико</w:t>
            </w:r>
            <w:r w:rsidR="00A12646">
              <w:rPr>
                <w:rStyle w:val="20"/>
                <w:rFonts w:eastAsia="Microsoft Sans Serif"/>
              </w:rPr>
              <w:t>-</w:t>
            </w:r>
            <w:r w:rsidRPr="00A12646">
              <w:rPr>
                <w:rStyle w:val="20"/>
                <w:rFonts w:eastAsia="Microsoft Sans Serif"/>
              </w:rPr>
              <w:t xml:space="preserve">криминалистические методы и средства, тактические приемы производства следственных действий в соответствии с методиками раскрытия </w:t>
            </w:r>
            <w:r w:rsidRPr="00A12646">
              <w:rPr>
                <w:rStyle w:val="20"/>
                <w:rFonts w:eastAsia="Microsoft Sans Serif"/>
              </w:rPr>
              <w:lastRenderedPageBreak/>
              <w:t>и расследования отдельных видов и групп преступлений, выполнять функции специалиста при проведении процессуальных и непроцессуальных действий</w:t>
            </w:r>
          </w:p>
        </w:tc>
      </w:tr>
      <w:tr w:rsidR="00B869F5" w:rsidRPr="00A12646" w14:paraId="34E343EB" w14:textId="77777777" w:rsidTr="00A12646">
        <w:tc>
          <w:tcPr>
            <w:tcW w:w="3099" w:type="dxa"/>
            <w:vAlign w:val="center"/>
          </w:tcPr>
          <w:p w14:paraId="504FAC77" w14:textId="77777777" w:rsidR="00B869F5" w:rsidRPr="00A12646" w:rsidRDefault="00B869F5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lastRenderedPageBreak/>
              <w:t>Экспертная</w:t>
            </w:r>
          </w:p>
          <w:p w14:paraId="1B98309E" w14:textId="77777777" w:rsidR="00B869F5" w:rsidRPr="00A12646" w:rsidRDefault="00B869F5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деятельность</w:t>
            </w:r>
          </w:p>
        </w:tc>
        <w:tc>
          <w:tcPr>
            <w:tcW w:w="6211" w:type="dxa"/>
          </w:tcPr>
          <w:p w14:paraId="388DD9A4" w14:textId="77777777" w:rsidR="00B869F5" w:rsidRPr="00A12646" w:rsidRDefault="00B869F5" w:rsidP="0007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ОПК-7. Способен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</w:t>
            </w:r>
          </w:p>
        </w:tc>
      </w:tr>
      <w:tr w:rsidR="00B869F5" w:rsidRPr="00A12646" w14:paraId="4D07686F" w14:textId="77777777" w:rsidTr="00A12646">
        <w:tc>
          <w:tcPr>
            <w:tcW w:w="3099" w:type="dxa"/>
            <w:vAlign w:val="center"/>
          </w:tcPr>
          <w:p w14:paraId="0DB151F6" w14:textId="77777777" w:rsidR="00B869F5" w:rsidRPr="00A12646" w:rsidRDefault="00B869F5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Консультационная</w:t>
            </w:r>
          </w:p>
          <w:p w14:paraId="66A1F7B2" w14:textId="77777777" w:rsidR="00B869F5" w:rsidRPr="00A12646" w:rsidRDefault="00B869F5" w:rsidP="00A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деятельность</w:t>
            </w:r>
          </w:p>
        </w:tc>
        <w:tc>
          <w:tcPr>
            <w:tcW w:w="6211" w:type="dxa"/>
            <w:vAlign w:val="bottom"/>
          </w:tcPr>
          <w:p w14:paraId="6EA863BE" w14:textId="77777777" w:rsidR="00B869F5" w:rsidRPr="00A12646" w:rsidRDefault="00B869F5" w:rsidP="00072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6">
              <w:rPr>
                <w:rStyle w:val="20"/>
                <w:rFonts w:eastAsia="Microsoft Sans Serif"/>
              </w:rPr>
              <w:t>ОПК-8. Способен консультировать субъекты правоприменительной и правоохранительной деятельности по вопросам назначения и производства судебных экспертиз, а также в части возможностей применения методов и средств судебных экспертных исследований для установления фактических обстоятельств расследуемых правонарушений</w:t>
            </w:r>
          </w:p>
        </w:tc>
      </w:tr>
      <w:tr w:rsidR="00A12646" w:rsidRPr="00A12646" w14:paraId="70F7CED7" w14:textId="77777777" w:rsidTr="00A12646">
        <w:tc>
          <w:tcPr>
            <w:tcW w:w="3099" w:type="dxa"/>
            <w:vAlign w:val="center"/>
          </w:tcPr>
          <w:p w14:paraId="141C0F82" w14:textId="22433893" w:rsidR="00A12646" w:rsidRPr="00A12646" w:rsidRDefault="00A12646" w:rsidP="00A12646">
            <w:pPr>
              <w:jc w:val="center"/>
              <w:rPr>
                <w:rStyle w:val="20"/>
                <w:rFonts w:eastAsia="Microsoft Sans Serif"/>
              </w:rPr>
            </w:pPr>
            <w:r w:rsidRPr="00A12646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 w:rsidRPr="00A12646">
              <w:rPr>
                <w:rFonts w:ascii="Times New Roman" w:hAnsi="Times New Roman" w:cs="Times New Roman"/>
                <w:sz w:val="28"/>
                <w:szCs w:val="28"/>
              </w:rPr>
              <w:t>коммуникац</w:t>
            </w:r>
            <w:proofErr w:type="spellEnd"/>
            <w:r w:rsidRPr="00A12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ионные технологии для </w:t>
            </w:r>
            <w:r w:rsidRPr="00A126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профессиональной </w:t>
            </w:r>
            <w:r w:rsidRPr="00A12646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6211" w:type="dxa"/>
            <w:vAlign w:val="center"/>
          </w:tcPr>
          <w:p w14:paraId="138BB051" w14:textId="7B324917" w:rsidR="00A12646" w:rsidRPr="00A12646" w:rsidRDefault="00A12646" w:rsidP="00A12646">
            <w:pPr>
              <w:jc w:val="both"/>
              <w:rPr>
                <w:rStyle w:val="20"/>
                <w:rFonts w:eastAsia="Microsoft Sans Serif"/>
              </w:rPr>
            </w:pPr>
            <w:r w:rsidRPr="00A12646">
              <w:rPr>
                <w:rFonts w:ascii="Times New Roman" w:hAnsi="Times New Roman" w:cs="Times New Roman"/>
                <w:sz w:val="28"/>
                <w:szCs w:val="28"/>
              </w:rPr>
              <w:t>ОПК-9. Способен понимать принципы работы современных информационных технологий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646">
              <w:rPr>
                <w:rFonts w:ascii="Times New Roman" w:hAnsi="Times New Roman" w:cs="Times New Roman"/>
                <w:sz w:val="28"/>
                <w:szCs w:val="28"/>
              </w:rPr>
              <w:t>использовать их для решения задач профессиональной деятельности</w:t>
            </w:r>
          </w:p>
        </w:tc>
      </w:tr>
    </w:tbl>
    <w:p w14:paraId="6AD34458" w14:textId="77777777" w:rsidR="00117ACF" w:rsidRPr="00A12646" w:rsidRDefault="00117ACF">
      <w:pPr>
        <w:rPr>
          <w:rFonts w:ascii="Times New Roman" w:hAnsi="Times New Roman" w:cs="Times New Roman"/>
          <w:sz w:val="28"/>
          <w:szCs w:val="28"/>
        </w:rPr>
      </w:pPr>
    </w:p>
    <w:sectPr w:rsidR="00117ACF" w:rsidRPr="00A12646" w:rsidSect="00BE32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7D461" w14:textId="77777777" w:rsidR="00D075EF" w:rsidRDefault="00D075EF" w:rsidP="00BE32BF">
      <w:r>
        <w:separator/>
      </w:r>
    </w:p>
  </w:endnote>
  <w:endnote w:type="continuationSeparator" w:id="0">
    <w:p w14:paraId="3811F99C" w14:textId="77777777" w:rsidR="00D075EF" w:rsidRDefault="00D075EF" w:rsidP="00B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974FF" w14:textId="77777777" w:rsidR="00D075EF" w:rsidRDefault="00D075EF" w:rsidP="00BE32BF">
      <w:r>
        <w:separator/>
      </w:r>
    </w:p>
  </w:footnote>
  <w:footnote w:type="continuationSeparator" w:id="0">
    <w:p w14:paraId="3F0850E0" w14:textId="77777777" w:rsidR="00D075EF" w:rsidRDefault="00D075EF" w:rsidP="00BE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150136"/>
      <w:docPartObj>
        <w:docPartGallery w:val="Page Numbers (Top of Page)"/>
        <w:docPartUnique/>
      </w:docPartObj>
    </w:sdtPr>
    <w:sdtEndPr/>
    <w:sdtContent>
      <w:p w14:paraId="406085F9" w14:textId="77058A19" w:rsidR="00BE32BF" w:rsidRDefault="00BE32BF">
        <w:pPr>
          <w:pStyle w:val="a5"/>
          <w:jc w:val="center"/>
        </w:pPr>
        <w:r w:rsidRPr="00BE32BF">
          <w:rPr>
            <w:rFonts w:ascii="Times New Roman" w:hAnsi="Times New Roman" w:cs="Times New Roman"/>
          </w:rPr>
          <w:fldChar w:fldCharType="begin"/>
        </w:r>
        <w:r w:rsidRPr="00BE32BF">
          <w:rPr>
            <w:rFonts w:ascii="Times New Roman" w:hAnsi="Times New Roman" w:cs="Times New Roman"/>
          </w:rPr>
          <w:instrText>PAGE   \* MERGEFORMAT</w:instrText>
        </w:r>
        <w:r w:rsidRPr="00BE32BF">
          <w:rPr>
            <w:rFonts w:ascii="Times New Roman" w:hAnsi="Times New Roman" w:cs="Times New Roman"/>
          </w:rPr>
          <w:fldChar w:fldCharType="separate"/>
        </w:r>
        <w:r w:rsidR="002D37F4">
          <w:rPr>
            <w:rFonts w:ascii="Times New Roman" w:hAnsi="Times New Roman" w:cs="Times New Roman"/>
            <w:noProof/>
          </w:rPr>
          <w:t>2</w:t>
        </w:r>
        <w:r w:rsidRPr="00BE32BF">
          <w:rPr>
            <w:rFonts w:ascii="Times New Roman" w:hAnsi="Times New Roman" w:cs="Times New Roman"/>
          </w:rPr>
          <w:fldChar w:fldCharType="end"/>
        </w:r>
      </w:p>
    </w:sdtContent>
  </w:sdt>
  <w:p w14:paraId="059EBC45" w14:textId="7F1A643D" w:rsidR="00BE32BF" w:rsidRDefault="00BE32BF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</w:t>
    </w:r>
    <w:r w:rsidRPr="00BE32BF">
      <w:rPr>
        <w:rFonts w:ascii="Times New Roman" w:hAnsi="Times New Roman" w:cs="Times New Roman"/>
        <w:sz w:val="28"/>
        <w:szCs w:val="28"/>
      </w:rPr>
      <w:t>Продолжение приложения 3</w:t>
    </w:r>
  </w:p>
  <w:p w14:paraId="32848361" w14:textId="77777777" w:rsidR="00BE32BF" w:rsidRPr="00BE32BF" w:rsidRDefault="00BE32BF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7"/>
    <w:rsid w:val="00117ACF"/>
    <w:rsid w:val="002D37F4"/>
    <w:rsid w:val="00395429"/>
    <w:rsid w:val="006D017F"/>
    <w:rsid w:val="00A12646"/>
    <w:rsid w:val="00B869F5"/>
    <w:rsid w:val="00BE32BF"/>
    <w:rsid w:val="00D075EF"/>
    <w:rsid w:val="00F1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4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9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86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86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39"/>
    <w:rsid w:val="00B869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12646"/>
    <w:pPr>
      <w:widowControl/>
      <w:spacing w:line="360" w:lineRule="auto"/>
      <w:ind w:left="720"/>
      <w:contextualSpacing/>
    </w:pPr>
    <w:rPr>
      <w:rFonts w:ascii="Times New Roman" w:eastAsia="Times New Roman" w:hAnsi="Times New Roman" w:cs="Times New Roman"/>
      <w:bCs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BE3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2B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E32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2B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9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86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86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39"/>
    <w:rsid w:val="00B869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12646"/>
    <w:pPr>
      <w:widowControl/>
      <w:spacing w:line="360" w:lineRule="auto"/>
      <w:ind w:left="720"/>
      <w:contextualSpacing/>
    </w:pPr>
    <w:rPr>
      <w:rFonts w:ascii="Times New Roman" w:eastAsia="Times New Roman" w:hAnsi="Times New Roman" w:cs="Times New Roman"/>
      <w:bCs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BE3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2B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E32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2B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2021-09-20T09:23:00Z</dcterms:created>
  <dcterms:modified xsi:type="dcterms:W3CDTF">2021-11-15T09:14:00Z</dcterms:modified>
</cp:coreProperties>
</file>