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5FC" w:rsidRDefault="001755FC" w:rsidP="001755FC">
      <w:pPr>
        <w:spacing w:after="0" w:line="240" w:lineRule="auto"/>
        <w:ind w:left="4678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7</w:t>
      </w:r>
    </w:p>
    <w:p w:rsidR="001755FC" w:rsidRDefault="001755FC" w:rsidP="001755FC">
      <w:pPr>
        <w:spacing w:after="0" w:line="240" w:lineRule="auto"/>
        <w:ind w:left="4678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FB27E8" w:rsidRPr="00E734D6" w:rsidRDefault="00FB27E8" w:rsidP="001755FC">
      <w:pPr>
        <w:spacing w:after="0" w:line="240" w:lineRule="auto"/>
        <w:ind w:left="4678" w:firstLine="709"/>
        <w:jc w:val="both"/>
        <w:rPr>
          <w:rFonts w:ascii="Times New Roman" w:hAnsi="Times New Roman"/>
          <w:bCs/>
          <w:sz w:val="28"/>
          <w:szCs w:val="28"/>
        </w:rPr>
      </w:pPr>
      <w:r w:rsidRPr="00E734D6">
        <w:rPr>
          <w:rFonts w:ascii="Times New Roman" w:hAnsi="Times New Roman"/>
          <w:bCs/>
          <w:sz w:val="28"/>
          <w:szCs w:val="28"/>
        </w:rPr>
        <w:t>УТВЕРЖДЕН</w:t>
      </w:r>
      <w:bookmarkStart w:id="0" w:name="_GoBack"/>
      <w:bookmarkEnd w:id="0"/>
    </w:p>
    <w:p w:rsidR="00FE3B50" w:rsidRPr="00E734D6" w:rsidRDefault="00FB27E8" w:rsidP="001755FC">
      <w:pPr>
        <w:spacing w:after="0" w:line="240" w:lineRule="auto"/>
        <w:ind w:left="4678" w:firstLine="709"/>
        <w:jc w:val="both"/>
        <w:rPr>
          <w:rFonts w:ascii="Times New Roman" w:hAnsi="Times New Roman"/>
          <w:bCs/>
          <w:sz w:val="28"/>
          <w:szCs w:val="28"/>
        </w:rPr>
      </w:pPr>
      <w:r w:rsidRPr="00E734D6">
        <w:rPr>
          <w:rFonts w:ascii="Times New Roman" w:hAnsi="Times New Roman"/>
          <w:bCs/>
          <w:sz w:val="28"/>
          <w:szCs w:val="28"/>
        </w:rPr>
        <w:t>Постановлением</w:t>
      </w:r>
      <w:r w:rsidR="00FE3B50" w:rsidRPr="00E734D6">
        <w:rPr>
          <w:rFonts w:ascii="Times New Roman" w:hAnsi="Times New Roman"/>
          <w:bCs/>
          <w:sz w:val="28"/>
          <w:szCs w:val="28"/>
        </w:rPr>
        <w:t xml:space="preserve"> Правительства </w:t>
      </w:r>
    </w:p>
    <w:p w:rsidR="00FE3B50" w:rsidRPr="00E734D6" w:rsidRDefault="00FE3B50" w:rsidP="001755FC">
      <w:pPr>
        <w:spacing w:after="0" w:line="240" w:lineRule="auto"/>
        <w:ind w:left="5387"/>
        <w:jc w:val="both"/>
        <w:rPr>
          <w:rFonts w:ascii="Times New Roman" w:hAnsi="Times New Roman"/>
          <w:bCs/>
          <w:sz w:val="28"/>
          <w:szCs w:val="28"/>
        </w:rPr>
      </w:pPr>
      <w:r w:rsidRPr="00E734D6">
        <w:rPr>
          <w:rFonts w:ascii="Times New Roman" w:hAnsi="Times New Roman"/>
          <w:bCs/>
          <w:sz w:val="28"/>
          <w:szCs w:val="28"/>
        </w:rPr>
        <w:t>Донецкой</w:t>
      </w:r>
      <w:r w:rsidR="001755FC">
        <w:rPr>
          <w:rFonts w:ascii="Times New Roman" w:hAnsi="Times New Roman"/>
          <w:bCs/>
          <w:sz w:val="28"/>
          <w:szCs w:val="28"/>
        </w:rPr>
        <w:t xml:space="preserve"> Народной Республики от </w:t>
      </w:r>
      <w:r w:rsidR="007C1BC4">
        <w:rPr>
          <w:rFonts w:ascii="Times New Roman" w:hAnsi="Times New Roman"/>
          <w:bCs/>
          <w:sz w:val="28"/>
          <w:szCs w:val="28"/>
        </w:rPr>
        <w:t>27</w:t>
      </w:r>
      <w:r w:rsidR="001755FC">
        <w:rPr>
          <w:rFonts w:ascii="Times New Roman" w:hAnsi="Times New Roman"/>
          <w:bCs/>
          <w:sz w:val="28"/>
          <w:szCs w:val="28"/>
        </w:rPr>
        <w:t xml:space="preserve"> октября </w:t>
      </w:r>
      <w:r w:rsidRPr="00E734D6">
        <w:rPr>
          <w:rFonts w:ascii="Times New Roman" w:hAnsi="Times New Roman"/>
          <w:bCs/>
          <w:sz w:val="28"/>
          <w:szCs w:val="28"/>
        </w:rPr>
        <w:t>202</w:t>
      </w:r>
      <w:r w:rsidR="0071604A" w:rsidRPr="00E734D6">
        <w:rPr>
          <w:rFonts w:ascii="Times New Roman" w:hAnsi="Times New Roman"/>
          <w:bCs/>
          <w:sz w:val="28"/>
          <w:szCs w:val="28"/>
        </w:rPr>
        <w:t>1 </w:t>
      </w:r>
      <w:r w:rsidRPr="00E734D6">
        <w:rPr>
          <w:rFonts w:ascii="Times New Roman" w:hAnsi="Times New Roman"/>
          <w:bCs/>
          <w:sz w:val="28"/>
          <w:szCs w:val="28"/>
        </w:rPr>
        <w:t>г. №</w:t>
      </w:r>
      <w:r w:rsidR="001755FC">
        <w:rPr>
          <w:rFonts w:ascii="Times New Roman" w:hAnsi="Times New Roman"/>
          <w:bCs/>
          <w:sz w:val="28"/>
          <w:szCs w:val="28"/>
        </w:rPr>
        <w:t xml:space="preserve"> </w:t>
      </w:r>
      <w:r w:rsidR="007C1BC4">
        <w:rPr>
          <w:rFonts w:ascii="Times New Roman" w:hAnsi="Times New Roman"/>
          <w:bCs/>
          <w:sz w:val="28"/>
          <w:szCs w:val="28"/>
        </w:rPr>
        <w:t>83-2</w:t>
      </w:r>
    </w:p>
    <w:p w:rsidR="001755FC" w:rsidRDefault="001755FC" w:rsidP="001755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E3B50" w:rsidRPr="00E734D6" w:rsidRDefault="0012364B" w:rsidP="001755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734D6">
        <w:rPr>
          <w:rFonts w:ascii="Times New Roman" w:hAnsi="Times New Roman"/>
          <w:b/>
          <w:sz w:val="28"/>
          <w:szCs w:val="28"/>
          <w:lang w:eastAsia="ru-RU"/>
        </w:rPr>
        <w:t xml:space="preserve">СОСТАВ </w:t>
      </w:r>
      <w:r w:rsidR="00FE3B50" w:rsidRPr="00E734D6">
        <w:rPr>
          <w:rFonts w:ascii="Times New Roman" w:hAnsi="Times New Roman"/>
          <w:b/>
          <w:sz w:val="28"/>
          <w:szCs w:val="28"/>
          <w:lang w:eastAsia="ru-RU"/>
        </w:rPr>
        <w:t xml:space="preserve">СВЕДЕНИЙ, </w:t>
      </w:r>
    </w:p>
    <w:p w:rsidR="00FE3B50" w:rsidRPr="00E734D6" w:rsidRDefault="00FE3B50" w:rsidP="001755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734D6">
        <w:rPr>
          <w:rFonts w:ascii="Times New Roman" w:hAnsi="Times New Roman"/>
          <w:b/>
          <w:sz w:val="28"/>
          <w:szCs w:val="28"/>
          <w:shd w:val="clear" w:color="auto" w:fill="FFFFFF"/>
        </w:rPr>
        <w:t>указываемых в патенте на изобретение. Форма патента на изобретение</w:t>
      </w:r>
    </w:p>
    <w:p w:rsidR="00FE3B50" w:rsidRPr="00E734D6" w:rsidRDefault="0012364B" w:rsidP="001755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34D6">
        <w:rPr>
          <w:rFonts w:ascii="Times New Roman" w:hAnsi="Times New Roman"/>
          <w:bCs/>
          <w:sz w:val="28"/>
          <w:szCs w:val="28"/>
          <w:lang w:eastAsia="ru-RU"/>
        </w:rPr>
        <w:t xml:space="preserve">Состав </w:t>
      </w:r>
      <w:r w:rsidR="00FE3B50" w:rsidRPr="00E734D6">
        <w:rPr>
          <w:rFonts w:ascii="Times New Roman" w:hAnsi="Times New Roman"/>
          <w:bCs/>
          <w:sz w:val="28"/>
          <w:szCs w:val="28"/>
          <w:lang w:eastAsia="ru-RU"/>
        </w:rPr>
        <w:t xml:space="preserve">сведений, размещаемых </w:t>
      </w:r>
      <w:r w:rsidR="0085224A" w:rsidRPr="00E734D6">
        <w:rPr>
          <w:rFonts w:ascii="Times New Roman" w:hAnsi="Times New Roman"/>
          <w:bCs/>
          <w:sz w:val="28"/>
          <w:szCs w:val="28"/>
          <w:lang w:eastAsia="ru-RU"/>
        </w:rPr>
        <w:t xml:space="preserve">на форме патента на изобретение </w:t>
      </w:r>
      <w:r w:rsidR="00FE3B50" w:rsidRPr="00E734D6">
        <w:rPr>
          <w:rFonts w:ascii="Times New Roman" w:hAnsi="Times New Roman"/>
          <w:bCs/>
          <w:sz w:val="28"/>
          <w:szCs w:val="28"/>
          <w:lang w:eastAsia="ru-RU"/>
        </w:rPr>
        <w:t>(Приложени</w:t>
      </w:r>
      <w:r w:rsidR="00101F2F" w:rsidRPr="00E734D6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FE3B50" w:rsidRPr="00E734D6">
        <w:rPr>
          <w:rFonts w:ascii="Times New Roman" w:hAnsi="Times New Roman"/>
          <w:bCs/>
          <w:sz w:val="28"/>
          <w:szCs w:val="28"/>
          <w:lang w:eastAsia="ru-RU"/>
        </w:rPr>
        <w:t>):</w:t>
      </w:r>
    </w:p>
    <w:p w:rsidR="00FE3B50" w:rsidRPr="00E734D6" w:rsidRDefault="00FE3B50" w:rsidP="001755FC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34D6">
        <w:rPr>
          <w:rFonts w:ascii="Times New Roman" w:hAnsi="Times New Roman"/>
          <w:sz w:val="28"/>
          <w:szCs w:val="28"/>
          <w:lang w:eastAsia="ru-RU"/>
        </w:rPr>
        <w:t>Номер патента</w:t>
      </w:r>
      <w:r w:rsidRPr="00E734D6">
        <w:rPr>
          <w:rFonts w:ascii="Times New Roman" w:hAnsi="Times New Roman"/>
          <w:bCs/>
          <w:sz w:val="28"/>
          <w:szCs w:val="28"/>
          <w:lang w:eastAsia="ru-RU"/>
        </w:rPr>
        <w:t xml:space="preserve"> на изобретение </w:t>
      </w:r>
      <w:r w:rsidRPr="00E734D6">
        <w:rPr>
          <w:rFonts w:ascii="Times New Roman" w:hAnsi="Times New Roman"/>
          <w:bCs/>
          <w:iCs/>
          <w:sz w:val="28"/>
          <w:szCs w:val="28"/>
          <w:lang w:eastAsia="ru-RU"/>
        </w:rPr>
        <w:t>(далее – патент)</w:t>
      </w:r>
      <w:r w:rsidRPr="00E734D6">
        <w:rPr>
          <w:rFonts w:ascii="Times New Roman" w:hAnsi="Times New Roman"/>
          <w:sz w:val="28"/>
          <w:szCs w:val="28"/>
          <w:lang w:eastAsia="ru-RU"/>
        </w:rPr>
        <w:t xml:space="preserve"> (номер государст</w:t>
      </w:r>
      <w:r w:rsidR="001755FC">
        <w:rPr>
          <w:rFonts w:ascii="Times New Roman" w:hAnsi="Times New Roman"/>
          <w:sz w:val="28"/>
          <w:szCs w:val="28"/>
          <w:lang w:eastAsia="ru-RU"/>
        </w:rPr>
        <w:t>венной регистрации изобретения);</w:t>
      </w:r>
    </w:p>
    <w:p w:rsidR="00FE3B50" w:rsidRPr="00E734D6" w:rsidRDefault="001755FC" w:rsidP="001755FC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Название изобретения;</w:t>
      </w:r>
    </w:p>
    <w:p w:rsidR="00FE3B50" w:rsidRPr="00E734D6" w:rsidRDefault="00FE3B50" w:rsidP="001755FC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734D6">
        <w:rPr>
          <w:rFonts w:ascii="Times New Roman" w:hAnsi="Times New Roman"/>
          <w:sz w:val="28"/>
          <w:szCs w:val="28"/>
          <w:lang w:eastAsia="ru-RU"/>
        </w:rPr>
        <w:t xml:space="preserve">Сведения о патентообладателе (патентообладателях): фамилия, имя, отчество (последнее – при наличии) физического лица или наименование юридического лица, </w:t>
      </w:r>
      <w:r w:rsidR="00806548" w:rsidRPr="00E734D6">
        <w:rPr>
          <w:rFonts w:ascii="Times New Roman" w:hAnsi="Times New Roman"/>
          <w:sz w:val="28"/>
          <w:szCs w:val="28"/>
          <w:lang w:eastAsia="ru-RU"/>
        </w:rPr>
        <w:t>на</w:t>
      </w:r>
      <w:r w:rsidR="00CF7E40" w:rsidRPr="00E734D6">
        <w:rPr>
          <w:rFonts w:ascii="Times New Roman" w:hAnsi="Times New Roman"/>
          <w:sz w:val="28"/>
          <w:szCs w:val="28"/>
          <w:lang w:eastAsia="ru-RU"/>
        </w:rPr>
        <w:t>з</w:t>
      </w:r>
      <w:r w:rsidR="00806548" w:rsidRPr="00E734D6">
        <w:rPr>
          <w:rFonts w:ascii="Times New Roman" w:hAnsi="Times New Roman"/>
          <w:sz w:val="28"/>
          <w:szCs w:val="28"/>
          <w:lang w:eastAsia="ru-RU"/>
        </w:rPr>
        <w:t xml:space="preserve">вание </w:t>
      </w:r>
      <w:r w:rsidRPr="00E734D6">
        <w:rPr>
          <w:rFonts w:ascii="Times New Roman" w:hAnsi="Times New Roman"/>
          <w:sz w:val="28"/>
          <w:szCs w:val="28"/>
          <w:lang w:eastAsia="ru-RU"/>
        </w:rPr>
        <w:t>страны (</w:t>
      </w:r>
      <w:r w:rsidR="00BC68E4" w:rsidRPr="00E734D6">
        <w:rPr>
          <w:rFonts w:ascii="Times New Roman" w:hAnsi="Times New Roman"/>
          <w:sz w:val="28"/>
          <w:szCs w:val="28"/>
          <w:lang w:eastAsia="ru-RU"/>
        </w:rPr>
        <w:t>стран) его (их) места регистрации</w:t>
      </w:r>
      <w:r w:rsidRPr="00E734D6">
        <w:rPr>
          <w:rFonts w:ascii="Times New Roman" w:hAnsi="Times New Roman"/>
          <w:sz w:val="28"/>
          <w:szCs w:val="28"/>
          <w:lang w:eastAsia="ru-RU"/>
        </w:rPr>
        <w:t>, места нахождения.</w:t>
      </w:r>
      <w:proofErr w:type="gramEnd"/>
      <w:r w:rsidRPr="00E734D6">
        <w:rPr>
          <w:rFonts w:ascii="Times New Roman" w:hAnsi="Times New Roman"/>
          <w:sz w:val="28"/>
          <w:szCs w:val="28"/>
          <w:lang w:eastAsia="ru-RU"/>
        </w:rPr>
        <w:t xml:space="preserve"> Если патент выдан на имя Донецкой Народной Республики или субъекта Донецкой Народной Республики, дополнительно указывается наименование государственного или муниципального заказчика, выступающего от имени Доне</w:t>
      </w:r>
      <w:r w:rsidR="001755FC">
        <w:rPr>
          <w:rFonts w:ascii="Times New Roman" w:hAnsi="Times New Roman"/>
          <w:sz w:val="28"/>
          <w:szCs w:val="28"/>
          <w:lang w:eastAsia="ru-RU"/>
        </w:rPr>
        <w:t>цкой Народной Республики;</w:t>
      </w:r>
    </w:p>
    <w:p w:rsidR="00FE3B50" w:rsidRPr="00E734D6" w:rsidRDefault="00FE3B50" w:rsidP="001755FC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734D6">
        <w:rPr>
          <w:rFonts w:ascii="Times New Roman" w:hAnsi="Times New Roman"/>
          <w:sz w:val="28"/>
          <w:szCs w:val="28"/>
          <w:lang w:eastAsia="ru-RU"/>
        </w:rPr>
        <w:t xml:space="preserve">Сведения об авторе (авторах) изобретения: фамилия, имя, отчество (последнее – при наличии) автора изобретения и </w:t>
      </w:r>
      <w:r w:rsidR="00806548" w:rsidRPr="00E734D6">
        <w:rPr>
          <w:rFonts w:ascii="Times New Roman" w:hAnsi="Times New Roman"/>
          <w:sz w:val="28"/>
          <w:szCs w:val="28"/>
          <w:lang w:eastAsia="ru-RU"/>
        </w:rPr>
        <w:t>на</w:t>
      </w:r>
      <w:r w:rsidR="00CF7E40" w:rsidRPr="00E734D6">
        <w:rPr>
          <w:rFonts w:ascii="Times New Roman" w:hAnsi="Times New Roman"/>
          <w:sz w:val="28"/>
          <w:szCs w:val="28"/>
          <w:lang w:eastAsia="ru-RU"/>
        </w:rPr>
        <w:t>з</w:t>
      </w:r>
      <w:r w:rsidR="00806548" w:rsidRPr="00E734D6">
        <w:rPr>
          <w:rFonts w:ascii="Times New Roman" w:hAnsi="Times New Roman"/>
          <w:sz w:val="28"/>
          <w:szCs w:val="28"/>
          <w:lang w:eastAsia="ru-RU"/>
        </w:rPr>
        <w:t xml:space="preserve">вание </w:t>
      </w:r>
      <w:r w:rsidRPr="00E734D6">
        <w:rPr>
          <w:rFonts w:ascii="Times New Roman" w:hAnsi="Times New Roman"/>
          <w:sz w:val="28"/>
          <w:szCs w:val="28"/>
          <w:lang w:eastAsia="ru-RU"/>
        </w:rPr>
        <w:t xml:space="preserve">страны (стран) его (их) места </w:t>
      </w:r>
      <w:r w:rsidR="00BC68E4" w:rsidRPr="00E734D6">
        <w:rPr>
          <w:rFonts w:ascii="Times New Roman" w:hAnsi="Times New Roman"/>
          <w:sz w:val="28"/>
          <w:szCs w:val="28"/>
          <w:lang w:eastAsia="ru-RU"/>
        </w:rPr>
        <w:t>регистрации</w:t>
      </w:r>
      <w:r w:rsidR="001755FC">
        <w:rPr>
          <w:rFonts w:ascii="Times New Roman" w:hAnsi="Times New Roman"/>
          <w:sz w:val="28"/>
          <w:szCs w:val="28"/>
          <w:lang w:eastAsia="ru-RU"/>
        </w:rPr>
        <w:t>;</w:t>
      </w:r>
      <w:proofErr w:type="gramEnd"/>
    </w:p>
    <w:p w:rsidR="00FE3B50" w:rsidRPr="00E734D6" w:rsidRDefault="00FE3B50" w:rsidP="001755FC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34D6">
        <w:rPr>
          <w:rFonts w:ascii="Times New Roman" w:hAnsi="Times New Roman"/>
          <w:sz w:val="28"/>
          <w:szCs w:val="28"/>
          <w:lang w:eastAsia="ru-RU"/>
        </w:rPr>
        <w:t>Регистрацион</w:t>
      </w:r>
      <w:r w:rsidR="001755FC">
        <w:rPr>
          <w:rFonts w:ascii="Times New Roman" w:hAnsi="Times New Roman"/>
          <w:sz w:val="28"/>
          <w:szCs w:val="28"/>
          <w:lang w:eastAsia="ru-RU"/>
        </w:rPr>
        <w:t>ный номер заявки на изобретение;</w:t>
      </w:r>
    </w:p>
    <w:p w:rsidR="00FE3B50" w:rsidRPr="00E734D6" w:rsidRDefault="00FE3B50" w:rsidP="001755FC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34D6">
        <w:rPr>
          <w:rFonts w:ascii="Times New Roman" w:hAnsi="Times New Roman"/>
          <w:sz w:val="28"/>
          <w:szCs w:val="28"/>
          <w:lang w:eastAsia="ru-RU"/>
        </w:rPr>
        <w:t>При</w:t>
      </w:r>
      <w:r w:rsidR="001755FC">
        <w:rPr>
          <w:rFonts w:ascii="Times New Roman" w:hAnsi="Times New Roman"/>
          <w:sz w:val="28"/>
          <w:szCs w:val="28"/>
          <w:lang w:eastAsia="ru-RU"/>
        </w:rPr>
        <w:t>оритет (приоритеты) изобретения;</w:t>
      </w:r>
    </w:p>
    <w:p w:rsidR="00FE3B50" w:rsidRPr="00E734D6" w:rsidRDefault="00FE3B50" w:rsidP="001755FC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34D6">
        <w:rPr>
          <w:rFonts w:ascii="Times New Roman" w:hAnsi="Times New Roman"/>
          <w:sz w:val="28"/>
          <w:szCs w:val="28"/>
          <w:lang w:eastAsia="ru-RU"/>
        </w:rPr>
        <w:t>Дата государственной регистрации изобретения в Государственном реестре изобретен</w:t>
      </w:r>
      <w:r w:rsidR="001755FC">
        <w:rPr>
          <w:rFonts w:ascii="Times New Roman" w:hAnsi="Times New Roman"/>
          <w:sz w:val="28"/>
          <w:szCs w:val="28"/>
          <w:lang w:eastAsia="ru-RU"/>
        </w:rPr>
        <w:t>ий Донецкой Народной Республики;</w:t>
      </w:r>
    </w:p>
    <w:p w:rsidR="00FE3B50" w:rsidRPr="00E734D6" w:rsidRDefault="00FE3B50" w:rsidP="001755FC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34D6">
        <w:rPr>
          <w:rFonts w:ascii="Times New Roman" w:hAnsi="Times New Roman"/>
          <w:sz w:val="28"/>
          <w:szCs w:val="28"/>
          <w:lang w:eastAsia="ru-RU"/>
        </w:rPr>
        <w:t>Дата окончания срока действия исключительного права на изобретение и удостоверяющего это право патента.</w:t>
      </w:r>
    </w:p>
    <w:p w:rsidR="001755FC" w:rsidRDefault="001755FC" w:rsidP="001755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E3B50" w:rsidRPr="00E734D6" w:rsidRDefault="00FE3B50" w:rsidP="001755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34D6">
        <w:rPr>
          <w:rFonts w:ascii="Times New Roman" w:hAnsi="Times New Roman"/>
          <w:sz w:val="28"/>
          <w:szCs w:val="28"/>
          <w:lang w:eastAsia="ru-RU"/>
        </w:rPr>
        <w:t xml:space="preserve">К патенту прилагаются </w:t>
      </w:r>
      <w:r w:rsidRPr="00E734D6">
        <w:rPr>
          <w:rFonts w:ascii="Times New Roman" w:hAnsi="Times New Roman"/>
          <w:bCs/>
          <w:sz w:val="28"/>
          <w:szCs w:val="28"/>
          <w:lang w:eastAsia="ru-RU"/>
        </w:rPr>
        <w:t>опубликованные в Официальном бюллетене Донецкой Народной Республики «Интеллектуальная собств</w:t>
      </w:r>
      <w:r w:rsidR="0085224A" w:rsidRPr="00E734D6">
        <w:rPr>
          <w:rFonts w:ascii="Times New Roman" w:hAnsi="Times New Roman"/>
          <w:bCs/>
          <w:sz w:val="28"/>
          <w:szCs w:val="28"/>
          <w:lang w:eastAsia="ru-RU"/>
        </w:rPr>
        <w:t xml:space="preserve">енность» (далее – </w:t>
      </w:r>
      <w:r w:rsidRPr="00E734D6">
        <w:rPr>
          <w:rFonts w:ascii="Times New Roman" w:hAnsi="Times New Roman"/>
          <w:bCs/>
          <w:sz w:val="28"/>
          <w:szCs w:val="28"/>
          <w:lang w:eastAsia="ru-RU"/>
        </w:rPr>
        <w:t>Бюллетень) сведения об изобретении</w:t>
      </w:r>
      <w:r w:rsidRPr="00E734D6">
        <w:rPr>
          <w:rFonts w:ascii="Times New Roman" w:hAnsi="Times New Roman"/>
          <w:sz w:val="28"/>
          <w:szCs w:val="28"/>
          <w:lang w:eastAsia="ru-RU"/>
        </w:rPr>
        <w:t>, включающие:</w:t>
      </w:r>
    </w:p>
    <w:p w:rsidR="00FE3B50" w:rsidRPr="00E734D6" w:rsidRDefault="001755FC" w:rsidP="001755FC">
      <w:pPr>
        <w:pStyle w:val="a3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Формулу изобретения;</w:t>
      </w:r>
    </w:p>
    <w:p w:rsidR="00FE3B50" w:rsidRPr="00E734D6" w:rsidRDefault="00FE3B50" w:rsidP="001755FC">
      <w:pPr>
        <w:pStyle w:val="a3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34D6">
        <w:rPr>
          <w:rFonts w:ascii="Times New Roman" w:hAnsi="Times New Roman"/>
          <w:sz w:val="28"/>
          <w:szCs w:val="28"/>
          <w:lang w:eastAsia="ru-RU"/>
        </w:rPr>
        <w:t>Дату, с которой исчисляется срок действия исключительного права на изобретение и уд</w:t>
      </w:r>
      <w:r w:rsidR="001755FC">
        <w:rPr>
          <w:rFonts w:ascii="Times New Roman" w:hAnsi="Times New Roman"/>
          <w:sz w:val="28"/>
          <w:szCs w:val="28"/>
          <w:lang w:eastAsia="ru-RU"/>
        </w:rPr>
        <w:t>остоверяющего это право патента;</w:t>
      </w:r>
    </w:p>
    <w:p w:rsidR="00FE3B50" w:rsidRPr="00E734D6" w:rsidRDefault="00FE3B50" w:rsidP="001755FC">
      <w:pPr>
        <w:pStyle w:val="a3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34D6">
        <w:rPr>
          <w:rFonts w:ascii="Times New Roman" w:hAnsi="Times New Roman"/>
          <w:sz w:val="28"/>
          <w:szCs w:val="28"/>
          <w:lang w:eastAsia="ru-RU"/>
        </w:rPr>
        <w:t xml:space="preserve">Индекс (индексы) рубрики (рубрик) Международной патентной классификации, принятой Страсбургским соглашением о Международной патентной классификации, заключенным 24 </w:t>
      </w:r>
      <w:r w:rsidR="001755FC">
        <w:rPr>
          <w:rFonts w:ascii="Times New Roman" w:hAnsi="Times New Roman"/>
          <w:sz w:val="28"/>
          <w:szCs w:val="28"/>
          <w:lang w:eastAsia="ru-RU"/>
        </w:rPr>
        <w:t>марта 1971 года в г. Страсбурге;</w:t>
      </w:r>
    </w:p>
    <w:p w:rsidR="00FE3B50" w:rsidRPr="00E734D6" w:rsidRDefault="00FE3B50" w:rsidP="001755FC">
      <w:pPr>
        <w:pStyle w:val="a3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34D6">
        <w:rPr>
          <w:rFonts w:ascii="Times New Roman" w:hAnsi="Times New Roman"/>
          <w:sz w:val="28"/>
          <w:szCs w:val="28"/>
          <w:lang w:eastAsia="ru-RU"/>
        </w:rPr>
        <w:t>Сведения, касающиеся приоритета (приоритетов) изобретения</w:t>
      </w:r>
      <w:r w:rsidR="001755FC">
        <w:rPr>
          <w:rFonts w:ascii="Times New Roman" w:hAnsi="Times New Roman"/>
          <w:sz w:val="28"/>
          <w:szCs w:val="28"/>
          <w:lang w:eastAsia="ru-RU"/>
        </w:rPr>
        <w:t>;</w:t>
      </w:r>
    </w:p>
    <w:p w:rsidR="00FE3B50" w:rsidRPr="00E734D6" w:rsidRDefault="00FE3B50" w:rsidP="001755FC">
      <w:pPr>
        <w:pStyle w:val="a3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34D6">
        <w:rPr>
          <w:rFonts w:ascii="Times New Roman" w:hAnsi="Times New Roman"/>
          <w:sz w:val="28"/>
          <w:szCs w:val="28"/>
          <w:lang w:eastAsia="ru-RU"/>
        </w:rPr>
        <w:t>Дату публикации сведений о выдаче патента</w:t>
      </w:r>
      <w:r w:rsidR="001755FC">
        <w:rPr>
          <w:rFonts w:ascii="Times New Roman" w:hAnsi="Times New Roman"/>
          <w:sz w:val="28"/>
          <w:szCs w:val="28"/>
          <w:lang w:eastAsia="ru-RU"/>
        </w:rPr>
        <w:t xml:space="preserve"> и номер Бюллетеня;</w:t>
      </w:r>
    </w:p>
    <w:p w:rsidR="00281EE1" w:rsidRPr="00E734D6" w:rsidRDefault="00FE3B50" w:rsidP="001755FC">
      <w:pPr>
        <w:pStyle w:val="a3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34D6">
        <w:rPr>
          <w:rFonts w:ascii="Times New Roman" w:hAnsi="Times New Roman"/>
          <w:sz w:val="28"/>
          <w:szCs w:val="28"/>
          <w:lang w:eastAsia="ru-RU"/>
        </w:rPr>
        <w:t>Список документ</w:t>
      </w:r>
      <w:r w:rsidR="001755FC">
        <w:rPr>
          <w:rFonts w:ascii="Times New Roman" w:hAnsi="Times New Roman"/>
          <w:sz w:val="28"/>
          <w:szCs w:val="28"/>
          <w:lang w:eastAsia="ru-RU"/>
        </w:rPr>
        <w:t>ов, указанных в отчете о поиске;</w:t>
      </w:r>
    </w:p>
    <w:p w:rsidR="0037759D" w:rsidRPr="00E734D6" w:rsidRDefault="00FE3B50" w:rsidP="001755FC">
      <w:pPr>
        <w:pStyle w:val="a3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  <w:sectPr w:rsidR="0037759D" w:rsidRPr="00E734D6" w:rsidSect="0026040D">
          <w:head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E734D6">
        <w:rPr>
          <w:rFonts w:ascii="Times New Roman" w:hAnsi="Times New Roman"/>
          <w:sz w:val="28"/>
          <w:szCs w:val="28"/>
          <w:lang w:eastAsia="ru-RU"/>
        </w:rPr>
        <w:t>Адрес для переписки с патентообладателем или ег</w:t>
      </w:r>
      <w:r w:rsidR="00281EE1" w:rsidRPr="00E734D6">
        <w:rPr>
          <w:rFonts w:ascii="Times New Roman" w:hAnsi="Times New Roman"/>
          <w:sz w:val="28"/>
          <w:szCs w:val="28"/>
          <w:lang w:eastAsia="ru-RU"/>
        </w:rPr>
        <w:t>о представителем</w:t>
      </w:r>
      <w:r w:rsidR="0037759D" w:rsidRPr="00E734D6">
        <w:rPr>
          <w:rFonts w:ascii="Times New Roman" w:hAnsi="Times New Roman"/>
          <w:sz w:val="28"/>
          <w:szCs w:val="28"/>
          <w:lang w:eastAsia="ru-RU"/>
        </w:rPr>
        <w:t>.</w:t>
      </w:r>
      <w:r w:rsidR="0037759D" w:rsidRPr="00E734D6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37759D" w:rsidRPr="002612B9" w:rsidRDefault="0037759D" w:rsidP="001755FC">
      <w:pPr>
        <w:shd w:val="clear" w:color="auto" w:fill="FFFFFF"/>
        <w:spacing w:after="0" w:line="240" w:lineRule="auto"/>
        <w:ind w:left="5812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12B9">
        <w:rPr>
          <w:rFonts w:ascii="Times New Roman" w:hAnsi="Times New Roman"/>
          <w:sz w:val="24"/>
        </w:rPr>
        <w:lastRenderedPageBreak/>
        <w:t xml:space="preserve">Приложение </w:t>
      </w:r>
    </w:p>
    <w:p w:rsidR="0037759D" w:rsidRDefault="0037759D" w:rsidP="001755FC">
      <w:pPr>
        <w:spacing w:after="0" w:line="240" w:lineRule="auto"/>
        <w:ind w:left="5812"/>
        <w:jc w:val="both"/>
        <w:rPr>
          <w:rFonts w:ascii="Times New Roman" w:hAnsi="Times New Roman"/>
          <w:sz w:val="24"/>
        </w:rPr>
      </w:pPr>
      <w:r w:rsidRPr="002612B9">
        <w:rPr>
          <w:rFonts w:ascii="Times New Roman" w:hAnsi="Times New Roman"/>
          <w:sz w:val="24"/>
        </w:rPr>
        <w:t>к Составу сведений, указываемых в форме патента на изобретение. Форме патента на изобретение (абз.1)</w:t>
      </w:r>
    </w:p>
    <w:p w:rsidR="001755FC" w:rsidRDefault="001755FC" w:rsidP="001755FC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755FC" w:rsidRDefault="001755FC" w:rsidP="001755FC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37759D" w:rsidRPr="002612B9" w:rsidRDefault="0037759D" w:rsidP="002612B9">
      <w:pPr>
        <w:shd w:val="clear" w:color="auto" w:fill="FFFFFF"/>
        <w:spacing w:after="0" w:line="276" w:lineRule="auto"/>
        <w:ind w:left="360"/>
        <w:jc w:val="center"/>
        <w:rPr>
          <w:rFonts w:ascii="Times New Roman" w:hAnsi="Times New Roman"/>
          <w:sz w:val="28"/>
          <w:szCs w:val="28"/>
          <w:lang w:eastAsia="ru-RU"/>
        </w:rPr>
        <w:sectPr w:rsidR="0037759D" w:rsidRPr="002612B9" w:rsidSect="0026040D">
          <w:head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E734D6">
        <w:rPr>
          <w:noProof/>
          <w:lang w:eastAsia="ru-RU"/>
        </w:rPr>
        <w:drawing>
          <wp:inline distT="0" distB="0" distL="0" distR="0" wp14:anchorId="1766DE75" wp14:editId="6070F41C">
            <wp:extent cx="5636895" cy="7962204"/>
            <wp:effectExtent l="0" t="0" r="0" b="2540"/>
            <wp:docPr id="4" name="Рисунок 4" descr="C:\Documents and Settings\Admin\Рабочий стол\Патент на изобретение (без поло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атент на изобретение (без полос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796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9D" w:rsidRPr="001755FC" w:rsidRDefault="0037759D" w:rsidP="001755FC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34D6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DE47EC9" wp14:editId="21E0CF6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19775" cy="8225790"/>
            <wp:effectExtent l="0" t="0" r="9525" b="3810"/>
            <wp:wrapSquare wrapText="bothSides"/>
            <wp:docPr id="2" name="Рисунок 2" descr="C:\Documents and Settings\Admin\Рабочий стол\Патент на изобретение_За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атент на изобретение_Задни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759D" w:rsidRPr="001755FC" w:rsidSect="006849AF">
      <w:pgSz w:w="11906" w:h="16838"/>
      <w:pgMar w:top="1134" w:right="567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65A" w:rsidRDefault="0011165A" w:rsidP="00FE3B50">
      <w:pPr>
        <w:spacing w:after="0" w:line="240" w:lineRule="auto"/>
      </w:pPr>
      <w:r>
        <w:separator/>
      </w:r>
    </w:p>
  </w:endnote>
  <w:endnote w:type="continuationSeparator" w:id="0">
    <w:p w:rsidR="0011165A" w:rsidRDefault="0011165A" w:rsidP="00FE3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65A" w:rsidRDefault="0011165A" w:rsidP="00FE3B50">
      <w:pPr>
        <w:spacing w:after="0" w:line="240" w:lineRule="auto"/>
      </w:pPr>
      <w:r>
        <w:separator/>
      </w:r>
    </w:p>
  </w:footnote>
  <w:footnote w:type="continuationSeparator" w:id="0">
    <w:p w:rsidR="0011165A" w:rsidRDefault="0011165A" w:rsidP="00FE3B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sz w:val="28"/>
        <w:szCs w:val="28"/>
      </w:rPr>
      <w:id w:val="1359700656"/>
      <w:docPartObj>
        <w:docPartGallery w:val="Page Numbers (Top of Page)"/>
        <w:docPartUnique/>
      </w:docPartObj>
    </w:sdtPr>
    <w:sdtEndPr/>
    <w:sdtContent>
      <w:p w:rsidR="00FE3B50" w:rsidRPr="00E339B4" w:rsidRDefault="00EB42DA" w:rsidP="00E339B4">
        <w:pPr>
          <w:pStyle w:val="a4"/>
          <w:jc w:val="center"/>
          <w:rPr>
            <w:rFonts w:ascii="Times New Roman" w:hAnsi="Times New Roman"/>
            <w:sz w:val="28"/>
            <w:szCs w:val="28"/>
          </w:rPr>
        </w:pPr>
        <w:r w:rsidRPr="00EB42DA">
          <w:rPr>
            <w:rFonts w:ascii="Times New Roman" w:hAnsi="Times New Roman"/>
            <w:sz w:val="28"/>
            <w:szCs w:val="28"/>
          </w:rPr>
          <w:t>2</w: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sz w:val="28"/>
        <w:szCs w:val="28"/>
      </w:rPr>
      <w:id w:val="-1169476542"/>
      <w:docPartObj>
        <w:docPartGallery w:val="Page Numbers (Top of Page)"/>
        <w:docPartUnique/>
      </w:docPartObj>
    </w:sdtPr>
    <w:sdtEndPr/>
    <w:sdtContent>
      <w:p w:rsidR="0037759D" w:rsidRPr="00E339B4" w:rsidRDefault="0037759D" w:rsidP="00E339B4">
        <w:pPr>
          <w:pStyle w:val="a4"/>
          <w:jc w:val="center"/>
          <w:rPr>
            <w:rFonts w:ascii="Times New Roman" w:hAnsi="Times New Roman"/>
            <w:sz w:val="28"/>
            <w:szCs w:val="28"/>
          </w:rPr>
        </w:pPr>
        <w:r w:rsidRPr="00EB42DA">
          <w:rPr>
            <w:rFonts w:ascii="Times New Roman" w:hAnsi="Times New Roman"/>
            <w:sz w:val="28"/>
            <w:szCs w:val="28"/>
          </w:rPr>
          <w:t>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15F27"/>
    <w:multiLevelType w:val="hybridMultilevel"/>
    <w:tmpl w:val="D0248DE0"/>
    <w:lvl w:ilvl="0" w:tplc="6CFA34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26CD8"/>
    <w:multiLevelType w:val="hybridMultilevel"/>
    <w:tmpl w:val="D0248DE0"/>
    <w:lvl w:ilvl="0" w:tplc="6CFA34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B50"/>
    <w:rsid w:val="000674E9"/>
    <w:rsid w:val="000809DD"/>
    <w:rsid w:val="00101F2F"/>
    <w:rsid w:val="0011165A"/>
    <w:rsid w:val="0012364B"/>
    <w:rsid w:val="001755FC"/>
    <w:rsid w:val="00210F03"/>
    <w:rsid w:val="0026040D"/>
    <w:rsid w:val="002612B9"/>
    <w:rsid w:val="00281EE1"/>
    <w:rsid w:val="0037759D"/>
    <w:rsid w:val="00424AA9"/>
    <w:rsid w:val="00500329"/>
    <w:rsid w:val="005808F3"/>
    <w:rsid w:val="005B1CC4"/>
    <w:rsid w:val="00630391"/>
    <w:rsid w:val="006A36F4"/>
    <w:rsid w:val="0071604A"/>
    <w:rsid w:val="00730A8D"/>
    <w:rsid w:val="007A6790"/>
    <w:rsid w:val="007C1BC4"/>
    <w:rsid w:val="007F5302"/>
    <w:rsid w:val="00806548"/>
    <w:rsid w:val="008124D0"/>
    <w:rsid w:val="00824F33"/>
    <w:rsid w:val="00835782"/>
    <w:rsid w:val="008365A4"/>
    <w:rsid w:val="0085224A"/>
    <w:rsid w:val="00860EB7"/>
    <w:rsid w:val="008C2C87"/>
    <w:rsid w:val="00904CB8"/>
    <w:rsid w:val="00912FE7"/>
    <w:rsid w:val="00A93BA7"/>
    <w:rsid w:val="00B379ED"/>
    <w:rsid w:val="00B856F7"/>
    <w:rsid w:val="00BC68E4"/>
    <w:rsid w:val="00BE4BD4"/>
    <w:rsid w:val="00BF3895"/>
    <w:rsid w:val="00CD447D"/>
    <w:rsid w:val="00CF7E40"/>
    <w:rsid w:val="00D541F5"/>
    <w:rsid w:val="00E023D2"/>
    <w:rsid w:val="00E2193F"/>
    <w:rsid w:val="00E339B4"/>
    <w:rsid w:val="00E734D6"/>
    <w:rsid w:val="00EB42DA"/>
    <w:rsid w:val="00EC7E71"/>
    <w:rsid w:val="00F57979"/>
    <w:rsid w:val="00F9348F"/>
    <w:rsid w:val="00FA6B0E"/>
    <w:rsid w:val="00FB27E8"/>
    <w:rsid w:val="00FE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B50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B5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E3B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3B50"/>
    <w:rPr>
      <w:rFonts w:ascii="Calibri" w:eastAsia="Times New Roman" w:hAnsi="Calibri" w:cs="Times New Roman"/>
    </w:rPr>
  </w:style>
  <w:style w:type="paragraph" w:styleId="a6">
    <w:name w:val="footer"/>
    <w:basedOn w:val="a"/>
    <w:link w:val="a7"/>
    <w:uiPriority w:val="99"/>
    <w:unhideWhenUsed/>
    <w:rsid w:val="00FE3B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3B50"/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5003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00329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B50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B5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E3B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3B50"/>
    <w:rPr>
      <w:rFonts w:ascii="Calibri" w:eastAsia="Times New Roman" w:hAnsi="Calibri" w:cs="Times New Roman"/>
    </w:rPr>
  </w:style>
  <w:style w:type="paragraph" w:styleId="a6">
    <w:name w:val="footer"/>
    <w:basedOn w:val="a"/>
    <w:link w:val="a7"/>
    <w:uiPriority w:val="99"/>
    <w:unhideWhenUsed/>
    <w:rsid w:val="00FE3B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3B50"/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5003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0032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C611E-5DB0-4092-B8E9-8EAE836C8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Алексей503</dc:creator>
  <cp:keywords/>
  <dc:description/>
  <cp:lastModifiedBy>Лебедева Светлана Сергеевна</cp:lastModifiedBy>
  <cp:revision>31</cp:revision>
  <cp:lastPrinted>2020-12-08T09:02:00Z</cp:lastPrinted>
  <dcterms:created xsi:type="dcterms:W3CDTF">2020-12-08T08:53:00Z</dcterms:created>
  <dcterms:modified xsi:type="dcterms:W3CDTF">2021-10-26T07:52:00Z</dcterms:modified>
</cp:coreProperties>
</file>