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30AA" w14:textId="77777777" w:rsidR="00C57C24" w:rsidRPr="00C57C24" w:rsidRDefault="00C57C24" w:rsidP="00C57C24">
      <w:pPr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9CB030" w14:textId="77777777" w:rsidR="00C57C24" w:rsidRDefault="00C57C24" w:rsidP="00C57C24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  <w:r w:rsidRPr="00C57C24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C57C24">
        <w:rPr>
          <w:rFonts w:ascii="Times New Roman" w:hAnsi="Times New Roman" w:cs="Times New Roman"/>
          <w:sz w:val="28"/>
          <w:szCs w:val="28"/>
        </w:rPr>
        <w:br/>
        <w:t>от 26 сентября 2016 г. №11-31</w:t>
      </w:r>
    </w:p>
    <w:p w14:paraId="512017C0" w14:textId="6573953E" w:rsidR="00C57C24" w:rsidRPr="00D24D59" w:rsidRDefault="008934C7" w:rsidP="00C57C24">
      <w:pPr>
        <w:ind w:left="9923"/>
        <w:rPr>
          <w:rFonts w:ascii="Times New Roman" w:hAnsi="Times New Roman" w:cs="Times New Roman"/>
          <w:i/>
          <w:iCs/>
          <w:sz w:val="28"/>
          <w:szCs w:val="28"/>
        </w:rPr>
      </w:pPr>
      <w:r w:rsidRPr="00D24D59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>(в ред. Постановления Правительства ДНР от 22.09.2021 № 71-6</w:t>
      </w:r>
      <w:r w:rsidR="00D24D59" w:rsidRPr="00D24D59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, </w:t>
      </w:r>
      <w:hyperlink r:id="rId6" w:history="1">
        <w:r w:rsidR="00D24D59" w:rsidRPr="00D24D59">
          <w:rPr>
            <w:rStyle w:val="aa"/>
            <w:rFonts w:ascii="Times New Roman" w:hAnsi="Times New Roman" w:cs="Times New Roman"/>
            <w:i/>
            <w:iCs/>
            <w:color w:val="7F7FFF" w:themeColor="hyperlink" w:themeTint="80"/>
            <w:sz w:val="28"/>
            <w:szCs w:val="28"/>
          </w:rPr>
          <w:t>от 23.06.2022 № 5</w:t>
        </w:r>
        <w:r w:rsidR="00D24D59" w:rsidRPr="00D24D59">
          <w:rPr>
            <w:rStyle w:val="aa"/>
            <w:rFonts w:ascii="Times New Roman" w:hAnsi="Times New Roman" w:cs="Times New Roman"/>
            <w:i/>
            <w:iCs/>
            <w:color w:val="7F7FFF" w:themeColor="hyperlink" w:themeTint="80"/>
            <w:sz w:val="28"/>
            <w:szCs w:val="28"/>
          </w:rPr>
          <w:t>3</w:t>
        </w:r>
        <w:r w:rsidR="00D24D59" w:rsidRPr="00D24D59">
          <w:rPr>
            <w:rStyle w:val="aa"/>
            <w:rFonts w:ascii="Times New Roman" w:hAnsi="Times New Roman" w:cs="Times New Roman"/>
            <w:i/>
            <w:iCs/>
            <w:color w:val="7F7FFF" w:themeColor="hyperlink" w:themeTint="80"/>
            <w:sz w:val="28"/>
            <w:szCs w:val="28"/>
          </w:rPr>
          <w:t>-8</w:t>
        </w:r>
      </w:hyperlink>
      <w:r w:rsidRPr="00D24D59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>)</w:t>
      </w:r>
    </w:p>
    <w:p w14:paraId="573BF365" w14:textId="77777777" w:rsidR="00C57C24" w:rsidRPr="00C57C24" w:rsidRDefault="00C57C24" w:rsidP="00C57C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Перечень предприятий, которые входят в сферу управления Министерства угля и энергетики Донецкой Народной</w:t>
      </w:r>
    </w:p>
    <w:p w14:paraId="31F550F2" w14:textId="77777777" w:rsidR="00C57C24" w:rsidRDefault="00C57C24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Республики</w:t>
      </w:r>
    </w:p>
    <w:p w14:paraId="2B2F12EE" w14:textId="77777777" w:rsidR="00514A4B" w:rsidRPr="00C57C24" w:rsidRDefault="00514A4B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40"/>
        <w:gridCol w:w="4563"/>
        <w:gridCol w:w="2411"/>
        <w:gridCol w:w="3684"/>
        <w:gridCol w:w="3828"/>
      </w:tblGrid>
      <w:tr w:rsidR="00514A4B" w14:paraId="2ADB98CD" w14:textId="77777777" w:rsidTr="00B0624F">
        <w:trPr>
          <w:trHeight w:val="592"/>
        </w:trPr>
        <w:tc>
          <w:tcPr>
            <w:tcW w:w="540" w:type="dxa"/>
          </w:tcPr>
          <w:p w14:paraId="47F60515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14:paraId="442DE18D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1" w:type="dxa"/>
          </w:tcPr>
          <w:p w14:paraId="2F32BFC8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3684" w:type="dxa"/>
          </w:tcPr>
          <w:p w14:paraId="48F4222A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8" w:type="dxa"/>
          </w:tcPr>
          <w:p w14:paraId="58CF7C2C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Предмет деятельности предприятия</w:t>
            </w:r>
          </w:p>
        </w:tc>
      </w:tr>
      <w:tr w:rsidR="00514A4B" w14:paraId="494AF975" w14:textId="77777777" w:rsidTr="00B0624F">
        <w:trPr>
          <w:trHeight w:val="842"/>
        </w:trPr>
        <w:tc>
          <w:tcPr>
            <w:tcW w:w="540" w:type="dxa"/>
          </w:tcPr>
          <w:p w14:paraId="4581AAC4" w14:textId="77777777" w:rsidR="00514A4B" w:rsidRPr="006E478F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3" w:type="dxa"/>
          </w:tcPr>
          <w:p w14:paraId="1A81072F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Государственное предприятие "Донецкая угольная энергетическая компания"</w:t>
            </w:r>
          </w:p>
        </w:tc>
        <w:tc>
          <w:tcPr>
            <w:tcW w:w="2411" w:type="dxa"/>
          </w:tcPr>
          <w:p w14:paraId="62FD51B7" w14:textId="77777777" w:rsidR="00514A4B" w:rsidRPr="006E478F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33161769</w:t>
            </w:r>
          </w:p>
        </w:tc>
        <w:tc>
          <w:tcPr>
            <w:tcW w:w="3684" w:type="dxa"/>
          </w:tcPr>
          <w:p w14:paraId="2B34C9CD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Донецкая Народная Республика, 83001, город Донецк, улица Артема, дом 63</w:t>
            </w:r>
          </w:p>
        </w:tc>
        <w:tc>
          <w:tcPr>
            <w:tcW w:w="3828" w:type="dxa"/>
          </w:tcPr>
          <w:p w14:paraId="232E7BAA" w14:textId="77777777" w:rsidR="00514A4B" w:rsidRPr="006E478F" w:rsidRDefault="00514A4B" w:rsidP="003B3D0D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 xml:space="preserve">Добыча и переработка </w:t>
            </w:r>
            <w:r w:rsidR="003B3D0D">
              <w:rPr>
                <w:rFonts w:ascii="Times New Roman" w:hAnsi="Times New Roman" w:cs="Times New Roman"/>
                <w:sz w:val="24"/>
              </w:rPr>
              <w:t>у</w:t>
            </w:r>
            <w:r w:rsidRPr="00514A4B">
              <w:rPr>
                <w:rFonts w:ascii="Times New Roman" w:hAnsi="Times New Roman" w:cs="Times New Roman"/>
                <w:sz w:val="24"/>
              </w:rPr>
              <w:t>гольной продукции</w:t>
            </w:r>
          </w:p>
        </w:tc>
      </w:tr>
      <w:tr w:rsidR="00514A4B" w14:paraId="63DC0657" w14:textId="77777777" w:rsidTr="00B0624F">
        <w:trPr>
          <w:trHeight w:val="841"/>
        </w:trPr>
        <w:tc>
          <w:tcPr>
            <w:tcW w:w="540" w:type="dxa"/>
          </w:tcPr>
          <w:p w14:paraId="5C50C908" w14:textId="77777777" w:rsidR="00514A4B" w:rsidRPr="002F37FB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3" w:type="dxa"/>
          </w:tcPr>
          <w:p w14:paraId="223D1558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Государственное предприятие "Макеевуголь"</w:t>
            </w:r>
          </w:p>
        </w:tc>
        <w:tc>
          <w:tcPr>
            <w:tcW w:w="2411" w:type="dxa"/>
          </w:tcPr>
          <w:p w14:paraId="1C6897DA" w14:textId="77777777" w:rsidR="00514A4B" w:rsidRPr="002F37F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32442295</w:t>
            </w:r>
          </w:p>
        </w:tc>
        <w:tc>
          <w:tcPr>
            <w:tcW w:w="3684" w:type="dxa"/>
          </w:tcPr>
          <w:p w14:paraId="73965996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Донецкая Народная Республика, 86157, город Макеевка, площадь Советская, 2</w:t>
            </w:r>
          </w:p>
        </w:tc>
        <w:tc>
          <w:tcPr>
            <w:tcW w:w="3828" w:type="dxa"/>
          </w:tcPr>
          <w:p w14:paraId="69F7D610" w14:textId="77777777" w:rsidR="00514A4B" w:rsidRPr="002F37FB" w:rsidRDefault="00514A4B" w:rsidP="00091D06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4B908F79" w14:textId="77777777" w:rsidTr="00B0624F">
        <w:trPr>
          <w:trHeight w:val="838"/>
        </w:trPr>
        <w:tc>
          <w:tcPr>
            <w:tcW w:w="540" w:type="dxa"/>
          </w:tcPr>
          <w:p w14:paraId="0AEC3257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14:paraId="2253FB50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Публичное акционерное общество "Шахтоуправление Донбасс"</w:t>
            </w:r>
          </w:p>
        </w:tc>
        <w:tc>
          <w:tcPr>
            <w:tcW w:w="2411" w:type="dxa"/>
          </w:tcPr>
          <w:p w14:paraId="0ADCFF63" w14:textId="77777777" w:rsidR="00514A4B" w:rsidRPr="008F664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00174668</w:t>
            </w:r>
          </w:p>
        </w:tc>
        <w:tc>
          <w:tcPr>
            <w:tcW w:w="3684" w:type="dxa"/>
          </w:tcPr>
          <w:p w14:paraId="5B3E2BD7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Донецкая Народная Республика, 83059, город Донецк, Буденовский район</w:t>
            </w:r>
          </w:p>
        </w:tc>
        <w:tc>
          <w:tcPr>
            <w:tcW w:w="3828" w:type="dxa"/>
          </w:tcPr>
          <w:p w14:paraId="7B24BDC1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6D6C2403" w14:textId="77777777" w:rsidTr="00B0624F">
        <w:trPr>
          <w:trHeight w:val="851"/>
        </w:trPr>
        <w:tc>
          <w:tcPr>
            <w:tcW w:w="540" w:type="dxa"/>
          </w:tcPr>
          <w:p w14:paraId="03DCE044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14:paraId="4B9432DF" w14:textId="77777777" w:rsidR="00514A4B" w:rsidRPr="00C371CE" w:rsidRDefault="00514A4B" w:rsidP="00EE0165">
            <w:pPr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Государственное предприятие "Шахтерскантрацит"</w:t>
            </w:r>
          </w:p>
        </w:tc>
        <w:tc>
          <w:tcPr>
            <w:tcW w:w="2411" w:type="dxa"/>
          </w:tcPr>
          <w:p w14:paraId="0F706843" w14:textId="77777777" w:rsidR="00514A4B" w:rsidRPr="00C371CE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32299510</w:t>
            </w:r>
          </w:p>
        </w:tc>
        <w:tc>
          <w:tcPr>
            <w:tcW w:w="3684" w:type="dxa"/>
          </w:tcPr>
          <w:p w14:paraId="665C7E3F" w14:textId="77777777" w:rsidR="00514A4B" w:rsidRDefault="00514A4B" w:rsidP="00EE0165">
            <w:r w:rsidRPr="00C371CE">
              <w:rPr>
                <w:rFonts w:ascii="Times New Roman" w:hAnsi="Times New Roman" w:cs="Times New Roman"/>
                <w:sz w:val="24"/>
              </w:rPr>
              <w:t>Донецкая Народная Республика, 86211, город Шахтерск, улица 50 лет СССР, 7</w:t>
            </w:r>
          </w:p>
        </w:tc>
        <w:tc>
          <w:tcPr>
            <w:tcW w:w="3828" w:type="dxa"/>
          </w:tcPr>
          <w:p w14:paraId="056421A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DC672A8" w14:textId="77777777" w:rsidTr="00B0624F">
        <w:trPr>
          <w:trHeight w:val="848"/>
        </w:trPr>
        <w:tc>
          <w:tcPr>
            <w:tcW w:w="540" w:type="dxa"/>
          </w:tcPr>
          <w:p w14:paraId="68AE7C33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14:paraId="08DFAD23" w14:textId="77777777" w:rsidR="00514A4B" w:rsidRPr="00471F71" w:rsidRDefault="00514A4B" w:rsidP="001509E0">
            <w:pPr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Государственное предприятие "Торезантрацит"</w:t>
            </w:r>
          </w:p>
        </w:tc>
        <w:tc>
          <w:tcPr>
            <w:tcW w:w="2411" w:type="dxa"/>
          </w:tcPr>
          <w:p w14:paraId="0801CDD1" w14:textId="77777777" w:rsidR="00514A4B" w:rsidRPr="00471F71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32366906</w:t>
            </w:r>
          </w:p>
        </w:tc>
        <w:tc>
          <w:tcPr>
            <w:tcW w:w="3684" w:type="dxa"/>
          </w:tcPr>
          <w:p w14:paraId="484183F2" w14:textId="77777777" w:rsidR="00514A4B" w:rsidRDefault="00514A4B" w:rsidP="001509E0">
            <w:r w:rsidRPr="00471F71">
              <w:rPr>
                <w:rFonts w:ascii="Times New Roman" w:hAnsi="Times New Roman" w:cs="Times New Roman"/>
                <w:sz w:val="24"/>
              </w:rPr>
              <w:t>Донецкая Народная Республика, 86600, г. Торез, улица Энгельса, дом 88</w:t>
            </w:r>
          </w:p>
        </w:tc>
        <w:tc>
          <w:tcPr>
            <w:tcW w:w="3828" w:type="dxa"/>
          </w:tcPr>
          <w:p w14:paraId="146FBD86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78B983E" w14:textId="77777777" w:rsidTr="00B0624F">
        <w:trPr>
          <w:trHeight w:val="1102"/>
        </w:trPr>
        <w:tc>
          <w:tcPr>
            <w:tcW w:w="540" w:type="dxa"/>
          </w:tcPr>
          <w:p w14:paraId="61295A9D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</w:tcPr>
          <w:p w14:paraId="0A863319" w14:textId="77777777" w:rsidR="00514A4B" w:rsidRPr="00E747CA" w:rsidRDefault="00514A4B" w:rsidP="000454C8">
            <w:pPr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Государственное предприятие "Артемуголь"</w:t>
            </w:r>
          </w:p>
        </w:tc>
        <w:tc>
          <w:tcPr>
            <w:tcW w:w="2411" w:type="dxa"/>
          </w:tcPr>
          <w:p w14:paraId="5962F56F" w14:textId="77777777" w:rsidR="00514A4B" w:rsidRPr="00E747CA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32270533</w:t>
            </w:r>
          </w:p>
        </w:tc>
        <w:tc>
          <w:tcPr>
            <w:tcW w:w="3684" w:type="dxa"/>
          </w:tcPr>
          <w:p w14:paraId="446E9BBC" w14:textId="77777777" w:rsidR="00514A4B" w:rsidRDefault="00514A4B" w:rsidP="000454C8">
            <w:r w:rsidRPr="00E747CA">
              <w:rPr>
                <w:rFonts w:ascii="Times New Roman" w:hAnsi="Times New Roman" w:cs="Times New Roman"/>
                <w:sz w:val="24"/>
              </w:rPr>
              <w:t>Донецкая Народная Республика, 84601, город Горловка, Центрально-городской район, проспект Ленина, дом 13</w:t>
            </w:r>
          </w:p>
        </w:tc>
        <w:tc>
          <w:tcPr>
            <w:tcW w:w="3828" w:type="dxa"/>
          </w:tcPr>
          <w:p w14:paraId="6259512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B0624F" w:rsidRPr="00B0624F" w14:paraId="1ECE093A" w14:textId="77777777" w:rsidTr="0018349C">
        <w:trPr>
          <w:trHeight w:val="843"/>
        </w:trPr>
        <w:tc>
          <w:tcPr>
            <w:tcW w:w="540" w:type="dxa"/>
          </w:tcPr>
          <w:p w14:paraId="615C502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14:paraId="2D7BA28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"Снежноеантрацит"</w:t>
            </w:r>
          </w:p>
        </w:tc>
        <w:tc>
          <w:tcPr>
            <w:tcW w:w="2411" w:type="dxa"/>
          </w:tcPr>
          <w:p w14:paraId="7B174EB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51003643</w:t>
            </w:r>
          </w:p>
        </w:tc>
        <w:tc>
          <w:tcPr>
            <w:tcW w:w="3684" w:type="dxa"/>
          </w:tcPr>
          <w:p w14:paraId="4833A05E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86500, город Снежное,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Ленина, дом 32</w:t>
            </w:r>
          </w:p>
        </w:tc>
        <w:tc>
          <w:tcPr>
            <w:tcW w:w="3828" w:type="dxa"/>
          </w:tcPr>
          <w:p w14:paraId="7F9C008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угольной продукции</w:t>
            </w:r>
          </w:p>
        </w:tc>
      </w:tr>
      <w:tr w:rsidR="00B0624F" w:rsidRPr="00B0624F" w14:paraId="178F6A14" w14:textId="77777777" w:rsidTr="0018349C">
        <w:trPr>
          <w:trHeight w:val="985"/>
        </w:trPr>
        <w:tc>
          <w:tcPr>
            <w:tcW w:w="540" w:type="dxa"/>
          </w:tcPr>
          <w:p w14:paraId="6144AE0A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14:paraId="22D5A9C6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 "Зуевская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 теплоэлектроцентраль"</w:t>
            </w:r>
          </w:p>
        </w:tc>
        <w:tc>
          <w:tcPr>
            <w:tcW w:w="2411" w:type="dxa"/>
          </w:tcPr>
          <w:p w14:paraId="79DED93B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04623778</w:t>
            </w:r>
          </w:p>
        </w:tc>
        <w:tc>
          <w:tcPr>
            <w:tcW w:w="3684" w:type="dxa"/>
          </w:tcPr>
          <w:p w14:paraId="7540B7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86783, город Зугрес,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Станционная, дом 1</w:t>
            </w:r>
          </w:p>
        </w:tc>
        <w:tc>
          <w:tcPr>
            <w:tcW w:w="3828" w:type="dxa"/>
          </w:tcPr>
          <w:p w14:paraId="4ECC882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34F9D04C" w14:textId="77777777" w:rsidTr="0018349C">
        <w:trPr>
          <w:trHeight w:val="974"/>
        </w:trPr>
        <w:tc>
          <w:tcPr>
            <w:tcW w:w="540" w:type="dxa"/>
          </w:tcPr>
          <w:p w14:paraId="26A69D5D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14:paraId="60EFCF2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"Региональная энергопоставляющая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6AEBDBBE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51001819</w:t>
            </w:r>
          </w:p>
        </w:tc>
        <w:tc>
          <w:tcPr>
            <w:tcW w:w="3684" w:type="dxa"/>
          </w:tcPr>
          <w:p w14:paraId="755A0587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район, улица Щорса, дом 87</w:t>
            </w:r>
          </w:p>
        </w:tc>
        <w:tc>
          <w:tcPr>
            <w:tcW w:w="3828" w:type="dxa"/>
          </w:tcPr>
          <w:p w14:paraId="1992EF7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B0624F" w:rsidRPr="00B0624F" w14:paraId="71254D75" w14:textId="77777777" w:rsidTr="0018349C">
        <w:trPr>
          <w:trHeight w:val="1272"/>
        </w:trPr>
        <w:tc>
          <w:tcPr>
            <w:tcW w:w="540" w:type="dxa"/>
          </w:tcPr>
          <w:p w14:paraId="6EB8B731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14:paraId="3F58CCD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"Государственная магистральная сетевая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4CB7E9B7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51003685</w:t>
            </w:r>
          </w:p>
        </w:tc>
        <w:tc>
          <w:tcPr>
            <w:tcW w:w="3684" w:type="dxa"/>
          </w:tcPr>
          <w:p w14:paraId="468DEA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83001,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Ворошиловский район, проспект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Ильича, дом 3</w:t>
            </w:r>
          </w:p>
        </w:tc>
        <w:tc>
          <w:tcPr>
            <w:tcW w:w="3828" w:type="dxa"/>
          </w:tcPr>
          <w:p w14:paraId="4D69D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43FDEA96" w14:textId="77777777" w:rsidTr="0018349C">
        <w:trPr>
          <w:trHeight w:val="1261"/>
        </w:trPr>
        <w:tc>
          <w:tcPr>
            <w:tcW w:w="540" w:type="dxa"/>
          </w:tcPr>
          <w:p w14:paraId="3F1971F9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14:paraId="4E3629A9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"Информационный центр"</w:t>
            </w:r>
          </w:p>
        </w:tc>
        <w:tc>
          <w:tcPr>
            <w:tcW w:w="2411" w:type="dxa"/>
          </w:tcPr>
          <w:p w14:paraId="0EE907D2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51005064</w:t>
            </w:r>
          </w:p>
        </w:tc>
        <w:tc>
          <w:tcPr>
            <w:tcW w:w="3684" w:type="dxa"/>
          </w:tcPr>
          <w:p w14:paraId="1CDDCB73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86157, город Макеевка,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Советская, дом 2</w:t>
            </w:r>
          </w:p>
        </w:tc>
        <w:tc>
          <w:tcPr>
            <w:tcW w:w="3828" w:type="dxa"/>
          </w:tcPr>
          <w:p w14:paraId="03D2AB2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54DE5E9" w14:textId="77777777" w:rsidTr="0018349C">
        <w:trPr>
          <w:trHeight w:val="1263"/>
        </w:trPr>
        <w:tc>
          <w:tcPr>
            <w:tcW w:w="540" w:type="dxa"/>
          </w:tcPr>
          <w:p w14:paraId="7F1D6563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14:paraId="25C7928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"Специализированный центр "Углеизотоп"</w:t>
            </w:r>
          </w:p>
        </w:tc>
        <w:tc>
          <w:tcPr>
            <w:tcW w:w="2411" w:type="dxa"/>
          </w:tcPr>
          <w:p w14:paraId="744E3AB5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00186022</w:t>
            </w:r>
          </w:p>
        </w:tc>
        <w:tc>
          <w:tcPr>
            <w:tcW w:w="3684" w:type="dxa"/>
          </w:tcPr>
          <w:p w14:paraId="782F2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Калининский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Разенкова, дом 2</w:t>
            </w:r>
          </w:p>
        </w:tc>
        <w:tc>
          <w:tcPr>
            <w:tcW w:w="3828" w:type="dxa"/>
          </w:tcPr>
          <w:p w14:paraId="44B3804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ADC4BE2" w14:textId="77777777" w:rsidTr="0002019C">
        <w:trPr>
          <w:trHeight w:val="1267"/>
        </w:trPr>
        <w:tc>
          <w:tcPr>
            <w:tcW w:w="540" w:type="dxa"/>
          </w:tcPr>
          <w:p w14:paraId="0879F09E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14:paraId="49109020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"Углекачество"</w:t>
            </w:r>
          </w:p>
        </w:tc>
        <w:tc>
          <w:tcPr>
            <w:tcW w:w="2411" w:type="dxa"/>
          </w:tcPr>
          <w:p w14:paraId="1B75F458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51007674</w:t>
            </w:r>
          </w:p>
        </w:tc>
        <w:tc>
          <w:tcPr>
            <w:tcW w:w="3684" w:type="dxa"/>
          </w:tcPr>
          <w:p w14:paraId="172B89D8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83053,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Буденовский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Димитрова, дом 26</w:t>
            </w:r>
          </w:p>
        </w:tc>
        <w:tc>
          <w:tcPr>
            <w:tcW w:w="3828" w:type="dxa"/>
          </w:tcPr>
          <w:p w14:paraId="7C53EDF2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</w:tbl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3685"/>
        <w:gridCol w:w="3828"/>
      </w:tblGrid>
      <w:tr w:rsidR="00D871F9" w:rsidRPr="00D871F9" w14:paraId="73581F8E" w14:textId="77777777" w:rsidTr="0002019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7F764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A8C7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'Орджоникидзеуголь"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AD87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32276912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E378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86405, город Енакиево,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Трестовская,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4ECAB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Добыча и переработка угольной продукции</w:t>
            </w:r>
          </w:p>
        </w:tc>
      </w:tr>
      <w:tr w:rsidR="00D871F9" w:rsidRPr="00D871F9" w14:paraId="06EACF7D" w14:textId="77777777" w:rsidTr="0002019C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F76B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9DBCA" w14:textId="77777777" w:rsid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"Шахтостроймонтажное управление № 9</w:t>
            </w:r>
            <w:r w:rsidR="0002019C" w:rsidRPr="00D871F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14:paraId="28B1ACA6" w14:textId="77777777" w:rsidR="0002019C" w:rsidRPr="0002019C" w:rsidRDefault="0002019C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9351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6BCE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Гагарина, дом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A967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6F0741F" w14:textId="77777777" w:rsidTr="0002019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69EE3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A584F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"Шахтопроходческое управление № 10"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AB3A0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9F4A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Изотова, дом 2/1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BFB3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E18E06B" w14:textId="77777777" w:rsidTr="0002019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3A3A1" w14:textId="77777777" w:rsidR="00D871F9" w:rsidRPr="00D871F9" w:rsidRDefault="0002019C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90D3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"Донецкпогрузтранс"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CB38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51004151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FEC87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83012,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Куйбышевский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Словацкая, дом 25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1D08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871F9" w:rsidRPr="00D871F9" w14:paraId="0D93F03D" w14:textId="77777777" w:rsidTr="0002019C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656F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22EE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"ОРГРЭС"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CFA4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94FE8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проспект Ленина,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B24E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 xml:space="preserve">Инжиниринговые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роизводственные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услуги в сфере обслуживания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электрооборудования</w:t>
            </w:r>
          </w:p>
        </w:tc>
      </w:tr>
      <w:tr w:rsidR="00D871F9" w:rsidRPr="00D871F9" w14:paraId="56E43D77" w14:textId="77777777" w:rsidTr="0002019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415B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2319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"Энергия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Донбасса"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4A672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25F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C1D1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193A815B" w14:textId="77777777" w:rsidTr="0002019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6D6B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83E8A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"Востокэнерго"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40AF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51017745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5E04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ACEC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0FD8ACBA" w14:textId="77777777" w:rsidTr="0002019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13F3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634C4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«Маеевпогрузтранс»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1AF8A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34776541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7E4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86104, город Макеевка,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Панченко, дом 27-А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91E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24D59" w:rsidRPr="00D871F9" w14:paraId="53F90322" w14:textId="77777777" w:rsidTr="0002019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00B53" w14:textId="41175319" w:rsidR="00D24D59" w:rsidRPr="00D24D59" w:rsidRDefault="00D24D59" w:rsidP="00D24D5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F3D3A" w14:textId="24BB10CD" w:rsidR="00D24D59" w:rsidRPr="00D871F9" w:rsidRDefault="00D24D5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ГОСУДАРСТВЕННОЕ УНИТАРНОЕ ПРЕДПРИЯТИЕ ДОНЕЦКОЙ НАРОДНОЙ РЕСПУБЛИКИ «ГЛАВНОЕ УПРАВЛЕНИЕ РЕСТРУКТУРИЗАЦИИ ШАХТ»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D02FD" w14:textId="77777777" w:rsidR="00D24D59" w:rsidRDefault="00D24D5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9CBE3F" w14:textId="333F7153" w:rsidR="00D24D59" w:rsidRPr="00D24D59" w:rsidRDefault="00D24D59" w:rsidP="00D24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>51000600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8F3D3" w14:textId="77777777" w:rsidR="00D24D59" w:rsidRDefault="00D24D59" w:rsidP="00D24D59">
            <w:pPr>
              <w:pStyle w:val="a9"/>
              <w:tabs>
                <w:tab w:val="right" w:pos="2323"/>
              </w:tabs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Донецкая Народная Республика,</w:t>
            </w:r>
          </w:p>
          <w:p w14:paraId="78D56F40" w14:textId="678E3CE9" w:rsidR="00D24D59" w:rsidRDefault="00D24D59" w:rsidP="00D24D59">
            <w:pPr>
              <w:pStyle w:val="a9"/>
              <w:tabs>
                <w:tab w:val="right" w:pos="232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86132, 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ab/>
              <w:t>Макеевка,</w:t>
            </w:r>
          </w:p>
          <w:p w14:paraId="0C842116" w14:textId="4570BCE4" w:rsidR="00D24D59" w:rsidRDefault="00D24D59" w:rsidP="00D24D59">
            <w:pPr>
              <w:pStyle w:val="a9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Центрально-Городской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район,</w:t>
            </w:r>
          </w:p>
          <w:p w14:paraId="1A3B7179" w14:textId="43F5FE57" w:rsidR="00D24D59" w:rsidRPr="00D871F9" w:rsidRDefault="00D24D59" w:rsidP="00D2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улица Успенского, дом 3Б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E8B9" w14:textId="245D39D5" w:rsidR="00D24D59" w:rsidRPr="00D871F9" w:rsidRDefault="00D24D5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Шахтостроительные, монтажные работы по реструктуризации угольных предприятий</w:t>
            </w:r>
          </w:p>
        </w:tc>
      </w:tr>
    </w:tbl>
    <w:p w14:paraId="06670755" w14:textId="647B043B" w:rsidR="00D871F9" w:rsidRPr="00D871F9" w:rsidRDefault="00D24D59" w:rsidP="00C57C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bookmarkStart w:id="0" w:name="_GoBack"/>
      <w:bookmarkEnd w:id="0"/>
    </w:p>
    <w:sectPr w:rsidR="00D871F9" w:rsidRPr="00D871F9" w:rsidSect="0002019C">
      <w:headerReference w:type="default" r:id="rId7"/>
      <w:pgSz w:w="16834" w:h="11909" w:orient="landscape"/>
      <w:pgMar w:top="1871" w:right="1474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BD78" w14:textId="77777777" w:rsidR="00DB6907" w:rsidRDefault="00DB6907" w:rsidP="0002019C">
      <w:pPr>
        <w:spacing w:after="0" w:line="240" w:lineRule="auto"/>
      </w:pPr>
      <w:r>
        <w:separator/>
      </w:r>
    </w:p>
  </w:endnote>
  <w:endnote w:type="continuationSeparator" w:id="0">
    <w:p w14:paraId="56D867A1" w14:textId="77777777" w:rsidR="00DB6907" w:rsidRDefault="00DB6907" w:rsidP="000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807A" w14:textId="77777777" w:rsidR="00DB6907" w:rsidRDefault="00DB6907" w:rsidP="0002019C">
      <w:pPr>
        <w:spacing w:after="0" w:line="240" w:lineRule="auto"/>
      </w:pPr>
      <w:r>
        <w:separator/>
      </w:r>
    </w:p>
  </w:footnote>
  <w:footnote w:type="continuationSeparator" w:id="0">
    <w:p w14:paraId="39923604" w14:textId="77777777" w:rsidR="00DB6907" w:rsidRDefault="00DB6907" w:rsidP="000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84182"/>
      <w:docPartObj>
        <w:docPartGallery w:val="Page Numbers (Top of Page)"/>
        <w:docPartUnique/>
      </w:docPartObj>
    </w:sdtPr>
    <w:sdtEndPr/>
    <w:sdtContent>
      <w:p w14:paraId="2C748892" w14:textId="77777777" w:rsidR="0002019C" w:rsidRDefault="0002019C">
        <w:pPr>
          <w:pStyle w:val="a4"/>
          <w:jc w:val="center"/>
          <w:rPr>
            <w:lang w:val="en-US"/>
          </w:rPr>
        </w:pPr>
      </w:p>
      <w:p w14:paraId="0DA80B21" w14:textId="77777777" w:rsidR="0002019C" w:rsidRDefault="0002019C">
        <w:pPr>
          <w:pStyle w:val="a4"/>
          <w:jc w:val="center"/>
          <w:rPr>
            <w:lang w:val="en-US"/>
          </w:rPr>
        </w:pPr>
      </w:p>
      <w:p w14:paraId="02BFAC69" w14:textId="77777777" w:rsidR="0002019C" w:rsidRDefault="0002019C">
        <w:pPr>
          <w:pStyle w:val="a4"/>
          <w:jc w:val="center"/>
          <w:rPr>
            <w:lang w:val="en-US"/>
          </w:rPr>
        </w:pPr>
      </w:p>
      <w:p w14:paraId="0E45ED32" w14:textId="77777777" w:rsidR="0002019C" w:rsidRDefault="00020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A961B9" w14:textId="77777777" w:rsidR="0002019C" w:rsidRDefault="00020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0C"/>
    <w:rsid w:val="0002019C"/>
    <w:rsid w:val="0018349C"/>
    <w:rsid w:val="003B3D0D"/>
    <w:rsid w:val="00514A4B"/>
    <w:rsid w:val="00752447"/>
    <w:rsid w:val="008934C7"/>
    <w:rsid w:val="00A45E29"/>
    <w:rsid w:val="00B0624F"/>
    <w:rsid w:val="00BF1A0C"/>
    <w:rsid w:val="00C57C24"/>
    <w:rsid w:val="00D24D59"/>
    <w:rsid w:val="00D871F9"/>
    <w:rsid w:val="00D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67D"/>
  <w15:docId w15:val="{01AE6B1A-E5F4-4EA0-AE7A-06D2246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9C"/>
  </w:style>
  <w:style w:type="paragraph" w:styleId="a6">
    <w:name w:val="footer"/>
    <w:basedOn w:val="a"/>
    <w:link w:val="a7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19C"/>
  </w:style>
  <w:style w:type="character" w:customStyle="1" w:styleId="a8">
    <w:name w:val="Другое_"/>
    <w:basedOn w:val="a0"/>
    <w:link w:val="a9"/>
    <w:rsid w:val="00D24D59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D24D59"/>
    <w:pPr>
      <w:widowControl w:val="0"/>
      <w:spacing w:after="3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D24D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4D5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2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3-8-202206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Дмитрий Александрович Шевелев</cp:lastModifiedBy>
  <cp:revision>2</cp:revision>
  <dcterms:created xsi:type="dcterms:W3CDTF">2022-06-29T11:53:00Z</dcterms:created>
  <dcterms:modified xsi:type="dcterms:W3CDTF">2022-06-29T11:53:00Z</dcterms:modified>
</cp:coreProperties>
</file>