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36321" w14:textId="77777777" w:rsidR="00CA618E" w:rsidRDefault="00CA618E" w:rsidP="00CA618E">
      <w:pPr>
        <w:pStyle w:val="1"/>
        <w:ind w:left="5380" w:firstLine="0"/>
        <w:jc w:val="both"/>
      </w:pPr>
      <w:r>
        <w:rPr>
          <w:color w:val="000000"/>
        </w:rPr>
        <w:t>Приложение 1</w:t>
      </w:r>
    </w:p>
    <w:p w14:paraId="361EB81D" w14:textId="77777777" w:rsidR="00CA618E" w:rsidRDefault="00CA618E" w:rsidP="00CA618E">
      <w:pPr>
        <w:pStyle w:val="1"/>
        <w:ind w:left="5380" w:firstLine="0"/>
        <w:jc w:val="both"/>
      </w:pPr>
      <w:r>
        <w:rPr>
          <w:color w:val="000000"/>
        </w:rPr>
        <w:t>УТВЕРЖДЕН</w:t>
      </w:r>
    </w:p>
    <w:p w14:paraId="538A032E" w14:textId="77777777" w:rsidR="00CA618E" w:rsidRDefault="00CA618E" w:rsidP="00CA618E">
      <w:pPr>
        <w:pStyle w:val="1"/>
        <w:spacing w:after="960"/>
        <w:ind w:left="5380" w:firstLine="0"/>
      </w:pPr>
      <w:r>
        <w:rPr>
          <w:color w:val="000000"/>
        </w:rPr>
        <w:t>Постановлением Правительства Донецкой Народной Республики от 11 августа 2022 № 70-2</w:t>
      </w:r>
    </w:p>
    <w:p w14:paraId="70A8E2F6" w14:textId="77777777" w:rsidR="00CA618E" w:rsidRDefault="00CA618E" w:rsidP="00CA618E">
      <w:pPr>
        <w:pStyle w:val="1"/>
        <w:ind w:firstLine="0"/>
        <w:jc w:val="center"/>
      </w:pPr>
      <w:r>
        <w:rPr>
          <w:b/>
          <w:bCs/>
          <w:color w:val="000000"/>
        </w:rPr>
        <w:t>ПОРЯДОК</w:t>
      </w:r>
      <w:r>
        <w:rPr>
          <w:b/>
          <w:bCs/>
          <w:color w:val="000000"/>
        </w:rPr>
        <w:br/>
        <w:t>проведения выплаты единовременного денежного пособия лицам рядового</w:t>
      </w:r>
      <w:r>
        <w:rPr>
          <w:b/>
          <w:bCs/>
          <w:color w:val="000000"/>
        </w:rPr>
        <w:br/>
        <w:t>и начальствующего состава Государственной оперативно-спасательной</w:t>
      </w:r>
      <w:r>
        <w:rPr>
          <w:b/>
          <w:bCs/>
          <w:color w:val="000000"/>
        </w:rPr>
        <w:br/>
        <w:t>службы и членам их семей</w:t>
      </w:r>
    </w:p>
    <w:p w14:paraId="1A17DCBF" w14:textId="77777777" w:rsidR="00CA618E" w:rsidRDefault="00CA618E" w:rsidP="00CA618E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</w:pPr>
      <w:bookmarkStart w:id="0" w:name="bookmark11"/>
      <w:bookmarkEnd w:id="0"/>
      <w:r>
        <w:rPr>
          <w:color w:val="000000"/>
        </w:rPr>
        <w:t>Порядок проведения выплаты единовременного пособия лицам рядового и начальствующего состава Государственной оперативно</w:t>
      </w:r>
      <w:r>
        <w:rPr>
          <w:color w:val="000000"/>
        </w:rPr>
        <w:softHyphen/>
      </w:r>
      <w:r>
        <w:t>-</w:t>
      </w:r>
      <w:r>
        <w:rPr>
          <w:color w:val="000000"/>
        </w:rPr>
        <w:t>спасательной службы и членам их семей (далее - Порядок) определяет условия и процедуру принятия решения о выплате единовременного денежного пособия, согласно статьи 30 Закона Донецкой Народной Республики от 30 апреля 2016 года № 127-IHC «О Государственной оперативно</w:t>
      </w:r>
      <w:r>
        <w:rPr>
          <w:color w:val="000000"/>
        </w:rPr>
        <w:softHyphen/>
      </w:r>
      <w:r>
        <w:t>-</w:t>
      </w:r>
      <w:r>
        <w:rPr>
          <w:color w:val="000000"/>
        </w:rPr>
        <w:t>спасательной службе», лицам рядового и начальствующего состава Государственной оперативно-спасательной службы в случае ранения (травмы, контузии или увечья), заболевания или наступления инвалидности, и членах их семей в случае гибели (смерти) лица рядового и начальствующего состава Государственной оперативно-спасательной службы.</w:t>
      </w:r>
    </w:p>
    <w:p w14:paraId="207C5C16" w14:textId="77777777" w:rsidR="00CA618E" w:rsidRDefault="00CA618E" w:rsidP="00CA618E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</w:pPr>
      <w:bookmarkStart w:id="1" w:name="bookmark12"/>
      <w:bookmarkEnd w:id="1"/>
      <w:r>
        <w:rPr>
          <w:color w:val="000000"/>
        </w:rPr>
        <w:t>Для рассмотрения вопросов выплаты единовременного денежного пособия в Министерстве по делам гражданской обороны, чрезвычайным ситуациям и ликвидации последствий стихийных бедствий Донецкой Народной Республики (далее - МЧС ДПР) создается Комиссия по назначению единовременного денежного пособия на случай гибели (смерти), ранения (травмы, контузии или увечья), заболевания или инвалидности лиц рядового и начальствующего состава Государственной оперативно-спасательной службы и членам их семей (далее - Комиссия).</w:t>
      </w:r>
    </w:p>
    <w:p w14:paraId="5DE58385" w14:textId="77777777" w:rsidR="00CA618E" w:rsidRDefault="00CA618E" w:rsidP="00CA618E">
      <w:pPr>
        <w:pStyle w:val="1"/>
        <w:numPr>
          <w:ilvl w:val="0"/>
          <w:numId w:val="1"/>
        </w:numPr>
        <w:tabs>
          <w:tab w:val="left" w:pos="1028"/>
        </w:tabs>
        <w:spacing w:after="0"/>
        <w:ind w:firstLine="720"/>
        <w:jc w:val="both"/>
      </w:pPr>
      <w:bookmarkStart w:id="2" w:name="bookmark13"/>
      <w:bookmarkEnd w:id="2"/>
      <w:r>
        <w:rPr>
          <w:color w:val="000000"/>
        </w:rPr>
        <w:t>Выплата единовременного денежного пособия проводится на основании решения Комиссии по следующим событиям:</w:t>
      </w:r>
    </w:p>
    <w:p w14:paraId="48F362C0" w14:textId="77777777" w:rsidR="00CA618E" w:rsidRDefault="00CA618E" w:rsidP="00CA618E">
      <w:pPr>
        <w:pStyle w:val="1"/>
        <w:tabs>
          <w:tab w:val="left" w:pos="1052"/>
        </w:tabs>
        <w:spacing w:after="0"/>
        <w:ind w:firstLine="720"/>
        <w:jc w:val="both"/>
      </w:pPr>
      <w:bookmarkStart w:id="3" w:name="bookmark14"/>
      <w:r>
        <w:rPr>
          <w:color w:val="000000"/>
        </w:rPr>
        <w:t>а</w:t>
      </w:r>
      <w:bookmarkEnd w:id="3"/>
      <w:r>
        <w:rPr>
          <w:color w:val="000000"/>
        </w:rPr>
        <w:t>)</w:t>
      </w:r>
      <w:r>
        <w:rPr>
          <w:color w:val="000000"/>
        </w:rPr>
        <w:tab/>
        <w:t>в случае гибели или смерти, наступившей вследствие ранения (травмы, контузии или увечья) или заболевания, полученных в связи с исполнением служебных обязанностей;</w:t>
      </w:r>
    </w:p>
    <w:p w14:paraId="3C204CFF" w14:textId="77777777" w:rsidR="00CA618E" w:rsidRDefault="00CA618E" w:rsidP="00CA618E">
      <w:pPr>
        <w:pStyle w:val="1"/>
        <w:tabs>
          <w:tab w:val="left" w:pos="1071"/>
        </w:tabs>
        <w:spacing w:after="0"/>
        <w:ind w:firstLine="720"/>
        <w:jc w:val="both"/>
        <w:sectPr w:rsidR="00CA618E">
          <w:pgSz w:w="11900" w:h="16840"/>
          <w:pgMar w:top="1129" w:right="519" w:bottom="1513" w:left="1667" w:header="0" w:footer="3" w:gutter="0"/>
          <w:cols w:space="720"/>
          <w:noEndnote/>
          <w:docGrid w:linePitch="360"/>
        </w:sectPr>
      </w:pPr>
      <w:r>
        <w:rPr>
          <w:color w:val="000000"/>
        </w:rPr>
        <w:t>б)</w:t>
      </w:r>
      <w:r>
        <w:rPr>
          <w:color w:val="000000"/>
        </w:rPr>
        <w:tab/>
        <w:t xml:space="preserve">в случае инвалидности, наступившей в период прохождения службы или не позднее чем через три месяца после увольнения со службы либо по истечении этого срока, но вследствие заболевания или несчастного случая, </w:t>
      </w:r>
    </w:p>
    <w:p w14:paraId="3E36A608" w14:textId="77777777" w:rsidR="00CA618E" w:rsidRDefault="00CA618E" w:rsidP="00CA618E">
      <w:pPr>
        <w:pStyle w:val="1"/>
        <w:tabs>
          <w:tab w:val="left" w:pos="1071"/>
        </w:tabs>
        <w:spacing w:after="0"/>
        <w:ind w:firstLine="0"/>
        <w:jc w:val="both"/>
      </w:pPr>
      <w:bookmarkStart w:id="4" w:name="bookmark15"/>
      <w:bookmarkEnd w:id="4"/>
      <w:r>
        <w:rPr>
          <w:color w:val="000000"/>
        </w:rPr>
        <w:lastRenderedPageBreak/>
        <w:t>имевших место в период прохождения службы и связанных с исполнением служебных обязанностей;</w:t>
      </w:r>
    </w:p>
    <w:p w14:paraId="518C611D" w14:textId="77777777" w:rsidR="00CA618E" w:rsidRDefault="00CA618E" w:rsidP="00CA618E">
      <w:pPr>
        <w:pStyle w:val="1"/>
        <w:tabs>
          <w:tab w:val="left" w:pos="1066"/>
        </w:tabs>
        <w:spacing w:after="0"/>
        <w:ind w:firstLine="700"/>
        <w:jc w:val="both"/>
      </w:pPr>
      <w:bookmarkStart w:id="5" w:name="bookmark16"/>
      <w:r>
        <w:rPr>
          <w:color w:val="000000"/>
          <w:shd w:val="clear" w:color="auto" w:fill="FFFFFF"/>
        </w:rPr>
        <w:t>в</w:t>
      </w:r>
      <w:bookmarkEnd w:id="5"/>
      <w:r>
        <w:rPr>
          <w:color w:val="000000"/>
          <w:shd w:val="clear" w:color="auto" w:fill="FFFFFF"/>
        </w:rPr>
        <w:t>)</w:t>
      </w:r>
      <w:r>
        <w:rPr>
          <w:color w:val="000000"/>
        </w:rPr>
        <w:tab/>
        <w:t>в случае частичной утраты трудоспособности без установления группы инвалидности, наступившей вследствие ранения (травмы, контузии или увечья), заболевания, полученных при исполнении служебных обязанностей.</w:t>
      </w:r>
    </w:p>
    <w:p w14:paraId="11767812" w14:textId="77777777" w:rsidR="00CA618E" w:rsidRDefault="00CA618E" w:rsidP="00CA618E">
      <w:pPr>
        <w:pStyle w:val="1"/>
        <w:ind w:firstLine="700"/>
        <w:jc w:val="both"/>
      </w:pPr>
      <w:r>
        <w:rPr>
          <w:color w:val="000000"/>
        </w:rPr>
        <w:t>Выплата единовременного денежного пособия, указанного в подпунктах «б» и «в» настоящего пункта, в связи с наступлением события производится за вычетом ранее выплаченных сумм за это же событие.</w:t>
      </w:r>
    </w:p>
    <w:p w14:paraId="08E8F88C" w14:textId="77777777" w:rsidR="00CA618E" w:rsidRDefault="00CA618E" w:rsidP="00CA618E">
      <w:pPr>
        <w:pStyle w:val="1"/>
        <w:numPr>
          <w:ilvl w:val="0"/>
          <w:numId w:val="1"/>
        </w:numPr>
        <w:tabs>
          <w:tab w:val="left" w:pos="1028"/>
        </w:tabs>
        <w:spacing w:after="0"/>
        <w:ind w:firstLine="700"/>
        <w:jc w:val="both"/>
      </w:pPr>
      <w:bookmarkStart w:id="6" w:name="bookmark17"/>
      <w:bookmarkEnd w:id="6"/>
      <w:r>
        <w:rPr>
          <w:color w:val="000000"/>
        </w:rPr>
        <w:t>Комиссия принимает решение о выплате или об отказе в выплате единовременного денежного пособия в месячный срок после получения документов, указанных в пунктах 9 и 10 настоящего Порядка.</w:t>
      </w:r>
    </w:p>
    <w:p w14:paraId="6C93DA90" w14:textId="77777777" w:rsidR="00CA618E" w:rsidRDefault="00CA618E" w:rsidP="00CA618E">
      <w:pPr>
        <w:pStyle w:val="1"/>
        <w:ind w:firstLine="700"/>
        <w:jc w:val="both"/>
      </w:pPr>
      <w:r>
        <w:rPr>
          <w:color w:val="000000"/>
        </w:rPr>
        <w:t>В случае отказа в выплате, Комиссия, в срок, предусмотренный настоящим пунктом, письменно уведомляет заявителя с указанием причин отказа.</w:t>
      </w:r>
    </w:p>
    <w:p w14:paraId="7F34BFFE" w14:textId="77777777" w:rsidR="00CA618E" w:rsidRDefault="00CA618E" w:rsidP="00CA618E">
      <w:pPr>
        <w:pStyle w:val="1"/>
        <w:numPr>
          <w:ilvl w:val="0"/>
          <w:numId w:val="1"/>
        </w:numPr>
        <w:tabs>
          <w:tab w:val="left" w:pos="1042"/>
        </w:tabs>
        <w:ind w:firstLine="700"/>
        <w:jc w:val="both"/>
      </w:pPr>
      <w:bookmarkStart w:id="7" w:name="bookmark18"/>
      <w:bookmarkEnd w:id="7"/>
      <w:r>
        <w:rPr>
          <w:color w:val="000000"/>
        </w:rPr>
        <w:t>Выплата единовременного денежного пособия производится в порядке очередности предоставления документов на основании решения Комиссии в течение 30 календарных дней со дня поступления денежных средств на соответствующий счет МЧС ДНР.</w:t>
      </w:r>
    </w:p>
    <w:p w14:paraId="25B672E1" w14:textId="77777777" w:rsidR="00CA618E" w:rsidRDefault="00CA618E" w:rsidP="00CA618E">
      <w:pPr>
        <w:pStyle w:val="1"/>
        <w:numPr>
          <w:ilvl w:val="0"/>
          <w:numId w:val="1"/>
        </w:numPr>
        <w:tabs>
          <w:tab w:val="left" w:pos="1033"/>
        </w:tabs>
        <w:ind w:firstLine="700"/>
        <w:jc w:val="both"/>
      </w:pPr>
      <w:bookmarkStart w:id="8" w:name="bookmark19"/>
      <w:bookmarkEnd w:id="8"/>
      <w:r>
        <w:rPr>
          <w:color w:val="000000"/>
        </w:rPr>
        <w:t>При отсутствии необходимой суммы на соответствующем счете МЧС ДНР денежные средства могут выплачиваться частями, но не более 90 календарных дней со дня поступления денежных средств на соответствующий счет МЧС ДНР.</w:t>
      </w:r>
    </w:p>
    <w:p w14:paraId="6361E21A" w14:textId="77777777" w:rsidR="00CA618E" w:rsidRDefault="00CA618E" w:rsidP="00CA618E">
      <w:pPr>
        <w:pStyle w:val="1"/>
        <w:numPr>
          <w:ilvl w:val="0"/>
          <w:numId w:val="1"/>
        </w:numPr>
        <w:tabs>
          <w:tab w:val="left" w:pos="1038"/>
        </w:tabs>
        <w:ind w:firstLine="700"/>
        <w:jc w:val="both"/>
      </w:pPr>
      <w:bookmarkStart w:id="9" w:name="bookmark20"/>
      <w:bookmarkEnd w:id="9"/>
      <w:r>
        <w:rPr>
          <w:color w:val="000000"/>
        </w:rPr>
        <w:t>Выплата единовременного денежного пособия производится через орган или подразделение МЧС ДНР, в котором проходил (проходит) службу лицо рядового или начальствующего состава, путем перечисления денежных средств на расчетный счет получателя единовременного денежного пособия, открытый в отделении Центрального Республиканского Банка Донецкой Народной Республики.</w:t>
      </w:r>
    </w:p>
    <w:p w14:paraId="3D2BDA69" w14:textId="77777777" w:rsidR="00CA618E" w:rsidRDefault="00CA618E" w:rsidP="00CA618E">
      <w:pPr>
        <w:pStyle w:val="1"/>
        <w:numPr>
          <w:ilvl w:val="0"/>
          <w:numId w:val="1"/>
        </w:numPr>
        <w:tabs>
          <w:tab w:val="left" w:pos="1038"/>
        </w:tabs>
        <w:spacing w:after="0"/>
        <w:ind w:firstLine="700"/>
        <w:jc w:val="both"/>
      </w:pPr>
      <w:bookmarkStart w:id="10" w:name="bookmark21"/>
      <w:bookmarkEnd w:id="10"/>
      <w:r>
        <w:rPr>
          <w:color w:val="000000"/>
        </w:rPr>
        <w:t>Решение Комиссии об отказе в выплате единовременного денежного пособия принимается в случае, если событие наступило:</w:t>
      </w:r>
    </w:p>
    <w:p w14:paraId="5666B540" w14:textId="77777777" w:rsidR="00CA618E" w:rsidRDefault="00CA618E" w:rsidP="00CA618E">
      <w:pPr>
        <w:pStyle w:val="1"/>
        <w:tabs>
          <w:tab w:val="left" w:pos="1057"/>
        </w:tabs>
        <w:spacing w:after="0"/>
        <w:ind w:firstLine="700"/>
        <w:jc w:val="both"/>
      </w:pPr>
      <w:bookmarkStart w:id="11" w:name="bookmark22"/>
      <w:r>
        <w:rPr>
          <w:color w:val="000000"/>
        </w:rPr>
        <w:t>а</w:t>
      </w:r>
      <w:bookmarkEnd w:id="11"/>
      <w:r>
        <w:rPr>
          <w:color w:val="000000"/>
        </w:rPr>
        <w:t>)</w:t>
      </w:r>
      <w:r>
        <w:rPr>
          <w:color w:val="000000"/>
        </w:rPr>
        <w:tab/>
        <w:t>в связи с совершением лицом рядового или начальствующего состава Государственной оперативно-спасательной службы умышленного преступления;</w:t>
      </w:r>
    </w:p>
    <w:p w14:paraId="3D44408D" w14:textId="77777777" w:rsidR="00CA618E" w:rsidRDefault="00CA618E" w:rsidP="00CA618E">
      <w:pPr>
        <w:pStyle w:val="1"/>
        <w:tabs>
          <w:tab w:val="left" w:pos="1076"/>
        </w:tabs>
        <w:spacing w:after="0"/>
        <w:ind w:firstLine="700"/>
        <w:jc w:val="both"/>
      </w:pPr>
      <w:bookmarkStart w:id="12" w:name="bookmark23"/>
      <w:r>
        <w:rPr>
          <w:color w:val="000000"/>
        </w:rPr>
        <w:t>б</w:t>
      </w:r>
      <w:bookmarkEnd w:id="12"/>
      <w:r>
        <w:rPr>
          <w:color w:val="000000"/>
        </w:rPr>
        <w:t>)</w:t>
      </w:r>
      <w:r>
        <w:rPr>
          <w:color w:val="000000"/>
        </w:rPr>
        <w:tab/>
        <w:t>вследствие совершения лицом рядового или начальствующего состава Государственной оперативно-спасательной службы действий в состоянии алкогольного, наркотического или токсического опьянения;</w:t>
      </w:r>
    </w:p>
    <w:p w14:paraId="7E6D3510" w14:textId="77777777" w:rsidR="00CA618E" w:rsidRDefault="00CA618E" w:rsidP="00CA618E">
      <w:pPr>
        <w:pStyle w:val="1"/>
        <w:tabs>
          <w:tab w:val="left" w:pos="1066"/>
        </w:tabs>
        <w:ind w:firstLine="700"/>
        <w:jc w:val="both"/>
      </w:pPr>
      <w:bookmarkStart w:id="13" w:name="bookmark24"/>
      <w:r>
        <w:rPr>
          <w:color w:val="000000"/>
        </w:rPr>
        <w:t>в</w:t>
      </w:r>
      <w:bookmarkEnd w:id="13"/>
      <w:r>
        <w:rPr>
          <w:color w:val="000000"/>
        </w:rPr>
        <w:t>)</w:t>
      </w:r>
      <w:r>
        <w:rPr>
          <w:color w:val="000000"/>
        </w:rPr>
        <w:tab/>
        <w:t>вследствие преднамеренного лишения лицом рядового или начальствующего состава Государственной оперативно-спасательной службы себя жизни (совершение суицида);</w:t>
      </w:r>
    </w:p>
    <w:p w14:paraId="3E99B0D5" w14:textId="77777777" w:rsidR="00CA618E" w:rsidRDefault="00CA618E" w:rsidP="00CA618E">
      <w:pPr>
        <w:pStyle w:val="1"/>
        <w:tabs>
          <w:tab w:val="left" w:pos="1057"/>
        </w:tabs>
        <w:ind w:firstLine="700"/>
        <w:jc w:val="both"/>
      </w:pPr>
      <w:bookmarkStart w:id="14" w:name="bookmark25"/>
      <w:r>
        <w:rPr>
          <w:color w:val="000000"/>
          <w:shd w:val="clear" w:color="auto" w:fill="FFFFFF"/>
        </w:rPr>
        <w:lastRenderedPageBreak/>
        <w:t>г</w:t>
      </w:r>
      <w:bookmarkEnd w:id="14"/>
      <w:r>
        <w:rPr>
          <w:color w:val="000000"/>
          <w:shd w:val="clear" w:color="auto" w:fill="FFFFFF"/>
        </w:rPr>
        <w:t>)</w:t>
      </w:r>
      <w:r>
        <w:rPr>
          <w:color w:val="000000"/>
        </w:rPr>
        <w:tab/>
        <w:t>вследствие умышленного причинения лицом рядового или начальствующего состава Государственной оперативно-спасательной службы себе телесного повреждения.</w:t>
      </w:r>
    </w:p>
    <w:p w14:paraId="2921A556" w14:textId="77777777" w:rsidR="00CA618E" w:rsidRDefault="00CA618E" w:rsidP="00CA618E">
      <w:pPr>
        <w:pStyle w:val="1"/>
        <w:numPr>
          <w:ilvl w:val="0"/>
          <w:numId w:val="1"/>
        </w:numPr>
        <w:tabs>
          <w:tab w:val="left" w:pos="1043"/>
        </w:tabs>
        <w:spacing w:after="0"/>
        <w:ind w:firstLine="700"/>
        <w:jc w:val="both"/>
      </w:pPr>
      <w:bookmarkStart w:id="15" w:name="bookmark26"/>
      <w:bookmarkEnd w:id="15"/>
      <w:r>
        <w:rPr>
          <w:color w:val="000000"/>
        </w:rPr>
        <w:t>Для выплаты единовременного денежного пособия в случае гибели (смерти) лица рядового или начальствующего состава Государственной оперативно-спасательной службы члены его семьи, а при их отсутствии иждивенцы, представляют в Комиссию следующие документы:</w:t>
      </w:r>
    </w:p>
    <w:p w14:paraId="0AD09270" w14:textId="77777777" w:rsidR="00CA618E" w:rsidRDefault="00CA618E" w:rsidP="00CA618E">
      <w:pPr>
        <w:pStyle w:val="1"/>
        <w:spacing w:after="0"/>
        <w:ind w:firstLine="700"/>
        <w:jc w:val="both"/>
      </w:pPr>
      <w:r>
        <w:rPr>
          <w:color w:val="000000"/>
        </w:rPr>
        <w:t>заявление от каждого совершеннолетнего члена семьи, а при наличии несовершеннолетних детей от второго родителя или опекунов, или попечителей о выплате денежного пособия;</w:t>
      </w:r>
    </w:p>
    <w:p w14:paraId="7E8E7D05" w14:textId="77777777" w:rsidR="00CA618E" w:rsidRDefault="00CA618E" w:rsidP="00CA618E">
      <w:pPr>
        <w:pStyle w:val="1"/>
        <w:spacing w:after="0"/>
        <w:ind w:firstLine="700"/>
        <w:jc w:val="both"/>
      </w:pPr>
      <w:r>
        <w:rPr>
          <w:color w:val="000000"/>
        </w:rPr>
        <w:t>копию свидетельства о смерти;</w:t>
      </w:r>
    </w:p>
    <w:p w14:paraId="3B5F1AB5" w14:textId="77777777" w:rsidR="00CA618E" w:rsidRDefault="00CA618E" w:rsidP="00CA618E">
      <w:pPr>
        <w:pStyle w:val="1"/>
        <w:spacing w:after="0"/>
        <w:ind w:firstLine="700"/>
        <w:jc w:val="both"/>
      </w:pPr>
      <w:r>
        <w:rPr>
          <w:color w:val="000000"/>
        </w:rPr>
        <w:t>копию свидетельства о рождении лица рядового или начальствующего состава Государственной оперативно-спасательной службы - для выплаты денежного пособия родителям;</w:t>
      </w:r>
    </w:p>
    <w:p w14:paraId="4A906F30" w14:textId="77777777" w:rsidR="00CA618E" w:rsidRDefault="00CA618E" w:rsidP="00CA618E">
      <w:pPr>
        <w:pStyle w:val="1"/>
        <w:spacing w:after="0"/>
        <w:ind w:firstLine="700"/>
        <w:jc w:val="both"/>
      </w:pPr>
      <w:r>
        <w:rPr>
          <w:color w:val="000000"/>
        </w:rPr>
        <w:t>копию свидетельства о браке лица рядового или начальствующего состава Государственной оперативно-спасательной службы - для выплаты денежного пособия супруге (супругу);</w:t>
      </w:r>
    </w:p>
    <w:p w14:paraId="220671AF" w14:textId="77777777" w:rsidR="00CA618E" w:rsidRDefault="00CA618E" w:rsidP="00CA618E">
      <w:pPr>
        <w:pStyle w:val="1"/>
        <w:spacing w:after="0"/>
        <w:ind w:firstLine="700"/>
        <w:jc w:val="both"/>
      </w:pPr>
      <w:r>
        <w:rPr>
          <w:color w:val="000000"/>
        </w:rPr>
        <w:t>копию свидетельства (свидетельств) о рождении ребенка (детей) - для выплаты денежного пособия детям;</w:t>
      </w:r>
    </w:p>
    <w:p w14:paraId="6C4419F8" w14:textId="77777777" w:rsidR="00CA618E" w:rsidRDefault="00CA618E" w:rsidP="00CA618E">
      <w:pPr>
        <w:pStyle w:val="1"/>
        <w:spacing w:after="0"/>
        <w:ind w:firstLine="700"/>
        <w:jc w:val="both"/>
      </w:pPr>
      <w:r>
        <w:rPr>
          <w:color w:val="000000"/>
        </w:rPr>
        <w:t>справку из образовательных организаций высшего образования или профессиональных образовательных организаций об обучении ребенка на очной форме обучения - для выплаты денежного пособия совершеннолетним детям до достижения ими 23 лет;</w:t>
      </w:r>
    </w:p>
    <w:p w14:paraId="0BA51F4E" w14:textId="77777777" w:rsidR="00CA618E" w:rsidRDefault="00CA618E" w:rsidP="00CA618E">
      <w:pPr>
        <w:pStyle w:val="1"/>
        <w:spacing w:after="0"/>
        <w:ind w:firstLine="700"/>
        <w:jc w:val="both"/>
      </w:pPr>
      <w:r>
        <w:rPr>
          <w:color w:val="000000"/>
        </w:rPr>
        <w:t>копию паспорта совершеннолетних членов семьи;</w:t>
      </w:r>
    </w:p>
    <w:p w14:paraId="58AEAF81" w14:textId="77777777" w:rsidR="00CA618E" w:rsidRDefault="00CA618E" w:rsidP="00CA618E">
      <w:pPr>
        <w:pStyle w:val="1"/>
        <w:spacing w:after="0"/>
        <w:ind w:firstLine="700"/>
        <w:jc w:val="both"/>
      </w:pPr>
      <w:r>
        <w:rPr>
          <w:color w:val="000000"/>
        </w:rPr>
        <w:t>копии справок о присвоении идентификационных номеров совершеннолетним членам семьи;</w:t>
      </w:r>
    </w:p>
    <w:p w14:paraId="408FBC3C" w14:textId="77777777" w:rsidR="00CA618E" w:rsidRDefault="00CA618E" w:rsidP="00CA618E">
      <w:pPr>
        <w:pStyle w:val="1"/>
        <w:spacing w:after="0"/>
        <w:ind w:firstLine="700"/>
        <w:jc w:val="both"/>
      </w:pPr>
      <w:r>
        <w:rPr>
          <w:color w:val="000000"/>
        </w:rPr>
        <w:t>копию удостоверения о назначении лица опекуном или попечителем (в случае осуществления опеки или попечительства над детьми погибшего (умершего);</w:t>
      </w:r>
    </w:p>
    <w:p w14:paraId="65351180" w14:textId="77777777" w:rsidR="00CA618E" w:rsidRDefault="00CA618E" w:rsidP="00CA618E">
      <w:pPr>
        <w:pStyle w:val="1"/>
        <w:ind w:firstLine="700"/>
        <w:jc w:val="both"/>
      </w:pPr>
      <w:r>
        <w:rPr>
          <w:color w:val="000000"/>
        </w:rPr>
        <w:t>справка органа регистрации о местожительстве или месте пребывания заявителя.</w:t>
      </w:r>
    </w:p>
    <w:p w14:paraId="3FED552F" w14:textId="77777777" w:rsidR="00CA618E" w:rsidRDefault="00CA618E" w:rsidP="00CA618E">
      <w:pPr>
        <w:pStyle w:val="1"/>
        <w:numPr>
          <w:ilvl w:val="0"/>
          <w:numId w:val="1"/>
        </w:numPr>
        <w:tabs>
          <w:tab w:val="left" w:pos="1182"/>
        </w:tabs>
        <w:spacing w:after="0"/>
        <w:ind w:firstLine="700"/>
        <w:jc w:val="both"/>
      </w:pPr>
      <w:bookmarkStart w:id="16" w:name="bookmark27"/>
      <w:bookmarkEnd w:id="16"/>
      <w:r>
        <w:rPr>
          <w:color w:val="000000"/>
        </w:rPr>
        <w:t>Для выплаты единовременного денежного пособия в случае ранения (контузии, травмы или увечья), заболевания или инвалидности лица рядового или начальствующего состава Государственной оперативно-спасательной службы представляют в Комиссию следующие документы:</w:t>
      </w:r>
    </w:p>
    <w:p w14:paraId="0EE9C551" w14:textId="77777777" w:rsidR="00CA618E" w:rsidRDefault="00CA618E" w:rsidP="00CA618E">
      <w:pPr>
        <w:pStyle w:val="1"/>
        <w:spacing w:after="0"/>
        <w:ind w:firstLine="700"/>
        <w:jc w:val="both"/>
      </w:pPr>
      <w:r>
        <w:rPr>
          <w:color w:val="000000"/>
        </w:rPr>
        <w:t>заявление о выплате единовременного пособия;</w:t>
      </w:r>
    </w:p>
    <w:p w14:paraId="394374B7" w14:textId="77777777" w:rsidR="00CA618E" w:rsidRDefault="00CA618E" w:rsidP="00CA618E">
      <w:pPr>
        <w:pStyle w:val="1"/>
        <w:spacing w:after="0"/>
        <w:ind w:firstLine="700"/>
        <w:jc w:val="both"/>
      </w:pPr>
      <w:r>
        <w:rPr>
          <w:color w:val="000000"/>
        </w:rPr>
        <w:t>справку медико-социальной экспертной комиссии об установлении группы инвалидности или степени утраты трудоспособности;</w:t>
      </w:r>
    </w:p>
    <w:p w14:paraId="6BE16479" w14:textId="77777777" w:rsidR="00CA618E" w:rsidRDefault="00CA618E" w:rsidP="00CA618E">
      <w:pPr>
        <w:pStyle w:val="1"/>
        <w:spacing w:after="0"/>
        <w:ind w:firstLine="700"/>
        <w:jc w:val="both"/>
      </w:pPr>
      <w:r>
        <w:rPr>
          <w:color w:val="000000"/>
        </w:rPr>
        <w:t>копию паспорта;</w:t>
      </w:r>
    </w:p>
    <w:p w14:paraId="40D8678C" w14:textId="77777777" w:rsidR="00CA618E" w:rsidRDefault="00CA618E" w:rsidP="00CA618E">
      <w:pPr>
        <w:pStyle w:val="1"/>
        <w:spacing w:after="0"/>
        <w:ind w:firstLine="700"/>
        <w:jc w:val="both"/>
      </w:pPr>
      <w:r>
        <w:rPr>
          <w:color w:val="000000"/>
        </w:rPr>
        <w:t>копию справки о присвоении идентификационного номера;</w:t>
      </w:r>
    </w:p>
    <w:p w14:paraId="49094DC9" w14:textId="77777777" w:rsidR="00CA618E" w:rsidRDefault="00CA618E" w:rsidP="00CA618E">
      <w:pPr>
        <w:pStyle w:val="1"/>
        <w:ind w:firstLine="700"/>
        <w:jc w:val="both"/>
      </w:pPr>
      <w:r>
        <w:rPr>
          <w:color w:val="000000"/>
        </w:rPr>
        <w:t>справка органа регистрации о местожительстве или месте пребывания заявителя.</w:t>
      </w:r>
    </w:p>
    <w:p w14:paraId="04F9EF64" w14:textId="77777777" w:rsidR="00CA618E" w:rsidRDefault="00CA618E" w:rsidP="00CA618E">
      <w:pPr>
        <w:pStyle w:val="1"/>
        <w:numPr>
          <w:ilvl w:val="0"/>
          <w:numId w:val="1"/>
        </w:numPr>
        <w:tabs>
          <w:tab w:val="left" w:pos="1182"/>
        </w:tabs>
        <w:ind w:firstLine="700"/>
        <w:jc w:val="both"/>
      </w:pPr>
      <w:bookmarkStart w:id="17" w:name="bookmark28"/>
      <w:bookmarkEnd w:id="17"/>
      <w:r>
        <w:rPr>
          <w:color w:val="000000"/>
        </w:rPr>
        <w:lastRenderedPageBreak/>
        <w:t>На основании заявления о выплате единовременного пособия Комиссия запрашивает в МЧС ДНР (его подчиненном подразделении) следующие документы:</w:t>
      </w:r>
    </w:p>
    <w:p w14:paraId="03617ADE" w14:textId="77777777" w:rsidR="00CA618E" w:rsidRDefault="00CA618E" w:rsidP="00CA618E">
      <w:pPr>
        <w:pStyle w:val="1"/>
        <w:numPr>
          <w:ilvl w:val="0"/>
          <w:numId w:val="2"/>
        </w:numPr>
        <w:tabs>
          <w:tab w:val="left" w:pos="1086"/>
        </w:tabs>
        <w:spacing w:after="0"/>
        <w:ind w:firstLine="700"/>
        <w:jc w:val="both"/>
      </w:pPr>
      <w:bookmarkStart w:id="18" w:name="bookmark29"/>
      <w:bookmarkEnd w:id="18"/>
      <w:r>
        <w:rPr>
          <w:color w:val="000000"/>
        </w:rPr>
        <w:t>в случае гибели (смерти) лица рядового или начальствующего состава Государственной оперативно-спасательной службы:</w:t>
      </w:r>
    </w:p>
    <w:p w14:paraId="4DB33837" w14:textId="77777777" w:rsidR="00CA618E" w:rsidRDefault="00CA618E" w:rsidP="00CA618E">
      <w:pPr>
        <w:pStyle w:val="1"/>
        <w:spacing w:after="0"/>
        <w:ind w:firstLine="700"/>
        <w:jc w:val="both"/>
      </w:pPr>
      <w:r>
        <w:rPr>
          <w:color w:val="000000"/>
        </w:rPr>
        <w:t>выписку из приказа об исключении погибшего лица рядового или начальствующего состава Государственной оперативно-спасательной службы из списков личного состава МЧС ДНР;</w:t>
      </w:r>
    </w:p>
    <w:p w14:paraId="6F807E34" w14:textId="77777777" w:rsidR="00CA618E" w:rsidRDefault="00CA618E" w:rsidP="00CA618E">
      <w:pPr>
        <w:pStyle w:val="1"/>
        <w:spacing w:after="0"/>
        <w:ind w:firstLine="700"/>
        <w:jc w:val="both"/>
      </w:pPr>
      <w:r>
        <w:rPr>
          <w:color w:val="000000"/>
        </w:rPr>
        <w:t>справку о размере должностного оклада лица рядового или начальствующего состава Государственной оперативно-спасательной службы;</w:t>
      </w:r>
    </w:p>
    <w:p w14:paraId="2F768422" w14:textId="77777777" w:rsidR="00CA618E" w:rsidRDefault="00CA618E" w:rsidP="00CA618E">
      <w:pPr>
        <w:pStyle w:val="1"/>
        <w:spacing w:after="0"/>
        <w:ind w:firstLine="700"/>
        <w:jc w:val="both"/>
      </w:pPr>
      <w:r>
        <w:rPr>
          <w:color w:val="000000"/>
        </w:rPr>
        <w:t>заключение (постановление) военно-врачебной комиссии МЧС ДНР о причинной связи смерти с исполнением служебных обязанностей;</w:t>
      </w:r>
    </w:p>
    <w:p w14:paraId="70B7CDE9" w14:textId="77777777" w:rsidR="00CA618E" w:rsidRDefault="00CA618E" w:rsidP="00CA618E">
      <w:pPr>
        <w:pStyle w:val="1"/>
        <w:ind w:firstLine="700"/>
        <w:jc w:val="both"/>
      </w:pPr>
      <w:r>
        <w:rPr>
          <w:color w:val="000000"/>
        </w:rPr>
        <w:t xml:space="preserve">документ, подтверждающий обстоятельства гибели (смерти) (акт по форме Н-1, акт по форме Н-5, акт по форме </w:t>
      </w:r>
      <w:proofErr w:type="spellStart"/>
      <w:r>
        <w:rPr>
          <w:color w:val="000000"/>
        </w:rPr>
        <w:t>Н</w:t>
      </w:r>
      <w:r>
        <w:t>п</w:t>
      </w:r>
      <w:r>
        <w:rPr>
          <w:color w:val="000000"/>
        </w:rPr>
        <w:t>т</w:t>
      </w:r>
      <w:proofErr w:type="spellEnd"/>
      <w:r>
        <w:rPr>
          <w:color w:val="000000"/>
        </w:rPr>
        <w:t>);</w:t>
      </w:r>
    </w:p>
    <w:p w14:paraId="56636160" w14:textId="77777777" w:rsidR="00CA618E" w:rsidRDefault="00CA618E" w:rsidP="00CA618E">
      <w:pPr>
        <w:pStyle w:val="1"/>
        <w:numPr>
          <w:ilvl w:val="0"/>
          <w:numId w:val="2"/>
        </w:numPr>
        <w:tabs>
          <w:tab w:val="left" w:pos="1081"/>
        </w:tabs>
        <w:spacing w:after="0"/>
        <w:ind w:firstLine="700"/>
        <w:jc w:val="both"/>
      </w:pPr>
      <w:bookmarkStart w:id="19" w:name="bookmark30"/>
      <w:bookmarkEnd w:id="19"/>
      <w:r>
        <w:rPr>
          <w:color w:val="000000"/>
        </w:rPr>
        <w:t>в случае ранения (контузии, травмы или увечья), заболевания или инвалидности лица рядового или начальствующего состава Государственной оперативно-спасательной службы:</w:t>
      </w:r>
    </w:p>
    <w:p w14:paraId="3D9B71EC" w14:textId="77777777" w:rsidR="00CA618E" w:rsidRDefault="00CA618E" w:rsidP="00CA618E">
      <w:pPr>
        <w:pStyle w:val="1"/>
        <w:spacing w:after="0"/>
        <w:ind w:firstLine="700"/>
        <w:jc w:val="both"/>
      </w:pPr>
      <w:r>
        <w:rPr>
          <w:color w:val="000000"/>
        </w:rPr>
        <w:t>справку о размере должностного оклада лица рядового или начальствующего состава Государственной оперативно-спасательной службы;</w:t>
      </w:r>
    </w:p>
    <w:p w14:paraId="0F6E409B" w14:textId="77777777" w:rsidR="00CA618E" w:rsidRDefault="00CA618E" w:rsidP="00CA618E">
      <w:pPr>
        <w:pStyle w:val="1"/>
        <w:spacing w:after="0"/>
        <w:ind w:firstLine="700"/>
        <w:jc w:val="both"/>
      </w:pPr>
      <w:r>
        <w:rPr>
          <w:color w:val="000000"/>
        </w:rPr>
        <w:t xml:space="preserve">документ, подтверждающий обстоятельства ранения (контузии, травмы или увечья), заболевания (акт по форме Н-1, акт по форме Н-5, акт по форме </w:t>
      </w:r>
      <w:proofErr w:type="spellStart"/>
      <w:r>
        <w:rPr>
          <w:color w:val="000000"/>
        </w:rPr>
        <w:t>Н</w:t>
      </w:r>
      <w:r>
        <w:t>п</w:t>
      </w:r>
      <w:r>
        <w:rPr>
          <w:color w:val="000000"/>
        </w:rPr>
        <w:t>т</w:t>
      </w:r>
      <w:proofErr w:type="spellEnd"/>
      <w:r>
        <w:rPr>
          <w:color w:val="000000"/>
        </w:rPr>
        <w:t>);</w:t>
      </w:r>
    </w:p>
    <w:p w14:paraId="13B133EE" w14:textId="77777777" w:rsidR="00CA618E" w:rsidRDefault="00CA618E" w:rsidP="00CA618E">
      <w:pPr>
        <w:pStyle w:val="1"/>
        <w:spacing w:after="0"/>
        <w:ind w:firstLine="700"/>
        <w:jc w:val="both"/>
      </w:pPr>
      <w:r>
        <w:rPr>
          <w:color w:val="000000"/>
        </w:rPr>
        <w:t>выписку из приказа об увольнении лица рядового или начальствующего состава Государственной оперативно-спасательной службы (в случае увольнения);</w:t>
      </w:r>
    </w:p>
    <w:p w14:paraId="7E92E052" w14:textId="3DDDE934" w:rsidR="000A3F32" w:rsidRDefault="00CA618E" w:rsidP="00CA618E">
      <w:pPr>
        <w:pStyle w:val="1"/>
        <w:ind w:firstLine="700"/>
        <w:jc w:val="both"/>
      </w:pPr>
      <w:r>
        <w:rPr>
          <w:color w:val="000000"/>
        </w:rPr>
        <w:t>заключение (постановление) военно-врачебной комиссии МЧС ДНР о пригодности к службе и причинно-следственной связи ранения (контузии, травмы или увечья), заболевания с выполнением служебных обязанностей.</w:t>
      </w:r>
      <w:bookmarkStart w:id="20" w:name="_GoBack"/>
      <w:bookmarkEnd w:id="20"/>
    </w:p>
    <w:sectPr w:rsidR="000A3F32">
      <w:headerReference w:type="even" r:id="rId5"/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F194" w14:textId="77777777" w:rsidR="00E467CE" w:rsidRDefault="00CA618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4009D4C" wp14:editId="669F44F3">
              <wp:simplePos x="0" y="0"/>
              <wp:positionH relativeFrom="page">
                <wp:posOffset>4101465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43CFBB" w14:textId="77777777" w:rsidR="00E467CE" w:rsidRDefault="00CA618E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009D4C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22.95pt;margin-top:38.45pt;width:5.3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" filled="f" stroked="f">
              <v:textbox style="mso-fit-shape-to-text:t" inset="0,0,0,0">
                <w:txbxContent>
                  <w:p w14:paraId="0343CFBB" w14:textId="77777777" w:rsidR="00E467CE" w:rsidRDefault="00CA618E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805F3" w14:textId="77777777" w:rsidR="00E467CE" w:rsidRDefault="00CA618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724FE0A" wp14:editId="31327E5B">
              <wp:simplePos x="0" y="0"/>
              <wp:positionH relativeFrom="page">
                <wp:posOffset>4101465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8B8B0F" w14:textId="77777777" w:rsidR="00E467CE" w:rsidRDefault="00CA618E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24FE0A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322.95pt;margin-top:38.45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" filled="f" stroked="f">
              <v:textbox style="mso-fit-shape-to-text:t" inset="0,0,0,0">
                <w:txbxContent>
                  <w:p w14:paraId="128B8B0F" w14:textId="77777777" w:rsidR="00E467CE" w:rsidRDefault="00CA618E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EEC66" w14:textId="77777777" w:rsidR="00E467CE" w:rsidRDefault="00CA618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9262FCA" wp14:editId="49044434">
              <wp:simplePos x="0" y="0"/>
              <wp:positionH relativeFrom="page">
                <wp:posOffset>4102735</wp:posOffset>
              </wp:positionH>
              <wp:positionV relativeFrom="page">
                <wp:posOffset>472440</wp:posOffset>
              </wp:positionV>
              <wp:extent cx="6731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D8D5D6" w14:textId="77777777" w:rsidR="00E467CE" w:rsidRDefault="00CA618E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262FCA"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323.05pt;margin-top:37.2pt;width:5.3pt;height:7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" filled="f" stroked="f">
              <v:textbox style="mso-fit-shape-to-text:t" inset="0,0,0,0">
                <w:txbxContent>
                  <w:p w14:paraId="72D8D5D6" w14:textId="77777777" w:rsidR="00E467CE" w:rsidRDefault="00CA618E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473B"/>
    <w:multiLevelType w:val="multilevel"/>
    <w:tmpl w:val="B3F67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6F7CAD"/>
    <w:multiLevelType w:val="multilevel"/>
    <w:tmpl w:val="B6F090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9C"/>
    <w:rsid w:val="000A3F32"/>
    <w:rsid w:val="00B3239C"/>
    <w:rsid w:val="00CA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6970A-7110-4815-8C0A-D203B0EE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1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A618E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CA618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CA618E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CA618E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2</cp:revision>
  <dcterms:created xsi:type="dcterms:W3CDTF">2022-08-18T13:44:00Z</dcterms:created>
  <dcterms:modified xsi:type="dcterms:W3CDTF">2022-08-18T13:45:00Z</dcterms:modified>
</cp:coreProperties>
</file>