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97" w:rsidRDefault="00ED0736">
      <w:pPr>
        <w:pStyle w:val="1"/>
        <w:spacing w:after="0"/>
        <w:ind w:left="5000"/>
      </w:pPr>
      <w:r>
        <w:t>ПРИЛОЖЕНИЕ 2</w:t>
      </w:r>
    </w:p>
    <w:p w:rsidR="003F6397" w:rsidRDefault="003F6397">
      <w:pPr>
        <w:pStyle w:val="1"/>
        <w:spacing w:after="0"/>
        <w:ind w:left="5000"/>
      </w:pPr>
    </w:p>
    <w:p w:rsidR="00D74617" w:rsidRDefault="00ED0736">
      <w:pPr>
        <w:pStyle w:val="1"/>
        <w:spacing w:after="0"/>
        <w:ind w:left="5000"/>
      </w:pPr>
      <w:r>
        <w:t xml:space="preserve"> к Указу Главы</w:t>
      </w:r>
    </w:p>
    <w:p w:rsidR="003F6397" w:rsidRDefault="00ED0736" w:rsidP="003F6397">
      <w:pPr>
        <w:pStyle w:val="1"/>
        <w:tabs>
          <w:tab w:val="left" w:pos="7981"/>
        </w:tabs>
        <w:spacing w:after="0"/>
        <w:ind w:left="5000"/>
      </w:pPr>
      <w:r>
        <w:t>Донецкой Народной</w:t>
      </w:r>
      <w:r w:rsidR="003F6397">
        <w:t xml:space="preserve"> </w:t>
      </w:r>
      <w:r>
        <w:t>Республики</w:t>
      </w:r>
    </w:p>
    <w:p w:rsidR="00D74617" w:rsidRDefault="003F6397" w:rsidP="003F6397">
      <w:pPr>
        <w:pStyle w:val="1"/>
        <w:tabs>
          <w:tab w:val="left" w:pos="7981"/>
        </w:tabs>
        <w:spacing w:after="0"/>
        <w:ind w:left="5000"/>
      </w:pPr>
      <w:r>
        <w:t xml:space="preserve"> </w:t>
      </w:r>
      <w:r w:rsidR="00ED0736">
        <w:t>от «</w:t>
      </w:r>
      <w:r>
        <w:t xml:space="preserve">27» сентября </w:t>
      </w:r>
      <w:r w:rsidR="00ED0736">
        <w:t>2022 г. №</w:t>
      </w:r>
      <w:r>
        <w:t xml:space="preserve"> 652</w:t>
      </w:r>
    </w:p>
    <w:p w:rsidR="003F6397" w:rsidRDefault="003F6397" w:rsidP="003F6397">
      <w:pPr>
        <w:pStyle w:val="1"/>
        <w:tabs>
          <w:tab w:val="left" w:pos="7981"/>
        </w:tabs>
        <w:spacing w:after="0"/>
        <w:ind w:left="5000"/>
      </w:pPr>
    </w:p>
    <w:p w:rsidR="003F6397" w:rsidRDefault="003F6397" w:rsidP="003F6397">
      <w:pPr>
        <w:pStyle w:val="1"/>
        <w:tabs>
          <w:tab w:val="left" w:pos="7981"/>
        </w:tabs>
        <w:spacing w:after="0"/>
        <w:ind w:left="5000"/>
      </w:pPr>
    </w:p>
    <w:p w:rsidR="003F6397" w:rsidRDefault="003F6397" w:rsidP="003F6397">
      <w:pPr>
        <w:pStyle w:val="1"/>
        <w:tabs>
          <w:tab w:val="left" w:pos="7981"/>
        </w:tabs>
        <w:spacing w:after="0"/>
        <w:ind w:left="5000"/>
      </w:pPr>
    </w:p>
    <w:p w:rsidR="003F6397" w:rsidRDefault="003F6397" w:rsidP="003F6397">
      <w:pPr>
        <w:pStyle w:val="1"/>
        <w:tabs>
          <w:tab w:val="left" w:pos="7981"/>
        </w:tabs>
        <w:spacing w:after="0"/>
        <w:ind w:left="5000"/>
      </w:pPr>
    </w:p>
    <w:p w:rsidR="00D74617" w:rsidRDefault="00ED0736">
      <w:pPr>
        <w:pStyle w:val="1"/>
        <w:spacing w:after="220"/>
        <w:jc w:val="center"/>
      </w:pPr>
      <w:r>
        <w:t>ПЕРЕЧЕНЬ</w:t>
      </w:r>
      <w:r>
        <w:br/>
        <w:t>участков акватории Азовского моря, входящих в национальный природный</w:t>
      </w:r>
      <w:r>
        <w:br/>
        <w:t>парк «Меотида»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616"/>
        <w:gridCol w:w="4781"/>
        <w:gridCol w:w="1584"/>
      </w:tblGrid>
      <w:tr w:rsidR="00D7461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617" w:rsidRDefault="00ED0736">
            <w:pPr>
              <w:pStyle w:val="a5"/>
              <w:jc w:val="center"/>
            </w:pPr>
            <w:r>
              <w:t>№ п/п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617" w:rsidRDefault="00ED0736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617" w:rsidRDefault="00ED0736">
            <w:pPr>
              <w:pStyle w:val="a5"/>
              <w:jc w:val="center"/>
            </w:pPr>
            <w:r>
              <w:t>Местонахождение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97" w:rsidRDefault="00ED0736">
            <w:pPr>
              <w:pStyle w:val="a5"/>
              <w:jc w:val="center"/>
            </w:pPr>
            <w:r>
              <w:t xml:space="preserve">Площадь, </w:t>
            </w:r>
          </w:p>
          <w:p w:rsidR="00D74617" w:rsidRDefault="00ED0736">
            <w:pPr>
              <w:pStyle w:val="a5"/>
              <w:jc w:val="center"/>
            </w:pPr>
            <w:r>
              <w:t>га</w:t>
            </w:r>
          </w:p>
        </w:tc>
      </w:tr>
      <w:tr w:rsidR="00D7461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617" w:rsidRDefault="00ED0736">
            <w:pPr>
              <w:pStyle w:val="a5"/>
              <w:jc w:val="center"/>
            </w:pPr>
            <w:r>
              <w:t xml:space="preserve">Участки акватории Азовского моря, в том </w:t>
            </w:r>
            <w:r>
              <w:t>числе:</w:t>
            </w:r>
          </w:p>
        </w:tc>
      </w:tr>
      <w:tr w:rsidR="00D74617">
        <w:tblPrEx>
          <w:tblCellMar>
            <w:top w:w="0" w:type="dxa"/>
            <w:bottom w:w="0" w:type="dxa"/>
          </w:tblCellMar>
        </w:tblPrEx>
        <w:trPr>
          <w:trHeight w:hRule="exact" w:val="38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617" w:rsidRDefault="00ED0736">
            <w:pPr>
              <w:pStyle w:val="a5"/>
              <w:jc w:val="center"/>
            </w:pPr>
            <w:r>
              <w:t>1.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397" w:rsidRDefault="00ED0736">
            <w:pPr>
              <w:pStyle w:val="a5"/>
              <w:jc w:val="center"/>
            </w:pPr>
            <w:r>
              <w:t xml:space="preserve">Залив и коса </w:t>
            </w:r>
          </w:p>
          <w:p w:rsidR="00D74617" w:rsidRDefault="00ED0736">
            <w:pPr>
              <w:pStyle w:val="a5"/>
              <w:jc w:val="center"/>
            </w:pPr>
            <w:r>
              <w:t>Кривая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397" w:rsidRDefault="00ED0736">
            <w:pPr>
              <w:pStyle w:val="a5"/>
            </w:pPr>
            <w:r>
              <w:t xml:space="preserve">от точки уреза воды с координатами 47°05'33" северной широты и </w:t>
            </w:r>
          </w:p>
          <w:p w:rsidR="003F6397" w:rsidRDefault="00ED0736">
            <w:pPr>
              <w:pStyle w:val="a5"/>
            </w:pPr>
            <w:r>
              <w:t>37°56'59" восточной долготы к точке</w:t>
            </w:r>
          </w:p>
          <w:p w:rsidR="00D74617" w:rsidRDefault="00ED0736">
            <w:pPr>
              <w:pStyle w:val="a5"/>
            </w:pPr>
            <w:r>
              <w:t xml:space="preserve">с координатами 47°00'02" северной широты и 38°04'28" восточной долготы, далее - к точке с координатами 47 °04'49" северной </w:t>
            </w:r>
            <w:r>
              <w:t>широты и 38° 12'12" восточной долготы и до точки уреза воды с координатами 47°05'29" северной широты и 38° 11'22" восточной долготы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617" w:rsidRDefault="00ED0736">
            <w:pPr>
              <w:pStyle w:val="a5"/>
              <w:jc w:val="center"/>
            </w:pPr>
            <w:r>
              <w:t>7746,4205</w:t>
            </w:r>
          </w:p>
        </w:tc>
      </w:tr>
      <w:tr w:rsidR="00D74617">
        <w:tblPrEx>
          <w:tblCellMar>
            <w:top w:w="0" w:type="dxa"/>
            <w:bottom w:w="0" w:type="dxa"/>
          </w:tblCellMar>
        </w:tblPrEx>
        <w:trPr>
          <w:trHeight w:hRule="exact" w:val="51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4617" w:rsidRDefault="00ED0736">
            <w:pPr>
              <w:pStyle w:val="a5"/>
              <w:ind w:firstLine="180"/>
            </w:pPr>
            <w:r>
              <w:t>2.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4617" w:rsidRDefault="00ED0736">
            <w:pPr>
              <w:pStyle w:val="a5"/>
              <w:jc w:val="center"/>
            </w:pPr>
            <w:r>
              <w:t>Остров Ляпина и прилегающая акватория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4617" w:rsidRDefault="00ED0736">
            <w:pPr>
              <w:pStyle w:val="a5"/>
            </w:pPr>
            <w:r>
              <w:t>остров Ляпина и прилегающая к нему</w:t>
            </w:r>
            <w:r>
              <w:t xml:space="preserve"> акватория, ограниченная </w:t>
            </w:r>
            <w:r>
              <w:t xml:space="preserve">координатами </w:t>
            </w:r>
            <w:r>
              <w:t>от точки</w:t>
            </w:r>
            <w:r w:rsidR="003F6397">
              <w:t xml:space="preserve"> </w:t>
            </w:r>
            <w:r>
              <w:t>с координатами 47°04'51" северной широты и 37°40'03" восточной долготы к точке с координатами 47°04'39" северной широты и 37°39'57" восточной долготы, далее - к точке с координатами 47</w:t>
            </w:r>
            <w:r w:rsidR="003F6397">
              <w:t>°04'13" северной широты и 37°.41'</w:t>
            </w:r>
            <w:r>
              <w:t xml:space="preserve">16" восточной долготы, к точке </w:t>
            </w:r>
            <w:r>
              <w:t>с координатами 4</w:t>
            </w:r>
            <w:r w:rsidR="003F6397">
              <w:t>7°04'36" северной широты и 37°41'</w:t>
            </w:r>
            <w:r>
              <w:t>17" восточной долготы и к точке с координатами 47°04'51" северной широты и 37°40'03" восточной долготы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617" w:rsidRDefault="00ED0736">
            <w:pPr>
              <w:pStyle w:val="a5"/>
              <w:jc w:val="center"/>
            </w:pPr>
            <w:r>
              <w:t>12,5</w:t>
            </w:r>
          </w:p>
        </w:tc>
      </w:tr>
    </w:tbl>
    <w:p w:rsidR="00D74617" w:rsidRDefault="00ED073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1"/>
        <w:gridCol w:w="2611"/>
        <w:gridCol w:w="4762"/>
        <w:gridCol w:w="1565"/>
      </w:tblGrid>
      <w:tr w:rsidR="00D7461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617" w:rsidRDefault="00ED0736">
            <w:pPr>
              <w:pStyle w:val="a5"/>
              <w:jc w:val="center"/>
            </w:pPr>
            <w:r>
              <w:lastRenderedPageBreak/>
              <w:t>№ п/п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617" w:rsidRDefault="00ED0736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617" w:rsidRDefault="00ED0736">
            <w:pPr>
              <w:pStyle w:val="a5"/>
              <w:jc w:val="center"/>
            </w:pPr>
            <w:r>
              <w:t>Местонахождение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97" w:rsidRDefault="00ED0736">
            <w:pPr>
              <w:pStyle w:val="a5"/>
              <w:jc w:val="center"/>
            </w:pPr>
            <w:r>
              <w:t xml:space="preserve">Площадь, </w:t>
            </w:r>
          </w:p>
          <w:p w:rsidR="00D74617" w:rsidRDefault="00ED0736">
            <w:pPr>
              <w:pStyle w:val="a5"/>
              <w:jc w:val="center"/>
            </w:pPr>
            <w:r>
              <w:t>га</w:t>
            </w:r>
          </w:p>
        </w:tc>
      </w:tr>
      <w:tr w:rsidR="00D74617">
        <w:tblPrEx>
          <w:tblCellMar>
            <w:top w:w="0" w:type="dxa"/>
            <w:bottom w:w="0" w:type="dxa"/>
          </w:tblCellMar>
        </w:tblPrEx>
        <w:trPr>
          <w:trHeight w:hRule="exact" w:val="387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617" w:rsidRDefault="00ED0736">
            <w:pPr>
              <w:pStyle w:val="a5"/>
              <w:ind w:firstLine="140"/>
            </w:pPr>
            <w:r>
              <w:t>3.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617" w:rsidRDefault="00ED0736">
            <w:pPr>
              <w:pStyle w:val="a5"/>
              <w:jc w:val="center"/>
            </w:pPr>
            <w:r>
              <w:t>Залив и коса Белосарайская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617" w:rsidRDefault="00ED0736">
            <w:pPr>
              <w:pStyle w:val="a5"/>
            </w:pPr>
            <w:r>
              <w:t>от точки уреза воды</w:t>
            </w:r>
            <w:r>
              <w:t xml:space="preserve"> с координатами 46°54'41" северной широты и 37°09'04" восточной долготы,</w:t>
            </w:r>
          </w:p>
          <w:p w:rsidR="00D74617" w:rsidRDefault="00ED0736">
            <w:pPr>
              <w:pStyle w:val="a5"/>
            </w:pPr>
            <w:r>
              <w:t>далее - к точке с координатами 46°52'21" северной широты и 37° 17'02" восточной долготы, к точке с координатами 46°52'13" северной широты и 37° 19'09" восточной долготы и до точки уре</w:t>
            </w:r>
            <w:r>
              <w:t>за воды с координатами 46°52'27" северной широты и 37° 18'54" восточной долготы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617" w:rsidRDefault="00ED0736">
            <w:pPr>
              <w:pStyle w:val="a5"/>
              <w:jc w:val="center"/>
            </w:pPr>
            <w:r>
              <w:t>6618,3561</w:t>
            </w:r>
          </w:p>
        </w:tc>
      </w:tr>
      <w:tr w:rsidR="00D7461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617" w:rsidRDefault="00D74617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4617" w:rsidRDefault="00ED0736">
            <w:pPr>
              <w:pStyle w:val="a5"/>
              <w:jc w:val="right"/>
            </w:pPr>
            <w:r>
              <w:t>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617" w:rsidRDefault="00ED0736">
            <w:pPr>
              <w:pStyle w:val="a5"/>
              <w:jc w:val="center"/>
            </w:pPr>
            <w:r>
              <w:t>14377,2766</w:t>
            </w:r>
          </w:p>
        </w:tc>
      </w:tr>
    </w:tbl>
    <w:p w:rsidR="00ED0736" w:rsidRDefault="00ED0736"/>
    <w:sectPr w:rsidR="00ED0736" w:rsidSect="00D74617">
      <w:headerReference w:type="even" r:id="rId6"/>
      <w:headerReference w:type="default" r:id="rId7"/>
      <w:pgSz w:w="11900" w:h="16840"/>
      <w:pgMar w:top="1270" w:right="632" w:bottom="1232" w:left="157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736" w:rsidRDefault="00ED0736" w:rsidP="00D74617">
      <w:r>
        <w:separator/>
      </w:r>
    </w:p>
  </w:endnote>
  <w:endnote w:type="continuationSeparator" w:id="1">
    <w:p w:rsidR="00ED0736" w:rsidRDefault="00ED0736" w:rsidP="00D74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736" w:rsidRDefault="00ED0736"/>
  </w:footnote>
  <w:footnote w:type="continuationSeparator" w:id="1">
    <w:p w:rsidR="00ED0736" w:rsidRDefault="00ED073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617" w:rsidRDefault="00D7461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8.5pt;margin-top:39.5pt;width:5.3pt;height:7.9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74617" w:rsidRDefault="00ED0736">
                <w:pPr>
                  <w:pStyle w:val="20"/>
                  <w:rPr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617" w:rsidRDefault="00D74617">
    <w:pPr>
      <w:spacing w:line="1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74617"/>
    <w:rsid w:val="003F6397"/>
    <w:rsid w:val="00D74617"/>
    <w:rsid w:val="00ED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46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74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D74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D74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D74617"/>
    <w:pPr>
      <w:spacing w:after="29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D74617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D7461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grishchenko</cp:lastModifiedBy>
  <cp:revision>2</cp:revision>
  <dcterms:created xsi:type="dcterms:W3CDTF">2022-09-29T08:14:00Z</dcterms:created>
  <dcterms:modified xsi:type="dcterms:W3CDTF">2022-09-29T08:22:00Z</dcterms:modified>
</cp:coreProperties>
</file>