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00FA" w14:textId="77777777" w:rsidR="00ED4BF6" w:rsidRDefault="006D14AF" w:rsidP="00607BEF">
      <w:pPr>
        <w:pStyle w:val="2"/>
        <w:spacing w:before="0" w:after="0" w:line="276" w:lineRule="auto"/>
        <w:ind w:left="5160"/>
      </w:pPr>
      <w:r>
        <w:t>Приложение 1</w:t>
      </w:r>
    </w:p>
    <w:p w14:paraId="6FBD74C6" w14:textId="77777777" w:rsidR="00ED4BF6" w:rsidRDefault="006D14AF" w:rsidP="00607BEF">
      <w:pPr>
        <w:pStyle w:val="2"/>
        <w:spacing w:before="0" w:after="0" w:line="276" w:lineRule="auto"/>
        <w:ind w:left="5160"/>
      </w:pPr>
      <w:r>
        <w:rPr>
          <w:rStyle w:val="1"/>
        </w:rPr>
        <w:t>к Указу Главы</w:t>
      </w:r>
    </w:p>
    <w:p w14:paraId="5235B6BB" w14:textId="77777777" w:rsidR="00ED4BF6" w:rsidRDefault="006D14AF" w:rsidP="00607BEF">
      <w:pPr>
        <w:pStyle w:val="2"/>
        <w:spacing w:before="0" w:after="0" w:line="276" w:lineRule="auto"/>
        <w:ind w:left="5160" w:right="40"/>
      </w:pPr>
      <w:r>
        <w:rPr>
          <w:rStyle w:val="1"/>
        </w:rPr>
        <w:t>Донецкой Народной Республики</w:t>
      </w:r>
    </w:p>
    <w:p w14:paraId="71B005DD" w14:textId="580AA9DA" w:rsidR="00ED4BF6" w:rsidRPr="00940BA2" w:rsidRDefault="006D14AF" w:rsidP="00607BEF">
      <w:pPr>
        <w:pStyle w:val="2"/>
        <w:spacing w:before="0" w:after="0" w:line="276" w:lineRule="auto"/>
        <w:ind w:left="5160" w:right="40"/>
      </w:pPr>
      <w:r>
        <w:rPr>
          <w:rStyle w:val="1"/>
        </w:rPr>
        <w:t xml:space="preserve">от </w:t>
      </w:r>
      <w:r w:rsidR="00661664">
        <w:rPr>
          <w:rStyle w:val="1"/>
          <w:u w:val="single"/>
        </w:rPr>
        <w:t xml:space="preserve">15 </w:t>
      </w:r>
      <w:r w:rsidR="00661664">
        <w:rPr>
          <w:rStyle w:val="1"/>
        </w:rPr>
        <w:t xml:space="preserve"> </w:t>
      </w:r>
      <w:r>
        <w:rPr>
          <w:rStyle w:val="1"/>
        </w:rPr>
        <w:t>февраля 2019 года №</w:t>
      </w:r>
      <w:r w:rsidR="00661664">
        <w:rPr>
          <w:rStyle w:val="1"/>
        </w:rPr>
        <w:t xml:space="preserve"> </w:t>
      </w:r>
      <w:r w:rsidR="00661664">
        <w:rPr>
          <w:rStyle w:val="1"/>
          <w:u w:val="single"/>
        </w:rPr>
        <w:t>52</w:t>
      </w:r>
      <w:r w:rsidR="00940BA2">
        <w:rPr>
          <w:rStyle w:val="1"/>
        </w:rPr>
        <w:br/>
        <w:t>(</w:t>
      </w:r>
      <w:r w:rsidR="00940BA2" w:rsidRPr="00940BA2">
        <w:rPr>
          <w:rStyle w:val="1"/>
          <w:i/>
          <w:iCs/>
          <w:color w:val="A6A6A6" w:themeColor="background1" w:themeShade="A6"/>
        </w:rPr>
        <w:t xml:space="preserve">в ред. Указа Главы ДНР </w:t>
      </w:r>
      <w:hyperlink r:id="rId7" w:history="1">
        <w:r w:rsidR="00940BA2" w:rsidRPr="00940BA2">
          <w:rPr>
            <w:rStyle w:val="a3"/>
            <w:i/>
            <w:iCs/>
            <w14:textFill>
              <w14:solidFill>
                <w14:srgbClr w14:val="0066CC">
                  <w14:lumMod w14:val="65000"/>
                </w14:srgbClr>
              </w14:solidFill>
            </w14:textFill>
          </w:rPr>
          <w:t>от 29.09.2022 № 704</w:t>
        </w:r>
      </w:hyperlink>
      <w:r w:rsidR="00940BA2">
        <w:rPr>
          <w:rStyle w:val="1"/>
        </w:rPr>
        <w:t>)</w:t>
      </w:r>
    </w:p>
    <w:p w14:paraId="08DDD8A3" w14:textId="77777777" w:rsidR="00661664" w:rsidRDefault="00661664" w:rsidP="00607BEF">
      <w:pPr>
        <w:pStyle w:val="11"/>
        <w:keepNext/>
        <w:keepLines/>
        <w:spacing w:before="0" w:after="0" w:line="276" w:lineRule="auto"/>
        <w:rPr>
          <w:rStyle w:val="12"/>
          <w:b/>
          <w:bCs/>
        </w:rPr>
      </w:pPr>
    </w:p>
    <w:p w14:paraId="41CCA7AD" w14:textId="77777777" w:rsidR="00661664" w:rsidRDefault="00661664" w:rsidP="00607BEF">
      <w:pPr>
        <w:pStyle w:val="11"/>
        <w:keepNext/>
        <w:keepLines/>
        <w:spacing w:before="0" w:after="0" w:line="276" w:lineRule="auto"/>
        <w:rPr>
          <w:rStyle w:val="12"/>
          <w:b/>
          <w:bCs/>
        </w:rPr>
      </w:pPr>
    </w:p>
    <w:p w14:paraId="6349761B" w14:textId="77777777" w:rsidR="00ED4BF6" w:rsidRDefault="006D14AF" w:rsidP="00607BEF">
      <w:pPr>
        <w:pStyle w:val="11"/>
        <w:keepNext/>
        <w:keepLines/>
        <w:spacing w:before="0" w:after="0" w:line="276" w:lineRule="auto"/>
      </w:pPr>
      <w:r>
        <w:rPr>
          <w:rStyle w:val="12"/>
          <w:b/>
          <w:bCs/>
        </w:rPr>
        <w:t>ПОЛОЖЕНИЕ</w:t>
      </w:r>
    </w:p>
    <w:p w14:paraId="1444D6FB" w14:textId="77777777" w:rsidR="00ED4BF6" w:rsidRDefault="006D14AF" w:rsidP="00607BEF">
      <w:pPr>
        <w:pStyle w:val="11"/>
        <w:keepNext/>
        <w:keepLines/>
        <w:spacing w:before="0" w:after="0" w:line="276" w:lineRule="auto"/>
        <w:rPr>
          <w:rStyle w:val="12"/>
          <w:b/>
          <w:bCs/>
        </w:rPr>
      </w:pPr>
      <w:bookmarkStart w:id="0" w:name="bookmark0"/>
      <w:r>
        <w:rPr>
          <w:rStyle w:val="12"/>
          <w:b/>
          <w:bCs/>
        </w:rPr>
        <w:t>о медали «За верность долгу и службу Родине»</w:t>
      </w:r>
      <w:bookmarkEnd w:id="0"/>
    </w:p>
    <w:p w14:paraId="2FF8279D" w14:textId="77777777" w:rsidR="00661664" w:rsidRDefault="00661664" w:rsidP="00607BEF">
      <w:pPr>
        <w:pStyle w:val="11"/>
        <w:keepNext/>
        <w:keepLines/>
        <w:spacing w:before="0" w:after="0" w:line="276" w:lineRule="auto"/>
      </w:pPr>
    </w:p>
    <w:p w14:paraId="5E147000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40" w:firstLine="720"/>
      </w:pPr>
      <w:r>
        <w:rPr>
          <w:rStyle w:val="1"/>
        </w:rPr>
        <w:t xml:space="preserve"> Медалью «За верность долгу и службу Родине» (далее - Медаль) награждаются граждане Донецкой Народной Республики, иностранные граждане, а также лица без гражданства из числа бывших военнослужащих Вооруженных Сил СССР, исполнявших служебные обязанности в Республике Афганистан в период с 01 апреля 1978 года по 15 февраля 1989 года.</w:t>
      </w:r>
    </w:p>
    <w:p w14:paraId="51199228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40" w:firstLine="720"/>
      </w:pPr>
      <w:r>
        <w:rPr>
          <w:rStyle w:val="1"/>
        </w:rPr>
        <w:t xml:space="preserve"> К награждению Медалью представляются вышеуказанные лица, соответствующие одному или нескольким требованиям:</w:t>
      </w:r>
    </w:p>
    <w:p w14:paraId="5D08E06C" w14:textId="77777777" w:rsidR="00ED4BF6" w:rsidRDefault="006D14AF" w:rsidP="00607BEF">
      <w:pPr>
        <w:pStyle w:val="2"/>
        <w:tabs>
          <w:tab w:val="left" w:pos="1231"/>
          <w:tab w:val="left" w:pos="2370"/>
          <w:tab w:val="right" w:pos="9380"/>
        </w:tabs>
        <w:spacing w:before="0" w:after="0" w:line="276" w:lineRule="auto"/>
        <w:ind w:left="20" w:firstLine="720"/>
      </w:pPr>
      <w:r>
        <w:rPr>
          <w:rStyle w:val="1"/>
        </w:rPr>
        <w:t>а)</w:t>
      </w:r>
      <w:r>
        <w:rPr>
          <w:rStyle w:val="1"/>
        </w:rPr>
        <w:tab/>
        <w:t>имеют</w:t>
      </w:r>
      <w:r>
        <w:rPr>
          <w:rStyle w:val="1"/>
        </w:rPr>
        <w:tab/>
        <w:t>государственные награды</w:t>
      </w:r>
      <w:r>
        <w:rPr>
          <w:rStyle w:val="1"/>
        </w:rPr>
        <w:tab/>
        <w:t>Донецкой Народной</w:t>
      </w:r>
    </w:p>
    <w:p w14:paraId="38966B8C" w14:textId="77777777" w:rsidR="00ED4BF6" w:rsidRDefault="006D14AF" w:rsidP="00607BEF">
      <w:pPr>
        <w:pStyle w:val="2"/>
        <w:spacing w:before="0" w:after="0" w:line="276" w:lineRule="auto"/>
        <w:ind w:left="20"/>
      </w:pPr>
      <w:r>
        <w:rPr>
          <w:rStyle w:val="1"/>
        </w:rPr>
        <w:t>Республики;</w:t>
      </w:r>
    </w:p>
    <w:p w14:paraId="7DA8AB4E" w14:textId="77777777" w:rsidR="00ED4BF6" w:rsidRDefault="006D14AF" w:rsidP="00607BEF">
      <w:pPr>
        <w:pStyle w:val="2"/>
        <w:tabs>
          <w:tab w:val="left" w:pos="1231"/>
          <w:tab w:val="left" w:pos="2418"/>
          <w:tab w:val="left" w:pos="4885"/>
          <w:tab w:val="right" w:pos="9380"/>
        </w:tabs>
        <w:spacing w:before="0" w:after="0" w:line="276" w:lineRule="auto"/>
        <w:ind w:left="20" w:firstLine="720"/>
      </w:pPr>
      <w:r>
        <w:rPr>
          <w:rStyle w:val="1"/>
        </w:rPr>
        <w:t>б)</w:t>
      </w:r>
      <w:r>
        <w:rPr>
          <w:rStyle w:val="1"/>
        </w:rPr>
        <w:tab/>
        <w:t>имеют</w:t>
      </w:r>
      <w:r>
        <w:rPr>
          <w:rStyle w:val="1"/>
        </w:rPr>
        <w:tab/>
        <w:t>ведомственные</w:t>
      </w:r>
      <w:r>
        <w:rPr>
          <w:rStyle w:val="1"/>
        </w:rPr>
        <w:tab/>
        <w:t>награды</w:t>
      </w:r>
      <w:r>
        <w:rPr>
          <w:rStyle w:val="1"/>
        </w:rPr>
        <w:tab/>
        <w:t>Донецкой Народной</w:t>
      </w:r>
    </w:p>
    <w:p w14:paraId="4AC0BA2F" w14:textId="77777777" w:rsidR="00ED4BF6" w:rsidRDefault="006D14AF" w:rsidP="00607BEF">
      <w:pPr>
        <w:pStyle w:val="2"/>
        <w:spacing w:before="0" w:after="0" w:line="276" w:lineRule="auto"/>
        <w:ind w:left="20"/>
      </w:pPr>
      <w:r>
        <w:rPr>
          <w:rStyle w:val="1"/>
        </w:rPr>
        <w:t>Республики;</w:t>
      </w:r>
    </w:p>
    <w:p w14:paraId="5EB377D0" w14:textId="77777777" w:rsidR="00ED4BF6" w:rsidRDefault="006D14AF" w:rsidP="00607BEF">
      <w:pPr>
        <w:pStyle w:val="2"/>
        <w:spacing w:before="0" w:after="0" w:line="276" w:lineRule="auto"/>
        <w:ind w:left="20" w:right="40" w:firstLine="720"/>
      </w:pPr>
      <w:r>
        <w:rPr>
          <w:rStyle w:val="1"/>
        </w:rPr>
        <w:t>в) внесли большой вклад в становление и развитие Донецкой Народной Республики, защиту ее территориальной целостности и конституционного строя, укрепление обороноспособности государства, обеспечение общественной безопасности и правопорядка;</w:t>
      </w:r>
    </w:p>
    <w:p w14:paraId="26083F21" w14:textId="77777777" w:rsidR="00ED4BF6" w:rsidRDefault="006D14AF" w:rsidP="00607BEF">
      <w:pPr>
        <w:pStyle w:val="2"/>
        <w:tabs>
          <w:tab w:val="left" w:pos="1231"/>
          <w:tab w:val="left" w:pos="2370"/>
          <w:tab w:val="left" w:pos="4885"/>
        </w:tabs>
        <w:spacing w:before="0" w:after="0" w:line="276" w:lineRule="auto"/>
        <w:ind w:left="20" w:firstLine="720"/>
      </w:pPr>
      <w:r>
        <w:rPr>
          <w:rStyle w:val="1"/>
        </w:rPr>
        <w:t>г)</w:t>
      </w:r>
      <w:r>
        <w:rPr>
          <w:rStyle w:val="1"/>
        </w:rPr>
        <w:tab/>
        <w:t>внесли</w:t>
      </w:r>
      <w:r>
        <w:rPr>
          <w:rStyle w:val="1"/>
        </w:rPr>
        <w:tab/>
        <w:t>большой вклад</w:t>
      </w:r>
      <w:r>
        <w:rPr>
          <w:rStyle w:val="1"/>
        </w:rPr>
        <w:tab/>
        <w:t>в укрепление международного</w:t>
      </w:r>
    </w:p>
    <w:p w14:paraId="256AA34A" w14:textId="77777777" w:rsidR="00ED4BF6" w:rsidRDefault="006D14AF" w:rsidP="00607BEF">
      <w:pPr>
        <w:pStyle w:val="2"/>
        <w:spacing w:before="0" w:after="0" w:line="276" w:lineRule="auto"/>
        <w:ind w:left="20" w:right="40"/>
      </w:pPr>
      <w:r>
        <w:rPr>
          <w:rStyle w:val="1"/>
        </w:rPr>
        <w:t>авторитета Донецкой Народной Республики и развитие дружбы между народами.</w:t>
      </w:r>
    </w:p>
    <w:p w14:paraId="0707209C" w14:textId="4636E6AC" w:rsidR="00ED4BF6" w:rsidRDefault="00954AC3" w:rsidP="00954AC3">
      <w:pPr>
        <w:pStyle w:val="2"/>
        <w:numPr>
          <w:ilvl w:val="0"/>
          <w:numId w:val="2"/>
        </w:numPr>
        <w:tabs>
          <w:tab w:val="left" w:pos="1231"/>
          <w:tab w:val="right" w:pos="9380"/>
        </w:tabs>
        <w:spacing w:before="0" w:after="0" w:line="276" w:lineRule="auto"/>
        <w:ind w:left="20" w:firstLine="720"/>
      </w:pPr>
      <w:r>
        <w:rPr>
          <w:rStyle w:val="1"/>
        </w:rPr>
        <w:t xml:space="preserve">Представление к награждению, </w:t>
      </w:r>
      <w:r w:rsidR="006D14AF">
        <w:rPr>
          <w:rStyle w:val="1"/>
        </w:rPr>
        <w:t>решение вопроса о</w:t>
      </w:r>
      <w:r>
        <w:t xml:space="preserve"> </w:t>
      </w:r>
      <w:r w:rsidR="006D14AF">
        <w:rPr>
          <w:rStyle w:val="1"/>
        </w:rPr>
        <w:t xml:space="preserve">награждении, а также вручение Медали осуществляется в порядке, установленном положениями статей 9—11 </w:t>
      </w:r>
      <w:r w:rsidR="006D14AF" w:rsidRPr="00071293">
        <w:t xml:space="preserve">Закона Донецкой Народной Республики от 05 февраля 2016 года № </w:t>
      </w:r>
      <w:r w:rsidR="006D14AF" w:rsidRPr="00071293">
        <w:rPr>
          <w:lang w:eastAsia="en-US" w:bidi="en-US"/>
        </w:rPr>
        <w:t>103-</w:t>
      </w:r>
      <w:r w:rsidR="006D14AF" w:rsidRPr="00071293">
        <w:rPr>
          <w:lang w:val="en-US" w:eastAsia="en-US" w:bidi="en-US"/>
        </w:rPr>
        <w:t>IHC</w:t>
      </w:r>
      <w:r w:rsidR="006D14AF" w:rsidRPr="00071293">
        <w:rPr>
          <w:lang w:eastAsia="en-US" w:bidi="en-US"/>
        </w:rPr>
        <w:t xml:space="preserve"> </w:t>
      </w:r>
      <w:r w:rsidR="006D14AF" w:rsidRPr="00071293">
        <w:t>«О государственных наградах»</w:t>
      </w:r>
      <w:r w:rsidR="006D14AF">
        <w:rPr>
          <w:rStyle w:val="1"/>
        </w:rPr>
        <w:t xml:space="preserve"> (далее - Закон).</w:t>
      </w:r>
    </w:p>
    <w:p w14:paraId="377AA22A" w14:textId="460B5A0A" w:rsidR="00ED4BF6" w:rsidRDefault="00940BA2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bookmarkStart w:id="1" w:name="_GoBack"/>
      <w:bookmarkEnd w:id="1"/>
      <w:r w:rsidRPr="00940BA2">
        <w:t>Медаль носится на левой стороне груди и при наличии других медалей Донецкой Народной Республики располагается после медали «За храбрость».</w:t>
      </w:r>
    </w:p>
    <w:p w14:paraId="76AC0683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lastRenderedPageBreak/>
        <w:t xml:space="preserve"> Сведения о награждении Медалью подлежат внесению в личное дело, а также трудовую книжку награжденного лица.</w:t>
      </w:r>
    </w:p>
    <w:p w14:paraId="4082C6F3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firstLine="720"/>
      </w:pPr>
      <w:r>
        <w:t xml:space="preserve"> Награждение Медалью может быть произведено посмертно.</w:t>
      </w:r>
    </w:p>
    <w:p w14:paraId="74173FC0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firstLine="720"/>
      </w:pPr>
      <w:r>
        <w:t xml:space="preserve"> Повторное награждение Медалью не производится.</w:t>
      </w:r>
    </w:p>
    <w:p w14:paraId="3AF5A309" w14:textId="3571BEC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t xml:space="preserve"> В случае утраты Медали ее дубликат (муляж) может быть выдан в соответствии с требованиями части 3 статьи 12 </w:t>
      </w:r>
      <w:r w:rsidRPr="00071293">
        <w:t>Закона</w:t>
      </w:r>
      <w:r>
        <w:t>.</w:t>
      </w:r>
    </w:p>
    <w:p w14:paraId="7C7C5487" w14:textId="77777777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t xml:space="preserve"> Лишение Медали, а также восстановление награжденных лиц в правах на Медаль осуществляется в порядке, установленном положениями частей 5-7 статьи 4 Закона.</w:t>
      </w:r>
    </w:p>
    <w:p w14:paraId="48C3AB17" w14:textId="7D27FCA1" w:rsidR="00ED4BF6" w:rsidRDefault="006D14AF" w:rsidP="00607BEF">
      <w:pPr>
        <w:pStyle w:val="2"/>
        <w:numPr>
          <w:ilvl w:val="0"/>
          <w:numId w:val="2"/>
        </w:numPr>
        <w:spacing w:before="0" w:after="0" w:line="276" w:lineRule="auto"/>
        <w:ind w:left="20" w:right="20" w:firstLine="720"/>
      </w:pPr>
      <w:r>
        <w:t xml:space="preserve"> После смерти награжденного Медаль подлежит хранению в порядке, установленном статьей 12 </w:t>
      </w:r>
      <w:r w:rsidRPr="00071293">
        <w:t>Закона</w:t>
      </w:r>
      <w:r>
        <w:t>.</w:t>
      </w:r>
    </w:p>
    <w:sectPr w:rsidR="00ED4BF6" w:rsidSect="00954AC3">
      <w:type w:val="continuous"/>
      <w:pgSz w:w="11906" w:h="16838"/>
      <w:pgMar w:top="993" w:right="1057" w:bottom="691" w:left="1057" w:header="0" w:footer="3" w:gutter="1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771BC" w14:textId="77777777" w:rsidR="000E66EE" w:rsidRDefault="000E66EE" w:rsidP="00ED4BF6">
      <w:r>
        <w:separator/>
      </w:r>
    </w:p>
  </w:endnote>
  <w:endnote w:type="continuationSeparator" w:id="0">
    <w:p w14:paraId="33D7B2E1" w14:textId="77777777" w:rsidR="000E66EE" w:rsidRDefault="000E66EE" w:rsidP="00ED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B828" w14:textId="77777777" w:rsidR="000E66EE" w:rsidRDefault="000E66EE"/>
  </w:footnote>
  <w:footnote w:type="continuationSeparator" w:id="0">
    <w:p w14:paraId="60A5721D" w14:textId="77777777" w:rsidR="000E66EE" w:rsidRDefault="000E6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655"/>
    <w:multiLevelType w:val="multilevel"/>
    <w:tmpl w:val="996C4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4665DE"/>
    <w:multiLevelType w:val="multilevel"/>
    <w:tmpl w:val="AE129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F6"/>
    <w:rsid w:val="00054BD2"/>
    <w:rsid w:val="00071293"/>
    <w:rsid w:val="000E66EE"/>
    <w:rsid w:val="00446CC3"/>
    <w:rsid w:val="00607BEF"/>
    <w:rsid w:val="00661664"/>
    <w:rsid w:val="006D14AF"/>
    <w:rsid w:val="00940BA2"/>
    <w:rsid w:val="00954AC3"/>
    <w:rsid w:val="00EC5B7A"/>
    <w:rsid w:val="00ED4BF6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A42F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4B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BF6"/>
    <w:rPr>
      <w:color w:val="0066CC"/>
      <w:u w:val="single"/>
    </w:rPr>
  </w:style>
  <w:style w:type="character" w:customStyle="1" w:styleId="Exact">
    <w:name w:val="Основной текст Exact"/>
    <w:basedOn w:val="a0"/>
    <w:rsid w:val="00ED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D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ED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Подпись к картинке_"/>
    <w:basedOn w:val="a0"/>
    <w:link w:val="a6"/>
    <w:rsid w:val="00ED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Основной текст1"/>
    <w:basedOn w:val="a4"/>
    <w:rsid w:val="00ED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D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0"/>
    <w:rsid w:val="00ED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D4BF6"/>
    <w:pPr>
      <w:spacing w:before="600" w:after="30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ED4BF6"/>
    <w:pPr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D4BF6"/>
    <w:pPr>
      <w:spacing w:line="72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ED4BF6"/>
    <w:pPr>
      <w:spacing w:before="480" w:after="4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C3"/>
    <w:rPr>
      <w:rFonts w:ascii="Tahoma" w:hAnsi="Tahoma" w:cs="Tahoma"/>
      <w:color w:val="000000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94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704-20220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3</cp:revision>
  <dcterms:created xsi:type="dcterms:W3CDTF">2020-05-22T11:16:00Z</dcterms:created>
  <dcterms:modified xsi:type="dcterms:W3CDTF">2022-10-05T14:08:00Z</dcterms:modified>
</cp:coreProperties>
</file>