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2A" w:rsidRPr="00C73EEA" w:rsidRDefault="0087432A" w:rsidP="00382B0E">
      <w:pPr>
        <w:spacing w:after="0" w:line="240" w:lineRule="auto"/>
        <w:ind w:left="58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F87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D5005C" w:rsidRDefault="002564BB" w:rsidP="006944DD">
      <w:pPr>
        <w:spacing w:after="0" w:line="240" w:lineRule="auto"/>
        <w:ind w:left="58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AF1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</w:t>
      </w:r>
      <w:r w:rsidR="00AF12ED" w:rsidRPr="00AF1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F1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AF12ED" w:rsidRPr="00AF1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взаимодействия администратор</w:t>
      </w:r>
      <w:r w:rsidR="00D50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доходов бюджета Донецкой </w:t>
      </w:r>
      <w:r w:rsidR="00D50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Народной Республики, за которым</w:t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закреплены бюджетные полномочия в отношении невыясненных поступлений, зачисляемых в бюджет Донецкой Народной Республики, </w:t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предполагаемыми администраторами доходов бюджета Донецкой Народной Республики по уточнению (выяснению) принадлежности платежей, отнесенных к невыясненным поступлениям, зачисляемым в бюджет Донецкой Народной Республики</w:t>
      </w:r>
    </w:p>
    <w:p w:rsidR="00A60138" w:rsidRPr="00C73EEA" w:rsidRDefault="00A60138" w:rsidP="006944DD">
      <w:pPr>
        <w:spacing w:after="0" w:line="240" w:lineRule="auto"/>
        <w:ind w:left="58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(пункт </w:t>
      </w:r>
      <w:r w:rsidR="00735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87432A" w:rsidRDefault="0087432A" w:rsidP="00A55E40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902832" w:rsidRPr="0043699B" w:rsidRDefault="00902832" w:rsidP="00A55E40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87432A" w:rsidRPr="00C73EEA" w:rsidRDefault="0087432A" w:rsidP="00A55E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на запрос по выяснению принадлежности платежа</w:t>
      </w:r>
    </w:p>
    <w:p w:rsidR="0087432A" w:rsidRPr="00C73EEA" w:rsidRDefault="0087432A" w:rsidP="00E71275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 20__ г.</w:t>
      </w:r>
    </w:p>
    <w:p w:rsidR="0087432A" w:rsidRPr="00C73EEA" w:rsidRDefault="0087432A" w:rsidP="00A55E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Кому: ______________________________________________________________</w:t>
      </w:r>
      <w:r w:rsidR="00AA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87432A" w:rsidRPr="00D93DD4" w:rsidRDefault="0087432A" w:rsidP="00A55E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D93D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(наименование </w:t>
      </w:r>
      <w:r w:rsidR="008631B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предполагаемого администратора</w:t>
      </w:r>
      <w:r w:rsidR="0043699B" w:rsidRPr="0043699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43699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поступлений</w:t>
      </w:r>
      <w:r w:rsidRPr="00D93D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87432A" w:rsidRPr="0043699B" w:rsidRDefault="0087432A" w:rsidP="00A55E40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  <w:r w:rsidR="00AA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87432A" w:rsidRPr="00C73EEA" w:rsidRDefault="0087432A" w:rsidP="00A55E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кого: _____________________________________________________________</w:t>
      </w:r>
      <w:r w:rsidR="00AA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A55E40" w:rsidRPr="00D93DD4" w:rsidRDefault="00A55E40" w:rsidP="00A55E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D93D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(наименование </w:t>
      </w:r>
      <w:r w:rsidR="008631B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администратора невыясненных поступлений</w:t>
      </w:r>
      <w:r w:rsidRPr="00D93D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87432A" w:rsidRPr="00C73EEA" w:rsidRDefault="0087432A" w:rsidP="00A55E4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  <w:r w:rsidR="00AA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0375D1" w:rsidRPr="0043699B" w:rsidRDefault="000375D1" w:rsidP="000375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7432A" w:rsidRPr="00C73EEA" w:rsidRDefault="0087432A" w:rsidP="00A55E4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Подтверждение принадлежности платежа</w:t>
      </w:r>
    </w:p>
    <w:p w:rsidR="0087432A" w:rsidRDefault="0087432A" w:rsidP="008D1791">
      <w:pPr>
        <w:spacing w:after="60" w:line="245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Сообщаем, что средства в сумме ____________________________</w:t>
      </w:r>
      <w:r w:rsidR="00846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D9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8D1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атежно</w:t>
      </w:r>
      <w:r w:rsidR="008D1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</w:t>
      </w:r>
      <w:r w:rsidR="008D1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436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20____ г.</w:t>
      </w:r>
      <w:r w:rsidR="00037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143D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______ 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подлежат зачислению </w:t>
      </w:r>
      <w:r w:rsidR="00037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902832" w:rsidRDefault="00902832" w:rsidP="008D1791">
      <w:pPr>
        <w:spacing w:after="60" w:line="245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49" w:type="dxa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869"/>
      </w:tblGrid>
      <w:tr w:rsidR="00A55E40" w:rsidRPr="00C73EEA" w:rsidTr="00B95069">
        <w:trPr>
          <w:trHeight w:val="412"/>
        </w:trPr>
        <w:tc>
          <w:tcPr>
            <w:tcW w:w="47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A55E40" w:rsidP="00C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87432A"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одержание операции</w:t>
            </w:r>
          </w:p>
        </w:tc>
        <w:tc>
          <w:tcPr>
            <w:tcW w:w="48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A55E40" w:rsidP="00C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87432A"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точненные реквизиты</w:t>
            </w:r>
          </w:p>
        </w:tc>
      </w:tr>
    </w:tbl>
    <w:p w:rsidR="00A60138" w:rsidRPr="00A60138" w:rsidRDefault="00A60138" w:rsidP="00A60138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14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0"/>
        <w:gridCol w:w="4869"/>
      </w:tblGrid>
      <w:tr w:rsidR="00A60138" w:rsidRPr="00C73EEA" w:rsidTr="00CA2A90">
        <w:trPr>
          <w:tblHeader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0138" w:rsidRPr="00C73EEA" w:rsidRDefault="00A60138" w:rsidP="009028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0138" w:rsidRPr="00C73EEA" w:rsidRDefault="00A60138" w:rsidP="009028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A55E40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Получатель (</w:t>
            </w:r>
            <w:r w:rsidR="0087432A"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</w:t>
            </w: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асчетный счет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ицевой </w:t>
            </w: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КБК ДОХОДОВ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КВСР</w:t>
            </w:r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КФСР</w:t>
            </w:r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КВР</w:t>
            </w:r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КОСГУ</w:t>
            </w:r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D14293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87432A"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 (бюджетное обязательство)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Доп. ФК</w:t>
            </w:r>
            <w:r w:rsidR="00D14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цели (субсидии, субвенции)</w:t>
            </w:r>
            <w:r w:rsidR="00D14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432A" w:rsidRPr="00BB6A27" w:rsidRDefault="002564BB" w:rsidP="00D142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  <w:r w:rsidR="0043699B" w:rsidRPr="00BB6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BB6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0C4867" w:rsidRPr="000C4867" w:rsidRDefault="00D14293" w:rsidP="000C4867">
      <w:pPr>
        <w:spacing w:after="0" w:line="233" w:lineRule="auto"/>
        <w:ind w:firstLine="284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proofErr w:type="gramStart"/>
      <w:r w:rsidRPr="00FF101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  <w:t>1</w:t>
      </w:r>
      <w:r w:rsidR="000C486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  <w:t> </w:t>
      </w:r>
      <w:r w:rsidR="000C4867" w:rsidRPr="000C486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  <w:t xml:space="preserve"> </w:t>
      </w:r>
      <w:r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З</w:t>
      </w:r>
      <w:r w:rsidR="00FF1017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аполняется</w:t>
      </w:r>
      <w:proofErr w:type="gramEnd"/>
      <w:r w:rsidR="00FF1017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87432A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при уточнении принадлежности платежа на расходную</w:t>
      </w:r>
      <w:r w:rsidR="002564BB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87432A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классификацию </w:t>
      </w:r>
      <w:r w:rsidR="002564BB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бюджета</w:t>
      </w:r>
      <w:r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.</w:t>
      </w:r>
    </w:p>
    <w:p w:rsidR="0087432A" w:rsidRDefault="00D14293" w:rsidP="000C4867">
      <w:pPr>
        <w:spacing w:after="0" w:line="233" w:lineRule="auto"/>
        <w:ind w:firstLine="284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FF101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  <w:t>2</w:t>
      </w:r>
      <w:r w:rsidR="000C486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val="en-US" w:eastAsia="ru-RU"/>
        </w:rPr>
        <w:t> </w:t>
      </w:r>
      <w:r w:rsidR="000C4867" w:rsidRPr="000C486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  <w:t xml:space="preserve"> </w:t>
      </w:r>
      <w:r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З</w:t>
      </w:r>
      <w:r w:rsidR="0087432A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аполняется при уточнении принадлежности платежа на расходную</w:t>
      </w:r>
      <w:r w:rsidR="002564BB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87432A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классификацию</w:t>
      </w:r>
      <w:r w:rsidR="002564BB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бюджета</w:t>
      </w:r>
      <w:r w:rsid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87432A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по целевым средствам федерального бюджета</w:t>
      </w:r>
      <w:r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.</w:t>
      </w:r>
      <w:r w:rsidR="0087432A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</w:p>
    <w:p w:rsidR="00902832" w:rsidRPr="00FF1017" w:rsidRDefault="00902832" w:rsidP="0043699B">
      <w:pPr>
        <w:spacing w:after="0" w:line="233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87432A" w:rsidRPr="00D14293" w:rsidRDefault="0087432A" w:rsidP="00A55E4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Отказ от платежа</w:t>
      </w:r>
      <w:bookmarkStart w:id="0" w:name="_GoBack"/>
      <w:bookmarkEnd w:id="0"/>
    </w:p>
    <w:p w:rsidR="0087432A" w:rsidRPr="002564BB" w:rsidRDefault="0087432A" w:rsidP="00992044">
      <w:pPr>
        <w:spacing w:after="0" w:line="245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Сообщаем, что</w:t>
      </w:r>
      <w:r w:rsidR="0087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  <w:r w:rsidR="00791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87432A" w:rsidRDefault="0087432A" w:rsidP="007C7C4F">
      <w:pPr>
        <w:tabs>
          <w:tab w:val="left" w:pos="4111"/>
        </w:tabs>
        <w:spacing w:after="0" w:line="245" w:lineRule="auto"/>
        <w:ind w:firstLine="3261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2564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(наименование </w:t>
      </w:r>
      <w:r w:rsidR="008631B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предполагаемого </w:t>
      </w:r>
      <w:r w:rsidRPr="002564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администратора поступлений)</w:t>
      </w:r>
    </w:p>
    <w:p w:rsidR="0087432A" w:rsidRPr="002564BB" w:rsidRDefault="0087432A" w:rsidP="00992044">
      <w:pPr>
        <w:spacing w:line="245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поступившим в бюджет</w:t>
      </w:r>
      <w:r w:rsid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Донецкой Народной Республики </w:t>
      </w: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невыясненным поступлениям </w:t>
      </w:r>
      <w:r w:rsidR="0087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сумме ___________________</w:t>
      </w:r>
      <w:r w:rsid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87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361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87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платежному </w:t>
      </w:r>
      <w:r w:rsidR="00361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поручению </w:t>
      </w:r>
      <w:r w:rsidR="00AC143D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</w:t>
      </w:r>
      <w:r w:rsidR="007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C143D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 ___________ 20____ г.</w:t>
      </w:r>
      <w:r w:rsidR="00AC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143D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______ </w:t>
      </w: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является администратором указанного платежа.</w:t>
      </w:r>
    </w:p>
    <w:p w:rsidR="00D14293" w:rsidRDefault="00D14293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4293" w:rsidRDefault="00D14293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025" w:rsidRPr="00EC4025" w:rsidRDefault="0087432A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</w:t>
      </w:r>
      <w:r w:rsidR="00783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432A" w:rsidRPr="002564BB" w:rsidRDefault="00EC4025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иное уполномоченное лицо</w:t>
      </w:r>
      <w:r w:rsidRPr="00EC4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83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7432A"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</w:t>
      </w:r>
      <w:r w:rsid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</w:p>
    <w:p w:rsidR="0087432A" w:rsidRPr="002564BB" w:rsidRDefault="00934020" w:rsidP="00EC4025">
      <w:pPr>
        <w:tabs>
          <w:tab w:val="left" w:pos="368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  <w:r w:rsidR="0087432A" w:rsidRPr="002564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  <w:r w:rsidR="0087432A" w:rsidRPr="002564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(расшифровка подписи)</w:t>
      </w:r>
    </w:p>
    <w:p w:rsidR="002564BB" w:rsidRDefault="002564BB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64BB" w:rsidRDefault="002564BB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025" w:rsidRDefault="0087432A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бухгалтер</w:t>
      </w:r>
    </w:p>
    <w:p w:rsidR="0087432A" w:rsidRPr="002564BB" w:rsidRDefault="00EC4025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иное уполномоченное лицо</w:t>
      </w:r>
      <w:r w:rsidRPr="00EC4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7432A"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87432A"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3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   </w:t>
      </w:r>
      <w:r w:rsidR="0087432A"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87432A"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87432A" w:rsidRPr="002564BB" w:rsidRDefault="00783E6F" w:rsidP="00AB2911">
      <w:pPr>
        <w:tabs>
          <w:tab w:val="left" w:pos="3686"/>
          <w:tab w:val="left" w:pos="5387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  <w:r w:rsidR="0087432A" w:rsidRPr="002564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  <w:r w:rsidR="0087432A" w:rsidRPr="002564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  <w:r w:rsidR="0087432A" w:rsidRPr="002564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(телефон)</w:t>
      </w:r>
    </w:p>
    <w:p w:rsidR="00F366FB" w:rsidRPr="002564BB" w:rsidRDefault="00F366FB" w:rsidP="002564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sectPr w:rsidR="00F366FB" w:rsidRPr="002564BB" w:rsidSect="00436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CF8" w:rsidRDefault="00730CF8" w:rsidP="00A60138">
      <w:pPr>
        <w:spacing w:after="0" w:line="240" w:lineRule="auto"/>
      </w:pPr>
      <w:r>
        <w:separator/>
      </w:r>
    </w:p>
  </w:endnote>
  <w:endnote w:type="continuationSeparator" w:id="0">
    <w:p w:rsidR="00730CF8" w:rsidRDefault="00730CF8" w:rsidP="00A6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5B" w:rsidRDefault="00BF0B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5B" w:rsidRDefault="00BF0B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5B" w:rsidRDefault="00BF0B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CF8" w:rsidRDefault="00730CF8" w:rsidP="00A60138">
      <w:pPr>
        <w:spacing w:after="0" w:line="240" w:lineRule="auto"/>
      </w:pPr>
      <w:r>
        <w:separator/>
      </w:r>
    </w:p>
  </w:footnote>
  <w:footnote w:type="continuationSeparator" w:id="0">
    <w:p w:rsidR="00730CF8" w:rsidRDefault="00730CF8" w:rsidP="00A6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5B" w:rsidRDefault="00BF0B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743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0138" w:rsidRPr="0031735C" w:rsidRDefault="00A60138">
        <w:pPr>
          <w:pStyle w:val="a5"/>
          <w:jc w:val="center"/>
          <w:rPr>
            <w:rFonts w:ascii="Times New Roman" w:hAnsi="Times New Roman" w:cs="Times New Roman"/>
          </w:rPr>
        </w:pPr>
        <w:r w:rsidRPr="0031735C">
          <w:rPr>
            <w:rFonts w:ascii="Times New Roman" w:hAnsi="Times New Roman" w:cs="Times New Roman"/>
          </w:rPr>
          <w:fldChar w:fldCharType="begin"/>
        </w:r>
        <w:r w:rsidRPr="0031735C">
          <w:rPr>
            <w:rFonts w:ascii="Times New Roman" w:hAnsi="Times New Roman" w:cs="Times New Roman"/>
          </w:rPr>
          <w:instrText>PAGE   \* MERGEFORMAT</w:instrText>
        </w:r>
        <w:r w:rsidRPr="0031735C">
          <w:rPr>
            <w:rFonts w:ascii="Times New Roman" w:hAnsi="Times New Roman" w:cs="Times New Roman"/>
          </w:rPr>
          <w:fldChar w:fldCharType="separate"/>
        </w:r>
        <w:r w:rsidR="00BF0B5B">
          <w:rPr>
            <w:rFonts w:ascii="Times New Roman" w:hAnsi="Times New Roman" w:cs="Times New Roman"/>
            <w:noProof/>
          </w:rPr>
          <w:t>2</w:t>
        </w:r>
        <w:r w:rsidRPr="0031735C">
          <w:rPr>
            <w:rFonts w:ascii="Times New Roman" w:hAnsi="Times New Roman" w:cs="Times New Roman"/>
          </w:rPr>
          <w:fldChar w:fldCharType="end"/>
        </w:r>
      </w:p>
    </w:sdtContent>
  </w:sdt>
  <w:p w:rsidR="00A60138" w:rsidRPr="00BF0B5B" w:rsidRDefault="0031735C" w:rsidP="0031735C">
    <w:pPr>
      <w:pStyle w:val="a5"/>
      <w:tabs>
        <w:tab w:val="clear" w:pos="4677"/>
      </w:tabs>
      <w:ind w:left="5954"/>
      <w:rPr>
        <w:rFonts w:ascii="Times New Roman" w:hAnsi="Times New Roman" w:cs="Times New Roman"/>
        <w:sz w:val="24"/>
      </w:rPr>
    </w:pPr>
    <w:r w:rsidRPr="00BF0B5B">
      <w:rPr>
        <w:rFonts w:ascii="Times New Roman" w:hAnsi="Times New Roman" w:cs="Times New Roman"/>
        <w:sz w:val="24"/>
      </w:rPr>
      <w:t>Продолжение приложения</w:t>
    </w:r>
    <w:r w:rsidR="002E711A" w:rsidRPr="00BF0B5B">
      <w:rPr>
        <w:rFonts w:ascii="Times New Roman" w:hAnsi="Times New Roman" w:cs="Times New Roman"/>
        <w:sz w:val="24"/>
      </w:rPr>
      <w:t xml:space="preserve"> 1</w:t>
    </w:r>
  </w:p>
  <w:p w:rsidR="0031735C" w:rsidRPr="0031735C" w:rsidRDefault="0031735C" w:rsidP="0031735C">
    <w:pPr>
      <w:pStyle w:val="a5"/>
      <w:tabs>
        <w:tab w:val="clear" w:pos="4677"/>
      </w:tabs>
      <w:ind w:left="5954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5B" w:rsidRDefault="00BF0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11E"/>
    <w:rsid w:val="000375D1"/>
    <w:rsid w:val="000654E6"/>
    <w:rsid w:val="000C4867"/>
    <w:rsid w:val="0013010E"/>
    <w:rsid w:val="001654F9"/>
    <w:rsid w:val="001C0BB6"/>
    <w:rsid w:val="0022111E"/>
    <w:rsid w:val="002564BB"/>
    <w:rsid w:val="002C1F12"/>
    <w:rsid w:val="002E6A41"/>
    <w:rsid w:val="002E711A"/>
    <w:rsid w:val="0031735C"/>
    <w:rsid w:val="00361E22"/>
    <w:rsid w:val="00382B0E"/>
    <w:rsid w:val="00383D22"/>
    <w:rsid w:val="004248E9"/>
    <w:rsid w:val="0043699B"/>
    <w:rsid w:val="00474B49"/>
    <w:rsid w:val="004C4660"/>
    <w:rsid w:val="00566008"/>
    <w:rsid w:val="005E38E6"/>
    <w:rsid w:val="006944DD"/>
    <w:rsid w:val="00724331"/>
    <w:rsid w:val="00730CF8"/>
    <w:rsid w:val="00731DD5"/>
    <w:rsid w:val="007352F8"/>
    <w:rsid w:val="00746D14"/>
    <w:rsid w:val="007618CB"/>
    <w:rsid w:val="00783E6F"/>
    <w:rsid w:val="007918D4"/>
    <w:rsid w:val="007C0D42"/>
    <w:rsid w:val="007C7C4F"/>
    <w:rsid w:val="007E56A3"/>
    <w:rsid w:val="00830DE8"/>
    <w:rsid w:val="0084634C"/>
    <w:rsid w:val="008631B4"/>
    <w:rsid w:val="0087432A"/>
    <w:rsid w:val="00875139"/>
    <w:rsid w:val="008846AD"/>
    <w:rsid w:val="008C5323"/>
    <w:rsid w:val="008D1791"/>
    <w:rsid w:val="00902832"/>
    <w:rsid w:val="00934020"/>
    <w:rsid w:val="00992044"/>
    <w:rsid w:val="009B1C54"/>
    <w:rsid w:val="00A34E5C"/>
    <w:rsid w:val="00A55E40"/>
    <w:rsid w:val="00A60138"/>
    <w:rsid w:val="00AA6326"/>
    <w:rsid w:val="00AB2911"/>
    <w:rsid w:val="00AC143D"/>
    <w:rsid w:val="00AF12ED"/>
    <w:rsid w:val="00B32319"/>
    <w:rsid w:val="00B34E55"/>
    <w:rsid w:val="00B44DBE"/>
    <w:rsid w:val="00B95069"/>
    <w:rsid w:val="00BB6A27"/>
    <w:rsid w:val="00BF0B5B"/>
    <w:rsid w:val="00C73EEA"/>
    <w:rsid w:val="00CA2A90"/>
    <w:rsid w:val="00D14293"/>
    <w:rsid w:val="00D25B92"/>
    <w:rsid w:val="00D5005C"/>
    <w:rsid w:val="00D53538"/>
    <w:rsid w:val="00D93DD4"/>
    <w:rsid w:val="00E65E6F"/>
    <w:rsid w:val="00E71275"/>
    <w:rsid w:val="00E90634"/>
    <w:rsid w:val="00EC4025"/>
    <w:rsid w:val="00F366FB"/>
    <w:rsid w:val="00F8706E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06341-D21C-4D28-98B8-9DF246FD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138"/>
  </w:style>
  <w:style w:type="paragraph" w:styleId="a7">
    <w:name w:val="footer"/>
    <w:basedOn w:val="a"/>
    <w:link w:val="a8"/>
    <w:uiPriority w:val="99"/>
    <w:unhideWhenUsed/>
    <w:rsid w:val="00A6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Ручицына Оксана Леонидовна</dc:creator>
  <cp:lastModifiedBy>Тильная Елена Владимировна</cp:lastModifiedBy>
  <cp:revision>26</cp:revision>
  <cp:lastPrinted>2023-06-01T12:11:00Z</cp:lastPrinted>
  <dcterms:created xsi:type="dcterms:W3CDTF">2023-04-18T09:53:00Z</dcterms:created>
  <dcterms:modified xsi:type="dcterms:W3CDTF">2023-06-07T08:51:00Z</dcterms:modified>
</cp:coreProperties>
</file>