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4" w:rsidRPr="001A50E4" w:rsidRDefault="00BC2237" w:rsidP="001A50E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Par67"/>
      <w:bookmarkEnd w:id="0"/>
      <w:r w:rsidRPr="00BC2237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4B7024" w:rsidRPr="004B70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237" w:rsidRPr="004B7024" w:rsidRDefault="004B7024" w:rsidP="001A50E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  <w:r w:rsidRPr="004B7024">
        <w:rPr>
          <w:rFonts w:ascii="Times New Roman" w:eastAsia="Calibri" w:hAnsi="Times New Roman" w:cs="Times New Roman"/>
          <w:sz w:val="24"/>
          <w:szCs w:val="24"/>
        </w:rPr>
        <w:t>передачи Министерств</w:t>
      </w:r>
      <w:r w:rsidR="00795C6C">
        <w:rPr>
          <w:rFonts w:ascii="Times New Roman" w:eastAsia="Calibri" w:hAnsi="Times New Roman" w:cs="Times New Roman"/>
          <w:sz w:val="24"/>
          <w:szCs w:val="24"/>
        </w:rPr>
        <w:t>у</w:t>
      </w:r>
      <w:r w:rsidRPr="004B7024">
        <w:rPr>
          <w:rFonts w:ascii="Times New Roman" w:eastAsia="Calibri" w:hAnsi="Times New Roman" w:cs="Times New Roman"/>
          <w:sz w:val="24"/>
          <w:szCs w:val="24"/>
        </w:rPr>
        <w:t xml:space="preserve"> финансов Донецкой Народной Республики информации о долговых обязательствах муниципальных образований Донецкой Народной Республики, отраженных в муниципальных долговых книгах</w:t>
      </w:r>
      <w:r>
        <w:rPr>
          <w:rFonts w:ascii="Times New Roman" w:eastAsia="Calibri" w:hAnsi="Times New Roman" w:cs="Times New Roman"/>
          <w:sz w:val="24"/>
          <w:szCs w:val="24"/>
        </w:rPr>
        <w:br/>
        <w:t>(пункт 3</w:t>
      </w:r>
      <w:r w:rsidR="001A50E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C2237" w:rsidRPr="00BC2237" w:rsidRDefault="00BC2237" w:rsidP="00BC2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1C19" w:rsidRPr="00CB1C19" w:rsidRDefault="00986575" w:rsidP="00BC223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долговых обязательствах </w:t>
      </w:r>
      <w:r w:rsidR="008D7B6C">
        <w:rPr>
          <w:rFonts w:ascii="Times New Roman" w:eastAsia="Calibri" w:hAnsi="Times New Roman" w:cs="Times New Roman"/>
          <w:sz w:val="28"/>
          <w:szCs w:val="28"/>
        </w:rPr>
        <w:t>муниципальных образований</w:t>
      </w:r>
      <w:r w:rsidR="00CB1C19">
        <w:rPr>
          <w:rFonts w:ascii="Times New Roman" w:eastAsia="Calibri" w:hAnsi="Times New Roman" w:cs="Times New Roman"/>
          <w:sz w:val="28"/>
          <w:szCs w:val="28"/>
        </w:rPr>
        <w:t>,</w:t>
      </w:r>
      <w:r w:rsidR="00504B83">
        <w:rPr>
          <w:rFonts w:ascii="Times New Roman" w:eastAsia="Calibri" w:hAnsi="Times New Roman" w:cs="Times New Roman"/>
          <w:sz w:val="28"/>
          <w:szCs w:val="28"/>
        </w:rPr>
        <w:br/>
      </w:r>
      <w:r w:rsidR="00CB1C19">
        <w:rPr>
          <w:rFonts w:ascii="Times New Roman" w:eastAsia="Calibri" w:hAnsi="Times New Roman" w:cs="Times New Roman"/>
          <w:sz w:val="28"/>
          <w:szCs w:val="28"/>
        </w:rPr>
        <w:t>отраженных в муниципальных долговых книгах</w:t>
      </w:r>
    </w:p>
    <w:p w:rsidR="00227CA0" w:rsidRPr="005945E6" w:rsidRDefault="00227CA0" w:rsidP="00227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A932E8" w:rsidRDefault="00FA6761" w:rsidP="00E23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377D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F377D6">
        <w:rPr>
          <w:rFonts w:ascii="Times New Roman" w:hAnsi="Times New Roman" w:cs="Times New Roman"/>
          <w:sz w:val="24"/>
          <w:szCs w:val="28"/>
        </w:rPr>
        <w:t xml:space="preserve">. </w:t>
      </w:r>
      <w:r w:rsidR="005B7DEC" w:rsidRPr="00F377D6">
        <w:rPr>
          <w:rFonts w:ascii="Times New Roman" w:hAnsi="Times New Roman" w:cs="Times New Roman"/>
          <w:sz w:val="24"/>
          <w:szCs w:val="28"/>
        </w:rPr>
        <w:t xml:space="preserve">Информация о </w:t>
      </w:r>
      <w:r w:rsidR="00FB3413" w:rsidRPr="00F377D6">
        <w:rPr>
          <w:rFonts w:ascii="Times New Roman" w:hAnsi="Times New Roman" w:cs="Times New Roman"/>
          <w:sz w:val="24"/>
          <w:szCs w:val="28"/>
        </w:rPr>
        <w:t>муниципаль</w:t>
      </w:r>
      <w:r w:rsidR="005B7DEC" w:rsidRPr="00F377D6">
        <w:rPr>
          <w:rFonts w:ascii="Times New Roman" w:hAnsi="Times New Roman" w:cs="Times New Roman"/>
          <w:sz w:val="24"/>
          <w:szCs w:val="28"/>
        </w:rPr>
        <w:t>ных</w:t>
      </w:r>
      <w:r w:rsidRPr="00F377D6">
        <w:rPr>
          <w:rFonts w:ascii="Times New Roman" w:hAnsi="Times New Roman" w:cs="Times New Roman"/>
          <w:sz w:val="24"/>
          <w:szCs w:val="28"/>
        </w:rPr>
        <w:t xml:space="preserve"> ценны</w:t>
      </w:r>
      <w:r w:rsidR="005B7DEC" w:rsidRPr="00F377D6">
        <w:rPr>
          <w:rFonts w:ascii="Times New Roman" w:hAnsi="Times New Roman" w:cs="Times New Roman"/>
          <w:sz w:val="24"/>
          <w:szCs w:val="28"/>
        </w:rPr>
        <w:t>х</w:t>
      </w:r>
      <w:r w:rsidRPr="00F377D6">
        <w:rPr>
          <w:rFonts w:ascii="Times New Roman" w:hAnsi="Times New Roman" w:cs="Times New Roman"/>
          <w:sz w:val="24"/>
          <w:szCs w:val="28"/>
        </w:rPr>
        <w:t xml:space="preserve"> бумаг</w:t>
      </w:r>
      <w:r w:rsidR="005B7DEC" w:rsidRPr="00F377D6">
        <w:rPr>
          <w:rFonts w:ascii="Times New Roman" w:hAnsi="Times New Roman" w:cs="Times New Roman"/>
          <w:sz w:val="24"/>
          <w:szCs w:val="28"/>
        </w:rPr>
        <w:t>ах</w:t>
      </w:r>
      <w:r w:rsidRPr="00F377D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396F" w:rsidRPr="00127E65" w:rsidRDefault="00E2396F" w:rsidP="00E23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62220" w:rsidRPr="00F377D6" w:rsidRDefault="00227CA0" w:rsidP="00462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77D6">
        <w:rPr>
          <w:rFonts w:ascii="Times New Roman" w:hAnsi="Times New Roman" w:cs="Times New Roman"/>
          <w:sz w:val="24"/>
          <w:szCs w:val="28"/>
        </w:rPr>
        <w:t>На «</w:t>
      </w:r>
      <w:r w:rsidR="00462220" w:rsidRPr="00F377D6">
        <w:rPr>
          <w:rFonts w:ascii="Times New Roman" w:hAnsi="Times New Roman" w:cs="Times New Roman"/>
          <w:sz w:val="24"/>
          <w:szCs w:val="28"/>
        </w:rPr>
        <w:t>01</w:t>
      </w:r>
      <w:r w:rsidRPr="00F377D6">
        <w:rPr>
          <w:rFonts w:ascii="Times New Roman" w:hAnsi="Times New Roman" w:cs="Times New Roman"/>
          <w:sz w:val="24"/>
          <w:szCs w:val="28"/>
        </w:rPr>
        <w:t>» ________________ 20__ г.</w:t>
      </w:r>
    </w:p>
    <w:p w:rsidR="00227CA0" w:rsidRDefault="00462220" w:rsidP="00462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 w:rsidR="00227C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462220" w:rsidRPr="00F377D6" w:rsidRDefault="00462220" w:rsidP="00227CA0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F377D6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684906" w:rsidRPr="00F377D6" w:rsidRDefault="00684906" w:rsidP="00227CA0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W w:w="146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9"/>
        <w:gridCol w:w="779"/>
        <w:gridCol w:w="568"/>
        <w:gridCol w:w="457"/>
        <w:gridCol w:w="729"/>
        <w:gridCol w:w="1007"/>
        <w:gridCol w:w="1728"/>
        <w:gridCol w:w="864"/>
        <w:gridCol w:w="861"/>
        <w:gridCol w:w="577"/>
        <w:gridCol w:w="720"/>
        <w:gridCol w:w="1007"/>
        <w:gridCol w:w="1151"/>
        <w:gridCol w:w="864"/>
        <w:gridCol w:w="864"/>
        <w:gridCol w:w="867"/>
      </w:tblGrid>
      <w:tr w:rsidR="00684906" w:rsidRPr="00684906" w:rsidTr="00852B46">
        <w:trPr>
          <w:cantSplit/>
          <w:trHeight w:val="3448"/>
        </w:trPr>
        <w:tc>
          <w:tcPr>
            <w:tcW w:w="546" w:type="pct"/>
            <w:vAlign w:val="center"/>
          </w:tcPr>
          <w:p w:rsidR="00684906" w:rsidRPr="00684906" w:rsidRDefault="00B36B7B" w:rsidP="00B3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B7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сударственный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регистрационный номер выпуска ценных бумаг</w:t>
            </w:r>
          </w:p>
        </w:tc>
        <w:tc>
          <w:tcPr>
            <w:tcW w:w="19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Вид ценной бумаги</w:t>
            </w:r>
          </w:p>
        </w:tc>
        <w:tc>
          <w:tcPr>
            <w:tcW w:w="15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9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34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90" w:type="pct"/>
            <w:textDirection w:val="btLr"/>
            <w:vAlign w:val="center"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</w:p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7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24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4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  <w:tc>
          <w:tcPr>
            <w:tcW w:w="393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295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5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</w:p>
        </w:tc>
        <w:tc>
          <w:tcPr>
            <w:tcW w:w="296" w:type="pct"/>
            <w:textDirection w:val="btLr"/>
            <w:vAlign w:val="center"/>
            <w:hideMark/>
          </w:tcPr>
          <w:p w:rsidR="00684906" w:rsidRPr="00684906" w:rsidRDefault="00684906" w:rsidP="00852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684906" w:rsidRPr="00684906" w:rsidTr="004A3EA6">
        <w:trPr>
          <w:trHeight w:val="109"/>
        </w:trPr>
        <w:tc>
          <w:tcPr>
            <w:tcW w:w="5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0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3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684906" w:rsidRPr="00684906" w:rsidTr="00852B46">
        <w:trPr>
          <w:trHeight w:val="409"/>
        </w:trPr>
        <w:tc>
          <w:tcPr>
            <w:tcW w:w="5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униципальные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ценные бумаги </w:t>
            </w:r>
          </w:p>
        </w:tc>
        <w:tc>
          <w:tcPr>
            <w:tcW w:w="26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906" w:rsidRPr="00684906" w:rsidTr="004A3EA6">
        <w:trPr>
          <w:trHeight w:val="143"/>
        </w:trPr>
        <w:tc>
          <w:tcPr>
            <w:tcW w:w="5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9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0" w:type="pct"/>
          </w:tcPr>
          <w:p w:rsidR="00684906" w:rsidRPr="00684906" w:rsidRDefault="00D87B0D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B0D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</w:tcPr>
          <w:p w:rsidR="00684906" w:rsidRPr="00684906" w:rsidRDefault="00D87B0D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B0D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7" w:type="pct"/>
          </w:tcPr>
          <w:p w:rsidR="00684906" w:rsidRPr="00684906" w:rsidRDefault="00D87B0D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B0D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3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hideMark/>
          </w:tcPr>
          <w:p w:rsidR="00684906" w:rsidRPr="00684906" w:rsidRDefault="0068490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</w:tbl>
    <w:p w:rsidR="008F5911" w:rsidRDefault="008F5911"/>
    <w:p w:rsidR="005C23C7" w:rsidRPr="00672FCA" w:rsidRDefault="005C23C7" w:rsidP="00455B91">
      <w:pPr>
        <w:pStyle w:val="a3"/>
        <w:tabs>
          <w:tab w:val="clear" w:pos="4677"/>
          <w:tab w:val="clear" w:pos="9355"/>
          <w:tab w:val="left" w:pos="11340"/>
        </w:tabs>
        <w:rPr>
          <w:rFonts w:ascii="Times New Roman" w:hAnsi="Times New Roman" w:cs="Times New Roman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8"/>
        <w:gridCol w:w="583"/>
        <w:gridCol w:w="660"/>
        <w:gridCol w:w="806"/>
        <w:gridCol w:w="660"/>
        <w:gridCol w:w="806"/>
        <w:gridCol w:w="803"/>
        <w:gridCol w:w="519"/>
        <w:gridCol w:w="800"/>
        <w:gridCol w:w="803"/>
        <w:gridCol w:w="941"/>
        <w:gridCol w:w="660"/>
        <w:gridCol w:w="803"/>
        <w:gridCol w:w="1220"/>
        <w:gridCol w:w="1132"/>
        <w:gridCol w:w="1135"/>
        <w:gridCol w:w="709"/>
      </w:tblGrid>
      <w:tr w:rsidR="004A3EA6" w:rsidRPr="00684906" w:rsidTr="004A3EA6">
        <w:trPr>
          <w:cantSplit/>
          <w:trHeight w:val="3396"/>
        </w:trPr>
        <w:tc>
          <w:tcPr>
            <w:tcW w:w="552" w:type="pct"/>
            <w:vAlign w:val="center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B7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" w:type="pct"/>
            <w:textDirection w:val="btLr"/>
            <w:vAlign w:val="center"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Процентная ставка купонного дохода </w:t>
            </w:r>
          </w:p>
        </w:tc>
        <w:tc>
          <w:tcPr>
            <w:tcW w:w="22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7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22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27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дисконта, определенная при размещении (руб.) </w:t>
            </w:r>
          </w:p>
        </w:tc>
        <w:tc>
          <w:tcPr>
            <w:tcW w:w="274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77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73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74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Установленная дата погашения ценных бумаг </w:t>
            </w:r>
          </w:p>
        </w:tc>
        <w:tc>
          <w:tcPr>
            <w:tcW w:w="321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25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погашения ценных бумаг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74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погашения ценных бумаг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16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386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387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2" w:type="pct"/>
            <w:textDirection w:val="btLr"/>
            <w:vAlign w:val="center"/>
            <w:hideMark/>
          </w:tcPr>
          <w:p w:rsidR="004A3EA6" w:rsidRPr="00684906" w:rsidRDefault="004A3EA6" w:rsidP="004A3E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4A3EA6" w:rsidRPr="00684906" w:rsidTr="004A3EA6">
        <w:trPr>
          <w:trHeight w:val="39"/>
        </w:trPr>
        <w:tc>
          <w:tcPr>
            <w:tcW w:w="552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3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1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6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7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2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4A3EA6" w:rsidRPr="00684906" w:rsidTr="004A3EA6">
        <w:trPr>
          <w:trHeight w:val="516"/>
        </w:trPr>
        <w:tc>
          <w:tcPr>
            <w:tcW w:w="552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униципальные</w:t>
            </w: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ценные бумаги </w:t>
            </w:r>
          </w:p>
        </w:tc>
        <w:tc>
          <w:tcPr>
            <w:tcW w:w="199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3EA6" w:rsidRPr="00684906" w:rsidTr="004A3EA6">
        <w:trPr>
          <w:trHeight w:val="39"/>
        </w:trPr>
        <w:tc>
          <w:tcPr>
            <w:tcW w:w="552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9" w:type="pct"/>
          </w:tcPr>
          <w:p w:rsidR="004A3EA6" w:rsidRPr="00684906" w:rsidRDefault="004A3EA6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F70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3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hideMark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906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74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4A3EA6" w:rsidRPr="00684906" w:rsidRDefault="004A3EA6" w:rsidP="0068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7CA0" w:rsidRDefault="00227CA0" w:rsidP="00227C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243" w:rsidRDefault="00EF1243" w:rsidP="00227C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CA0" w:rsidRDefault="00227CA0" w:rsidP="00FB3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5A4" w:rsidRDefault="00DE25A4" w:rsidP="00FB3413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E25A4" w:rsidSect="008F5911">
          <w:headerReference w:type="default" r:id="rId9"/>
          <w:headerReference w:type="firs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B3413" w:rsidRDefault="00FA6761" w:rsidP="00455B91">
      <w:pPr>
        <w:pStyle w:val="a3"/>
        <w:tabs>
          <w:tab w:val="clear" w:pos="4677"/>
          <w:tab w:val="clear" w:pos="9355"/>
          <w:tab w:val="left" w:pos="11340"/>
        </w:tabs>
        <w:rPr>
          <w:rFonts w:ascii="Times New Roman" w:hAnsi="Times New Roman" w:cs="Times New Roman"/>
          <w:sz w:val="24"/>
          <w:szCs w:val="28"/>
        </w:rPr>
      </w:pPr>
      <w:r w:rsidRPr="00DE25A4">
        <w:rPr>
          <w:rFonts w:ascii="Times New Roman" w:hAnsi="Times New Roman" w:cs="Times New Roman"/>
          <w:sz w:val="24"/>
          <w:szCs w:val="28"/>
          <w:lang w:val="en-US"/>
        </w:rPr>
        <w:lastRenderedPageBreak/>
        <w:t>II</w:t>
      </w:r>
      <w:r w:rsidRPr="00DE25A4">
        <w:rPr>
          <w:rFonts w:ascii="Times New Roman" w:hAnsi="Times New Roman" w:cs="Times New Roman"/>
          <w:sz w:val="24"/>
          <w:szCs w:val="28"/>
        </w:rPr>
        <w:t xml:space="preserve">. </w:t>
      </w:r>
      <w:r w:rsidR="00FB3413" w:rsidRPr="00DE25A4">
        <w:rPr>
          <w:rFonts w:ascii="Times New Roman" w:hAnsi="Times New Roman" w:cs="Times New Roman"/>
          <w:sz w:val="24"/>
          <w:szCs w:val="28"/>
        </w:rPr>
        <w:t>Информация о кредитах, полученных муниципальным образовани</w:t>
      </w:r>
      <w:r w:rsidR="00932841" w:rsidRPr="00DE25A4">
        <w:rPr>
          <w:rFonts w:ascii="Times New Roman" w:hAnsi="Times New Roman" w:cs="Times New Roman"/>
          <w:sz w:val="24"/>
          <w:szCs w:val="28"/>
        </w:rPr>
        <w:t>е</w:t>
      </w:r>
      <w:r w:rsidR="00FB3413" w:rsidRPr="00DE25A4">
        <w:rPr>
          <w:rFonts w:ascii="Times New Roman" w:hAnsi="Times New Roman" w:cs="Times New Roman"/>
          <w:sz w:val="24"/>
          <w:szCs w:val="28"/>
        </w:rPr>
        <w:t>м от кредитных организаций</w:t>
      </w:r>
    </w:p>
    <w:p w:rsidR="00E2396F" w:rsidRPr="00CC1878" w:rsidRDefault="00E2396F" w:rsidP="005945E6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766609" w:rsidRPr="00DE25A4" w:rsidRDefault="00766609" w:rsidP="005945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E25A4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766609" w:rsidRDefault="00766609" w:rsidP="007666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766609" w:rsidRPr="00DE25A4" w:rsidRDefault="00766609" w:rsidP="00766609">
      <w:pPr>
        <w:spacing w:line="240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DE25A4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684906" w:rsidRPr="00DE25A4" w:rsidRDefault="00684906" w:rsidP="0076660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6"/>
        <w:gridCol w:w="566"/>
        <w:gridCol w:w="1259"/>
        <w:gridCol w:w="628"/>
        <w:gridCol w:w="401"/>
        <w:gridCol w:w="457"/>
        <w:gridCol w:w="436"/>
        <w:gridCol w:w="572"/>
        <w:gridCol w:w="575"/>
        <w:gridCol w:w="634"/>
        <w:gridCol w:w="660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58462D" w:rsidTr="00CC1878">
        <w:trPr>
          <w:cantSplit/>
          <w:trHeight w:val="301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27" w:rsidRPr="00926C80" w:rsidRDefault="00F22796" w:rsidP="00F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9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C56FC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Дата, номер договора(</w:t>
            </w:r>
            <w:proofErr w:type="spellStart"/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)/соглашения(й),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утратившего(их) силу в связи с заключением нового договора/соглашения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договор/соглашение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DC1E52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</w:t>
            </w:r>
            <w:r w:rsidR="008947DA" w:rsidRPr="0089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832C4C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127" w:rsidRPr="00926C80" w:rsidRDefault="00A70127" w:rsidP="009335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C4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58462D" w:rsidTr="00CC1878">
        <w:trPr>
          <w:trHeight w:val="197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462D" w:rsidTr="00CC1878">
        <w:trPr>
          <w:trHeight w:val="459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D70">
              <w:rPr>
                <w:rFonts w:ascii="Times New Roman" w:hAnsi="Times New Roman" w:cs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62D" w:rsidTr="00CC1878">
        <w:trPr>
          <w:trHeight w:val="132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8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D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27" w:rsidRPr="00926C80" w:rsidRDefault="00A70127" w:rsidP="009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127" w:rsidRPr="00E5276F" w:rsidRDefault="00A70127" w:rsidP="00C56FC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48124B" w:rsidRDefault="0048124B" w:rsidP="00C56F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8124B" w:rsidSect="00E577EF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50B06" w:rsidRPr="00E5276F" w:rsidRDefault="00B74B28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276F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lastRenderedPageBreak/>
        <w:t>I</w:t>
      </w:r>
      <w:r w:rsidR="00C14F6B" w:rsidRPr="00E5276F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II</w:t>
      </w:r>
      <w:r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  <w:r w:rsidR="005B7DEC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Информация о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б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юджетны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х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кредит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ах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привлеченны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х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местный </w:t>
      </w:r>
      <w:r w:rsidR="00932841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>бюджет от</w:t>
      </w:r>
      <w:r w:rsidR="00C50B06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других бюджетов бюджетной системы</w:t>
      </w:r>
      <w:r w:rsidR="00FB3413" w:rsidRPr="00E5276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50B06" w:rsidRPr="00E5276F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327173" w:rsidRPr="00E5276F" w:rsidRDefault="00327173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EF1C32" w:rsidRPr="00E5276F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5276F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EF1C32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EF1C32" w:rsidRPr="00D2241D" w:rsidRDefault="00EF1C32" w:rsidP="00E5276F">
      <w:pPr>
        <w:spacing w:line="240" w:lineRule="auto"/>
        <w:ind w:firstLine="1701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D2241D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8"/>
        <w:gridCol w:w="1545"/>
        <w:gridCol w:w="983"/>
        <w:gridCol w:w="1825"/>
        <w:gridCol w:w="932"/>
        <w:gridCol w:w="992"/>
        <w:gridCol w:w="606"/>
        <w:gridCol w:w="843"/>
        <w:gridCol w:w="736"/>
        <w:gridCol w:w="859"/>
        <w:gridCol w:w="1134"/>
      </w:tblGrid>
      <w:tr w:rsidR="0026748F" w:rsidRPr="0026748F" w:rsidTr="00E5617E">
        <w:trPr>
          <w:cantSplit/>
          <w:trHeight w:val="2409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F22796" w:rsidP="00F2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79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 номер договор</w:t>
            </w:r>
            <w:proofErr w:type="gramStart"/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)/</w:t>
            </w:r>
            <w:r w:rsidR="00E5617E" w:rsidRPr="00E56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соглашения(й), утратившего(их) силу в связи с заключением нового договора/</w:t>
            </w:r>
            <w:r w:rsidR="00E5617E" w:rsidRPr="00E56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r w:rsidR="00795C6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изменений в договор/соглашение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Процентная ставка</w:t>
            </w: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48F" w:rsidRPr="0026748F" w:rsidRDefault="0026748F" w:rsidP="001E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26748F" w:rsidRPr="0026748F" w:rsidTr="001E459D">
        <w:trPr>
          <w:trHeight w:val="113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6748F" w:rsidRPr="0026748F" w:rsidTr="001E459D">
        <w:trPr>
          <w:trHeight w:val="415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79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691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C5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валюте* в рамках использования целевых иностранных кредитов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212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748F" w:rsidRPr="0026748F" w:rsidTr="001E459D">
        <w:trPr>
          <w:trHeight w:val="240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F" w:rsidRPr="0026748F" w:rsidRDefault="0026748F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B603D4" w:rsidRDefault="00B603D4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  <w:sectPr w:rsidR="00B603D4" w:rsidSect="00E577EF">
          <w:headerReference w:type="default" r:id="rId13"/>
          <w:headerReference w:type="firs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W w:w="1466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709"/>
        <w:gridCol w:w="850"/>
        <w:gridCol w:w="993"/>
        <w:gridCol w:w="1417"/>
        <w:gridCol w:w="709"/>
        <w:gridCol w:w="709"/>
        <w:gridCol w:w="992"/>
        <w:gridCol w:w="1276"/>
        <w:gridCol w:w="1134"/>
        <w:gridCol w:w="850"/>
        <w:gridCol w:w="851"/>
      </w:tblGrid>
      <w:tr w:rsidR="00CE5537" w:rsidRPr="0026748F" w:rsidTr="00CE5537">
        <w:trPr>
          <w:cantSplit/>
          <w:trHeight w:val="239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79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317" w:rsidRPr="0026748F" w:rsidRDefault="00073317" w:rsidP="00CE553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Объем основного долга по бюджетному кредиту (руб.)</w:t>
            </w:r>
          </w:p>
        </w:tc>
      </w:tr>
      <w:tr w:rsidR="00CE5537" w:rsidRPr="0026748F" w:rsidTr="00CE5537">
        <w:trPr>
          <w:trHeight w:val="7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валюте* в рамках использования целевых иностранных кредитов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26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537" w:rsidRPr="0026748F" w:rsidTr="00CE5537">
        <w:trPr>
          <w:trHeight w:val="24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07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48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17" w:rsidRPr="0026748F" w:rsidRDefault="00073317" w:rsidP="0083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5D9A" w:rsidRDefault="004A5D9A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4A5D9A" w:rsidRDefault="006104BE" w:rsidP="00B74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______________</w:t>
      </w:r>
    </w:p>
    <w:p w:rsidR="006623DC" w:rsidRPr="00D20CF6" w:rsidRDefault="006623DC" w:rsidP="006104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D20CF6">
        <w:rPr>
          <w:rFonts w:ascii="Times New Roman" w:hAnsi="Times New Roman" w:cs="Times New Roman"/>
          <w:sz w:val="20"/>
          <w:szCs w:val="24"/>
        </w:rPr>
        <w:t>* Курс валюты долгового обязательства к рублю на отчетную дату: ___________________</w:t>
      </w:r>
    </w:p>
    <w:p w:rsidR="000D1ABB" w:rsidRPr="00D20CF6" w:rsidRDefault="000D1ABB" w:rsidP="006104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0D1ABB" w:rsidRDefault="000D1ABB" w:rsidP="006104B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B8F" w:rsidRDefault="00C01B8F" w:rsidP="006623D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3D4" w:rsidRDefault="00B603D4" w:rsidP="006623D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603D4" w:rsidSect="00E577EF">
          <w:headerReference w:type="first" r:id="rId15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14F6B" w:rsidRPr="00545F32" w:rsidRDefault="005D41F8" w:rsidP="00672CCD">
      <w:pPr>
        <w:pStyle w:val="a3"/>
        <w:tabs>
          <w:tab w:val="clear" w:pos="4677"/>
          <w:tab w:val="clear" w:pos="9355"/>
          <w:tab w:val="left" w:pos="11340"/>
        </w:tabs>
        <w:spacing w:line="233" w:lineRule="auto"/>
        <w:rPr>
          <w:rFonts w:ascii="Times New Roman" w:hAnsi="Times New Roman" w:cs="Times New Roman"/>
          <w:sz w:val="24"/>
          <w:szCs w:val="28"/>
        </w:rPr>
      </w:pPr>
      <w:r w:rsidRPr="00545F32">
        <w:rPr>
          <w:rFonts w:ascii="Times New Roman" w:hAnsi="Times New Roman" w:cs="Times New Roman"/>
          <w:sz w:val="24"/>
          <w:szCs w:val="28"/>
          <w:lang w:val="en-US"/>
        </w:rPr>
        <w:lastRenderedPageBreak/>
        <w:t>IV</w:t>
      </w:r>
      <w:r w:rsidR="00C14F6B" w:rsidRPr="00545F32">
        <w:rPr>
          <w:rFonts w:ascii="Times New Roman" w:hAnsi="Times New Roman" w:cs="Times New Roman"/>
          <w:sz w:val="24"/>
          <w:szCs w:val="28"/>
        </w:rPr>
        <w:t>. Информация о муниципальных гарантиях</w:t>
      </w:r>
    </w:p>
    <w:p w:rsidR="00C14F6B" w:rsidRPr="00545F32" w:rsidRDefault="00C14F6B" w:rsidP="00672CCD">
      <w:pPr>
        <w:pStyle w:val="ConsPlusNonformat"/>
        <w:spacing w:line="233" w:lineRule="auto"/>
        <w:rPr>
          <w:rFonts w:ascii="Times New Roman" w:hAnsi="Times New Roman" w:cs="Times New Roman"/>
          <w:szCs w:val="28"/>
        </w:rPr>
      </w:pPr>
    </w:p>
    <w:p w:rsidR="00C14F6B" w:rsidRPr="00545F32" w:rsidRDefault="00C14F6B" w:rsidP="00672CCD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5F32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C14F6B" w:rsidRDefault="00C14F6B" w:rsidP="00672CCD">
      <w:pPr>
        <w:spacing w:after="0" w:line="23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C14F6B" w:rsidRPr="00545F32" w:rsidRDefault="00C14F6B" w:rsidP="00672CCD">
      <w:pPr>
        <w:spacing w:after="0" w:line="233" w:lineRule="auto"/>
        <w:ind w:firstLine="2126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545F32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26317F" w:rsidRPr="005F3F63" w:rsidRDefault="0026317F" w:rsidP="00672CCD">
      <w:pPr>
        <w:spacing w:after="0" w:line="233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12"/>
        </w:rPr>
      </w:pPr>
    </w:p>
    <w:tbl>
      <w:tblPr>
        <w:tblW w:w="146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25"/>
        <w:gridCol w:w="1559"/>
        <w:gridCol w:w="567"/>
        <w:gridCol w:w="425"/>
        <w:gridCol w:w="567"/>
        <w:gridCol w:w="567"/>
        <w:gridCol w:w="709"/>
        <w:gridCol w:w="567"/>
        <w:gridCol w:w="567"/>
        <w:gridCol w:w="567"/>
        <w:gridCol w:w="1276"/>
        <w:gridCol w:w="710"/>
        <w:gridCol w:w="843"/>
        <w:gridCol w:w="607"/>
        <w:gridCol w:w="794"/>
        <w:gridCol w:w="649"/>
      </w:tblGrid>
      <w:tr w:rsidR="008C58CA" w:rsidRPr="0026317F" w:rsidTr="008C58CA">
        <w:trPr>
          <w:cantSplit/>
          <w:trHeight w:val="29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7F" w:rsidRPr="0026317F" w:rsidRDefault="006824AC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46437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46437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A7016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организации- бенефициара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Задолженность гаранта по исполнению гарантии (руб.)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317F" w:rsidRPr="0026317F" w:rsidRDefault="0026317F" w:rsidP="008C58C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8C58CA" w:rsidRPr="0026317F" w:rsidTr="008C58CA">
        <w:trPr>
          <w:trHeight w:val="4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8C58CA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C58C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Муниципальные гарантии в иностранной валюте*,</w:t>
            </w:r>
            <w:r w:rsidRPr="008C58CA">
              <w:rPr>
                <w:rFonts w:ascii="Calibri" w:eastAsia="Calibri" w:hAnsi="Calibri" w:cs="Times New Roman"/>
                <w:spacing w:val="-6"/>
              </w:rPr>
              <w:t xml:space="preserve"> </w:t>
            </w:r>
            <w:r w:rsidRPr="008C58C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rPr>
          <w:trHeight w:val="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830F70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F70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58CA" w:rsidRPr="0026317F" w:rsidTr="008C58C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7F" w:rsidRPr="0026317F" w:rsidRDefault="0026317F" w:rsidP="00672CC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F3F63" w:rsidRDefault="005F3F63" w:rsidP="00672CCD">
      <w:pPr>
        <w:spacing w:after="0" w:line="233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2" w:name="Par433"/>
      <w:bookmarkEnd w:id="2"/>
    </w:p>
    <w:p w:rsidR="00C14F6B" w:rsidRPr="00B01775" w:rsidRDefault="008C58CA" w:rsidP="00672CCD">
      <w:pPr>
        <w:spacing w:after="0" w:line="233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</w:t>
      </w:r>
    </w:p>
    <w:p w:rsidR="00C14F6B" w:rsidRPr="0025429C" w:rsidRDefault="00C14F6B" w:rsidP="008C58CA">
      <w:pPr>
        <w:spacing w:after="60" w:line="233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5429C">
        <w:rPr>
          <w:rFonts w:ascii="Times New Roman" w:hAnsi="Times New Roman" w:cs="Times New Roman"/>
          <w:sz w:val="20"/>
          <w:szCs w:val="24"/>
        </w:rPr>
        <w:t>* Курс валюты долгового обязательства к рублю на отчетную дату: ___________________</w:t>
      </w:r>
    </w:p>
    <w:p w:rsidR="005C39E9" w:rsidRDefault="005C39E9" w:rsidP="00EF1C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3F63" w:rsidRDefault="005F3F63" w:rsidP="00EF1C3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F3F63" w:rsidSect="00E577EF">
          <w:headerReference w:type="default" r:id="rId16"/>
          <w:headerReference w:type="first" r:id="rId1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A1DFB" w:rsidRPr="0025429C" w:rsidRDefault="00CA1DFB" w:rsidP="00EF1C32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5429C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lastRenderedPageBreak/>
        <w:t>V</w:t>
      </w:r>
      <w:r w:rsidRPr="0025429C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Информация об иных долговых обязательствах</w:t>
      </w:r>
    </w:p>
    <w:p w:rsidR="00EF1C32" w:rsidRPr="0025429C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5429C">
        <w:rPr>
          <w:rFonts w:ascii="Times New Roman" w:hAnsi="Times New Roman" w:cs="Times New Roman"/>
          <w:sz w:val="24"/>
          <w:szCs w:val="28"/>
        </w:rPr>
        <w:t>На «01» ________________ 20__ г.</w:t>
      </w:r>
    </w:p>
    <w:p w:rsidR="00EF1C32" w:rsidRDefault="00EF1C32" w:rsidP="00EF1C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22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462220">
        <w:rPr>
          <w:rFonts w:ascii="Times New Roman" w:hAnsi="Times New Roman" w:cs="Times New Roman"/>
          <w:sz w:val="28"/>
          <w:szCs w:val="28"/>
        </w:rPr>
        <w:t>______</w:t>
      </w:r>
    </w:p>
    <w:p w:rsidR="00CA1DFB" w:rsidRPr="00175DDA" w:rsidRDefault="00EF1C32" w:rsidP="00EF1243">
      <w:pPr>
        <w:spacing w:line="240" w:lineRule="auto"/>
        <w:ind w:firstLine="2127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175DDA">
        <w:rPr>
          <w:rFonts w:ascii="Times New Roman" w:hAnsi="Times New Roman" w:cs="Times New Roman"/>
          <w:sz w:val="20"/>
          <w:szCs w:val="28"/>
        </w:rPr>
        <w:t>(наименование финансового органа муниципального образования)</w:t>
      </w:r>
    </w:p>
    <w:p w:rsidR="00EF1243" w:rsidRPr="00175DDA" w:rsidRDefault="00EF1243" w:rsidP="006219B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7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6"/>
        <w:gridCol w:w="1141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26317F" w:rsidRPr="0026317F" w:rsidTr="00AF1CCB">
        <w:trPr>
          <w:cantSplit/>
          <w:trHeight w:val="2804"/>
        </w:trPr>
        <w:tc>
          <w:tcPr>
            <w:tcW w:w="3194" w:type="dxa"/>
            <w:vAlign w:val="center"/>
          </w:tcPr>
          <w:p w:rsidR="0026317F" w:rsidRPr="0026317F" w:rsidRDefault="00963016" w:rsidP="00AF1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01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0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(</w:t>
            </w:r>
            <w:proofErr w:type="spell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дд.мм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spell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570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договора(</w:t>
            </w:r>
            <w:proofErr w:type="spell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)/соглашения(й), утратившего(их) силу в связи с заключением нового договора/соглашения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изменений в договор/соглашение</w:t>
            </w:r>
          </w:p>
        </w:tc>
        <w:tc>
          <w:tcPr>
            <w:tcW w:w="712" w:type="dxa"/>
            <w:textDirection w:val="btLr"/>
            <w:vAlign w:val="center"/>
            <w:hideMark/>
          </w:tcPr>
          <w:p w:rsidR="0026317F" w:rsidRPr="0026317F" w:rsidRDefault="0026317F" w:rsidP="000B4F4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</w:t>
            </w:r>
            <w:proofErr w:type="gramStart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561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0B4F4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  кредитора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26317F" w:rsidRPr="0026317F" w:rsidTr="00AF1CCB">
        <w:trPr>
          <w:trHeight w:val="350"/>
        </w:trPr>
        <w:tc>
          <w:tcPr>
            <w:tcW w:w="319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  <w:hideMark/>
          </w:tcPr>
          <w:p w:rsidR="0026317F" w:rsidRPr="0026317F" w:rsidRDefault="0026317F" w:rsidP="0026317F">
            <w:pPr>
              <w:spacing w:after="0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6317F" w:rsidRPr="0026317F" w:rsidTr="00AF1CCB">
        <w:trPr>
          <w:trHeight w:val="494"/>
        </w:trPr>
        <w:tc>
          <w:tcPr>
            <w:tcW w:w="3194" w:type="dxa"/>
            <w:vAlign w:val="center"/>
            <w:hideMark/>
          </w:tcPr>
          <w:p w:rsidR="0026317F" w:rsidRPr="0026317F" w:rsidRDefault="0026317F" w:rsidP="00AF1CCB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6317F" w:rsidRPr="0026317F" w:rsidRDefault="0026317F" w:rsidP="00AF1CCB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317F" w:rsidRPr="0026317F" w:rsidTr="00AF1CCB">
        <w:trPr>
          <w:trHeight w:val="149"/>
        </w:trPr>
        <w:tc>
          <w:tcPr>
            <w:tcW w:w="319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317F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FCA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:rsidR="0026317F" w:rsidRPr="0026317F" w:rsidRDefault="0026317F" w:rsidP="0026317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6317F" w:rsidRDefault="0026317F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B46" w:rsidRDefault="00852B46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B46" w:rsidRDefault="00852B46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B46" w:rsidRPr="00852B46" w:rsidRDefault="00852B46" w:rsidP="007B0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0"/>
        <w:gridCol w:w="4536"/>
        <w:gridCol w:w="4536"/>
      </w:tblGrid>
      <w:tr w:rsidR="00D20CF6" w:rsidRPr="00672FCA" w:rsidTr="00073317">
        <w:tc>
          <w:tcPr>
            <w:tcW w:w="5070" w:type="dxa"/>
            <w:vMerge w:val="restart"/>
          </w:tcPr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F6" w:rsidRPr="00672FCA" w:rsidTr="00073317">
        <w:tc>
          <w:tcPr>
            <w:tcW w:w="5070" w:type="dxa"/>
            <w:vMerge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D20CF6" w:rsidRPr="00672FCA" w:rsidTr="00073317">
        <w:tc>
          <w:tcPr>
            <w:tcW w:w="5070" w:type="dxa"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25429C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536" w:type="dxa"/>
          </w:tcPr>
          <w:p w:rsidR="00D20CF6" w:rsidRPr="0025429C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20CF6" w:rsidRPr="00672FCA" w:rsidTr="00073317">
        <w:tc>
          <w:tcPr>
            <w:tcW w:w="5070" w:type="dxa"/>
            <w:vMerge w:val="restart"/>
          </w:tcPr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Контактное лицо (исполнитель):</w:t>
            </w:r>
          </w:p>
          <w:p w:rsidR="00D20CF6" w:rsidRPr="00672FCA" w:rsidRDefault="00D20CF6" w:rsidP="00073317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F6" w:rsidRPr="00672FCA" w:rsidTr="00073317">
        <w:tc>
          <w:tcPr>
            <w:tcW w:w="5070" w:type="dxa"/>
            <w:vMerge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D20CF6" w:rsidRPr="00672FCA" w:rsidTr="00073317">
        <w:trPr>
          <w:trHeight w:val="231"/>
        </w:trPr>
        <w:tc>
          <w:tcPr>
            <w:tcW w:w="5070" w:type="dxa"/>
          </w:tcPr>
          <w:p w:rsidR="00D20CF6" w:rsidRPr="00672FCA" w:rsidRDefault="00D20CF6" w:rsidP="0007331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B4F4D">
              <w:rPr>
                <w:rFonts w:ascii="Times New Roman" w:hAnsi="Times New Roman" w:cs="Times New Roman"/>
                <w:sz w:val="20"/>
                <w:szCs w:val="24"/>
              </w:rPr>
              <w:t>(д</w:t>
            </w:r>
            <w:r w:rsidRPr="0051591E">
              <w:rPr>
                <w:rFonts w:ascii="Times New Roman" w:hAnsi="Times New Roman" w:cs="Times New Roman"/>
                <w:sz w:val="20"/>
                <w:szCs w:val="24"/>
              </w:rPr>
              <w:t>олжность, структурное подразделение)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DE25A4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4536" w:type="dxa"/>
          </w:tcPr>
          <w:p w:rsidR="00D20CF6" w:rsidRPr="00672FCA" w:rsidRDefault="00D20CF6" w:rsidP="00073317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0B4F4D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E25A4">
              <w:rPr>
                <w:rFonts w:ascii="Times New Roman" w:hAnsi="Times New Roman" w:cs="Times New Roman"/>
                <w:sz w:val="20"/>
                <w:szCs w:val="24"/>
              </w:rPr>
              <w:t xml:space="preserve">ел., эл.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DE25A4">
              <w:rPr>
                <w:rFonts w:ascii="Times New Roman" w:hAnsi="Times New Roman" w:cs="Times New Roman"/>
                <w:sz w:val="20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BF0125" w:rsidRPr="00FB3413" w:rsidRDefault="00BF0125" w:rsidP="00621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F0125" w:rsidRPr="00FB3413" w:rsidSect="00E577EF">
      <w:headerReference w:type="first" r:id="rId1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09" w:rsidRDefault="00430E09" w:rsidP="00C71A18">
      <w:pPr>
        <w:spacing w:after="0" w:line="240" w:lineRule="auto"/>
      </w:pPr>
      <w:r>
        <w:separator/>
      </w:r>
    </w:p>
  </w:endnote>
  <w:endnote w:type="continuationSeparator" w:id="0">
    <w:p w:rsidR="00430E09" w:rsidRDefault="00430E09" w:rsidP="00C7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09" w:rsidRDefault="00430E09" w:rsidP="00C71A18">
      <w:pPr>
        <w:spacing w:after="0" w:line="240" w:lineRule="auto"/>
      </w:pPr>
      <w:r>
        <w:separator/>
      </w:r>
    </w:p>
  </w:footnote>
  <w:footnote w:type="continuationSeparator" w:id="0">
    <w:p w:rsidR="00430E09" w:rsidRDefault="00430E09" w:rsidP="00C7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073317" w:rsidRDefault="00073317" w:rsidP="00455B91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</w:t>
    </w:r>
  </w:p>
  <w:p w:rsidR="00073317" w:rsidRPr="00672FCA" w:rsidRDefault="00073317" w:rsidP="00672CCD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DE25A4">
    <w:pPr>
      <w:pStyle w:val="a3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DE25A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  <w:p w:rsidR="00073317" w:rsidRDefault="00073317" w:rsidP="00455B91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  <w:p w:rsidR="00073317" w:rsidRDefault="00073317" w:rsidP="007D72DF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:rsidR="00073317" w:rsidRPr="00672FCA" w:rsidRDefault="00073317" w:rsidP="005E21F5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672FCA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17" w:rsidRDefault="00073317" w:rsidP="00B603D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</w:p>
  <w:p w:rsidR="00073317" w:rsidRPr="00672FCA" w:rsidRDefault="00073317" w:rsidP="00672CCD">
    <w:pPr>
      <w:pStyle w:val="a3"/>
      <w:tabs>
        <w:tab w:val="clear" w:pos="4677"/>
        <w:tab w:val="clear" w:pos="9355"/>
        <w:tab w:val="left" w:pos="113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ab/>
    </w:r>
    <w:r w:rsidRPr="005945E6">
      <w:rPr>
        <w:rFonts w:ascii="Times New Roman" w:hAnsi="Times New Roman" w:cs="Times New Roman"/>
        <w:sz w:val="24"/>
      </w:rP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7FFA"/>
    <w:multiLevelType w:val="hybridMultilevel"/>
    <w:tmpl w:val="891ED16E"/>
    <w:lvl w:ilvl="0" w:tplc="8AE29A8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1F97A5F"/>
    <w:multiLevelType w:val="hybridMultilevel"/>
    <w:tmpl w:val="8B14FF20"/>
    <w:lvl w:ilvl="0" w:tplc="0C6836D2">
      <w:start w:val="1"/>
      <w:numFmt w:val="decimal"/>
      <w:lvlText w:val="%1."/>
      <w:lvlJc w:val="left"/>
      <w:pPr>
        <w:ind w:left="1360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B2226F"/>
    <w:multiLevelType w:val="hybridMultilevel"/>
    <w:tmpl w:val="899A390A"/>
    <w:lvl w:ilvl="0" w:tplc="E8AA5F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B4542"/>
    <w:multiLevelType w:val="hybridMultilevel"/>
    <w:tmpl w:val="7A36D2E6"/>
    <w:lvl w:ilvl="0" w:tplc="D12AD192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E6"/>
    <w:rsid w:val="0000033D"/>
    <w:rsid w:val="00003336"/>
    <w:rsid w:val="000162C6"/>
    <w:rsid w:val="00022859"/>
    <w:rsid w:val="0005007B"/>
    <w:rsid w:val="00050BF7"/>
    <w:rsid w:val="00061147"/>
    <w:rsid w:val="00073317"/>
    <w:rsid w:val="00086E9D"/>
    <w:rsid w:val="000A3C42"/>
    <w:rsid w:val="000A4B32"/>
    <w:rsid w:val="000B4F4D"/>
    <w:rsid w:val="000C43ED"/>
    <w:rsid w:val="000C5D47"/>
    <w:rsid w:val="000D1ABB"/>
    <w:rsid w:val="00103D50"/>
    <w:rsid w:val="00127E65"/>
    <w:rsid w:val="0013285E"/>
    <w:rsid w:val="0014071E"/>
    <w:rsid w:val="001523AE"/>
    <w:rsid w:val="00175DDA"/>
    <w:rsid w:val="001944E4"/>
    <w:rsid w:val="001A022F"/>
    <w:rsid w:val="001A50E4"/>
    <w:rsid w:val="001D3225"/>
    <w:rsid w:val="001E459D"/>
    <w:rsid w:val="00202A31"/>
    <w:rsid w:val="002123D4"/>
    <w:rsid w:val="00227CA0"/>
    <w:rsid w:val="0025429C"/>
    <w:rsid w:val="0026317F"/>
    <w:rsid w:val="0026748F"/>
    <w:rsid w:val="002D6DE8"/>
    <w:rsid w:val="002F46BD"/>
    <w:rsid w:val="00302475"/>
    <w:rsid w:val="00307A20"/>
    <w:rsid w:val="00327173"/>
    <w:rsid w:val="00347865"/>
    <w:rsid w:val="00350178"/>
    <w:rsid w:val="00353B57"/>
    <w:rsid w:val="003954D3"/>
    <w:rsid w:val="003A126E"/>
    <w:rsid w:val="0040022E"/>
    <w:rsid w:val="004210F8"/>
    <w:rsid w:val="00425A47"/>
    <w:rsid w:val="00430E09"/>
    <w:rsid w:val="0044029A"/>
    <w:rsid w:val="00455B91"/>
    <w:rsid w:val="00462220"/>
    <w:rsid w:val="00464379"/>
    <w:rsid w:val="0048124B"/>
    <w:rsid w:val="00485E1D"/>
    <w:rsid w:val="004A1D8C"/>
    <w:rsid w:val="004A3EA6"/>
    <w:rsid w:val="004A5D9A"/>
    <w:rsid w:val="004B51D9"/>
    <w:rsid w:val="004B7024"/>
    <w:rsid w:val="004F1C19"/>
    <w:rsid w:val="00504B83"/>
    <w:rsid w:val="0051591E"/>
    <w:rsid w:val="0053657D"/>
    <w:rsid w:val="00543DE6"/>
    <w:rsid w:val="00545F32"/>
    <w:rsid w:val="00561BE1"/>
    <w:rsid w:val="005803ED"/>
    <w:rsid w:val="00583B6F"/>
    <w:rsid w:val="0058462D"/>
    <w:rsid w:val="005945E6"/>
    <w:rsid w:val="005B0753"/>
    <w:rsid w:val="005B7DEC"/>
    <w:rsid w:val="005C23C7"/>
    <w:rsid w:val="005C39E9"/>
    <w:rsid w:val="005D41F8"/>
    <w:rsid w:val="005E21F5"/>
    <w:rsid w:val="005F3F63"/>
    <w:rsid w:val="005F7C59"/>
    <w:rsid w:val="006104BE"/>
    <w:rsid w:val="006219B7"/>
    <w:rsid w:val="0062537A"/>
    <w:rsid w:val="00633511"/>
    <w:rsid w:val="006623DC"/>
    <w:rsid w:val="00662E89"/>
    <w:rsid w:val="00663572"/>
    <w:rsid w:val="00672CCD"/>
    <w:rsid w:val="00672FCA"/>
    <w:rsid w:val="006824AC"/>
    <w:rsid w:val="00684906"/>
    <w:rsid w:val="006A1B52"/>
    <w:rsid w:val="00713CEF"/>
    <w:rsid w:val="00750708"/>
    <w:rsid w:val="00756648"/>
    <w:rsid w:val="00766609"/>
    <w:rsid w:val="00795790"/>
    <w:rsid w:val="00795C6C"/>
    <w:rsid w:val="007B0C72"/>
    <w:rsid w:val="007C6309"/>
    <w:rsid w:val="007D1598"/>
    <w:rsid w:val="007D72DF"/>
    <w:rsid w:val="00811787"/>
    <w:rsid w:val="00830F70"/>
    <w:rsid w:val="00832235"/>
    <w:rsid w:val="00843B93"/>
    <w:rsid w:val="00852B46"/>
    <w:rsid w:val="008947DA"/>
    <w:rsid w:val="008C58CA"/>
    <w:rsid w:val="008D7B6C"/>
    <w:rsid w:val="008E31D0"/>
    <w:rsid w:val="008F5911"/>
    <w:rsid w:val="00913072"/>
    <w:rsid w:val="00932841"/>
    <w:rsid w:val="00933541"/>
    <w:rsid w:val="00963016"/>
    <w:rsid w:val="00986575"/>
    <w:rsid w:val="00991C9E"/>
    <w:rsid w:val="00991D68"/>
    <w:rsid w:val="009927E4"/>
    <w:rsid w:val="009A1BC7"/>
    <w:rsid w:val="009C0943"/>
    <w:rsid w:val="009E6BDE"/>
    <w:rsid w:val="009E7EB2"/>
    <w:rsid w:val="009F570A"/>
    <w:rsid w:val="00A14D6F"/>
    <w:rsid w:val="00A67A09"/>
    <w:rsid w:val="00A70127"/>
    <w:rsid w:val="00A7016F"/>
    <w:rsid w:val="00A932E8"/>
    <w:rsid w:val="00AA7218"/>
    <w:rsid w:val="00AC1A08"/>
    <w:rsid w:val="00AD3F82"/>
    <w:rsid w:val="00AF1CCB"/>
    <w:rsid w:val="00AF234B"/>
    <w:rsid w:val="00B01775"/>
    <w:rsid w:val="00B11E78"/>
    <w:rsid w:val="00B17B01"/>
    <w:rsid w:val="00B17CC8"/>
    <w:rsid w:val="00B36B7B"/>
    <w:rsid w:val="00B560BE"/>
    <w:rsid w:val="00B603D4"/>
    <w:rsid w:val="00B6267A"/>
    <w:rsid w:val="00B72504"/>
    <w:rsid w:val="00B74B28"/>
    <w:rsid w:val="00BB34AE"/>
    <w:rsid w:val="00BC2237"/>
    <w:rsid w:val="00BF0125"/>
    <w:rsid w:val="00C01B8F"/>
    <w:rsid w:val="00C14F6B"/>
    <w:rsid w:val="00C2045E"/>
    <w:rsid w:val="00C50205"/>
    <w:rsid w:val="00C50B06"/>
    <w:rsid w:val="00C56FCA"/>
    <w:rsid w:val="00C6738C"/>
    <w:rsid w:val="00C67A61"/>
    <w:rsid w:val="00C67ECE"/>
    <w:rsid w:val="00C712D7"/>
    <w:rsid w:val="00C71A18"/>
    <w:rsid w:val="00C75E07"/>
    <w:rsid w:val="00C82E34"/>
    <w:rsid w:val="00C97FD6"/>
    <w:rsid w:val="00CA1DFB"/>
    <w:rsid w:val="00CA6ABC"/>
    <w:rsid w:val="00CB1C19"/>
    <w:rsid w:val="00CB49D3"/>
    <w:rsid w:val="00CC1878"/>
    <w:rsid w:val="00CE2841"/>
    <w:rsid w:val="00CE5537"/>
    <w:rsid w:val="00CF59F4"/>
    <w:rsid w:val="00D20CF6"/>
    <w:rsid w:val="00D2241D"/>
    <w:rsid w:val="00D25E90"/>
    <w:rsid w:val="00D87B0D"/>
    <w:rsid w:val="00DB0E7E"/>
    <w:rsid w:val="00DD051A"/>
    <w:rsid w:val="00DE25A4"/>
    <w:rsid w:val="00DE518C"/>
    <w:rsid w:val="00DE66C1"/>
    <w:rsid w:val="00DF39F9"/>
    <w:rsid w:val="00E101FA"/>
    <w:rsid w:val="00E2396F"/>
    <w:rsid w:val="00E44A5B"/>
    <w:rsid w:val="00E5276F"/>
    <w:rsid w:val="00E5617E"/>
    <w:rsid w:val="00E577EF"/>
    <w:rsid w:val="00E71AAD"/>
    <w:rsid w:val="00EA5017"/>
    <w:rsid w:val="00EB525E"/>
    <w:rsid w:val="00EB5F4D"/>
    <w:rsid w:val="00EB655A"/>
    <w:rsid w:val="00EB7F2F"/>
    <w:rsid w:val="00EC5D5B"/>
    <w:rsid w:val="00ED6165"/>
    <w:rsid w:val="00EE1686"/>
    <w:rsid w:val="00EF1243"/>
    <w:rsid w:val="00EF1C32"/>
    <w:rsid w:val="00F1423A"/>
    <w:rsid w:val="00F22796"/>
    <w:rsid w:val="00F377D6"/>
    <w:rsid w:val="00F67007"/>
    <w:rsid w:val="00FA6761"/>
    <w:rsid w:val="00FB3413"/>
    <w:rsid w:val="00FE71A6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18"/>
  </w:style>
  <w:style w:type="paragraph" w:styleId="a5">
    <w:name w:val="footer"/>
    <w:basedOn w:val="a"/>
    <w:link w:val="a6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18"/>
  </w:style>
  <w:style w:type="paragraph" w:customStyle="1" w:styleId="ConsPlusNonformat">
    <w:name w:val="ConsPlusNonformat"/>
    <w:uiPriority w:val="99"/>
    <w:rsid w:val="00C50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7">
    <w:name w:val="List Paragraph"/>
    <w:basedOn w:val="a"/>
    <w:uiPriority w:val="34"/>
    <w:qFormat/>
    <w:rsid w:val="00932841"/>
    <w:pPr>
      <w:ind w:left="720"/>
      <w:contextualSpacing/>
    </w:pPr>
  </w:style>
  <w:style w:type="table" w:styleId="a8">
    <w:name w:val="Table Grid"/>
    <w:basedOn w:val="a1"/>
    <w:uiPriority w:val="59"/>
    <w:rsid w:val="00EF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18"/>
  </w:style>
  <w:style w:type="paragraph" w:styleId="a5">
    <w:name w:val="footer"/>
    <w:basedOn w:val="a"/>
    <w:link w:val="a6"/>
    <w:uiPriority w:val="99"/>
    <w:unhideWhenUsed/>
    <w:rsid w:val="00C7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18"/>
  </w:style>
  <w:style w:type="paragraph" w:customStyle="1" w:styleId="ConsPlusNonformat">
    <w:name w:val="ConsPlusNonformat"/>
    <w:uiPriority w:val="99"/>
    <w:rsid w:val="00C50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7">
    <w:name w:val="List Paragraph"/>
    <w:basedOn w:val="a"/>
    <w:uiPriority w:val="34"/>
    <w:qFormat/>
    <w:rsid w:val="00932841"/>
    <w:pPr>
      <w:ind w:left="720"/>
      <w:contextualSpacing/>
    </w:pPr>
  </w:style>
  <w:style w:type="table" w:styleId="a8">
    <w:name w:val="Table Grid"/>
    <w:basedOn w:val="a1"/>
    <w:uiPriority w:val="59"/>
    <w:rsid w:val="00EF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1964-22DC-491D-91F3-0786DBB0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 ВИКТОРИЯ ЮРЬЕВНА</dc:creator>
  <cp:lastModifiedBy>1</cp:lastModifiedBy>
  <cp:revision>55</cp:revision>
  <cp:lastPrinted>2023-10-12T12:48:00Z</cp:lastPrinted>
  <dcterms:created xsi:type="dcterms:W3CDTF">2023-10-09T14:10:00Z</dcterms:created>
  <dcterms:modified xsi:type="dcterms:W3CDTF">2023-11-07T07:15:00Z</dcterms:modified>
</cp:coreProperties>
</file>