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25C5" w14:textId="77777777" w:rsidR="00215F07" w:rsidRDefault="007D5F89">
      <w:pPr>
        <w:pStyle w:val="1"/>
        <w:spacing w:after="320"/>
        <w:ind w:left="5560" w:firstLine="0"/>
      </w:pPr>
      <w:r>
        <w:t>Приложение 4</w:t>
      </w:r>
    </w:p>
    <w:p w14:paraId="60B8D87F" w14:textId="77777777" w:rsidR="00215F07" w:rsidRDefault="007D5F89">
      <w:pPr>
        <w:pStyle w:val="1"/>
        <w:spacing w:after="0"/>
        <w:ind w:left="5560" w:firstLine="0"/>
      </w:pPr>
      <w:r>
        <w:t>УТВЕРЖДЕНО</w:t>
      </w:r>
    </w:p>
    <w:p w14:paraId="2E56697D" w14:textId="77777777" w:rsidR="00215F07" w:rsidRDefault="007D5F89">
      <w:pPr>
        <w:pStyle w:val="1"/>
        <w:spacing w:after="320"/>
        <w:ind w:left="5560" w:firstLine="0"/>
      </w:pPr>
      <w:r>
        <w:t>Постановлением Правительства Донецкой Народной Республики от 7 августа 2023 г. № 61-1</w:t>
      </w:r>
    </w:p>
    <w:p w14:paraId="4419A2B9" w14:textId="77777777" w:rsidR="00215F07" w:rsidRDefault="007D5F89">
      <w:pPr>
        <w:pStyle w:val="1"/>
        <w:spacing w:after="0"/>
        <w:ind w:left="5560" w:firstLine="0"/>
      </w:pPr>
      <w:r>
        <w:t>(в редакции</w:t>
      </w:r>
    </w:p>
    <w:p w14:paraId="26846388" w14:textId="506C25C8" w:rsidR="00215F07" w:rsidRDefault="007D5F89">
      <w:pPr>
        <w:pStyle w:val="1"/>
        <w:spacing w:after="0"/>
        <w:ind w:left="5560" w:firstLine="0"/>
      </w:pPr>
      <w:r>
        <w:t>постановлени</w:t>
      </w:r>
      <w:r w:rsidR="001327A9">
        <w:t>й</w:t>
      </w:r>
      <w:r>
        <w:t xml:space="preserve"> Правительства</w:t>
      </w:r>
    </w:p>
    <w:p w14:paraId="3FEB2775" w14:textId="198FEFC7" w:rsidR="00215F07" w:rsidRDefault="007D5F89">
      <w:pPr>
        <w:pStyle w:val="1"/>
        <w:spacing w:after="720"/>
        <w:ind w:left="5560" w:firstLine="0"/>
      </w:pPr>
      <w:r>
        <w:t>Донецкой Народной Республики от 22 сентября 2023 г. № 80-1, от 03.10.2023 № 84-1</w:t>
      </w:r>
      <w:r w:rsidR="001327A9">
        <w:t xml:space="preserve">, </w:t>
      </w:r>
      <w:hyperlink r:id="rId7" w:history="1">
        <w:r w:rsidR="001327A9" w:rsidRPr="009E17C7">
          <w:rPr>
            <w:rStyle w:val="ac"/>
          </w:rPr>
          <w:t>от 14.12.2023 № 108-4</w:t>
        </w:r>
      </w:hyperlink>
      <w:bookmarkStart w:id="0" w:name="_GoBack"/>
      <w:bookmarkEnd w:id="0"/>
      <w:r>
        <w:t>)</w:t>
      </w:r>
    </w:p>
    <w:p w14:paraId="3B557F2F" w14:textId="77777777" w:rsidR="00215F07" w:rsidRDefault="007D5F89">
      <w:pPr>
        <w:pStyle w:val="1"/>
        <w:spacing w:after="0"/>
        <w:ind w:left="4300" w:firstLine="0"/>
        <w:jc w:val="both"/>
      </w:pPr>
      <w:r>
        <w:rPr>
          <w:b/>
          <w:bCs/>
        </w:rPr>
        <w:t>ПОЛОЖЕНИЕ</w:t>
      </w:r>
    </w:p>
    <w:p w14:paraId="59FCF315" w14:textId="77777777" w:rsidR="00215F07" w:rsidRDefault="007D5F89">
      <w:pPr>
        <w:pStyle w:val="1"/>
        <w:ind w:firstLine="0"/>
        <w:jc w:val="center"/>
      </w:pPr>
      <w:r>
        <w:rPr>
          <w:b/>
          <w:bCs/>
        </w:rPr>
        <w:t>О ПРЕДОСТАВЛЕНИИ ГРАЖДАНАМ МЕР СОЦИАЛЬНОЙ</w:t>
      </w:r>
      <w:r>
        <w:rPr>
          <w:b/>
          <w:bCs/>
        </w:rPr>
        <w:br/>
        <w:t>ПОДДЕРЖКИ ЗА УТРАЧЕННОЕ ИЛИ ПОВРЕЖДЕННОЕ</w:t>
      </w:r>
      <w:r>
        <w:rPr>
          <w:b/>
          <w:bCs/>
        </w:rPr>
        <w:br/>
        <w:t>ЖИЛОЕ ПОМЕЩЕНИЕ В МНОГОКВАРТИРНОМ ДОМЕ</w:t>
      </w:r>
      <w:r>
        <w:rPr>
          <w:b/>
          <w:bCs/>
        </w:rPr>
        <w:br/>
        <w:t>В РЕЗУЛЬТАТЕ БОЕВЫХ ДЕЙСТВИЙ НА ТЕРРИТОРИИ</w:t>
      </w:r>
      <w:r>
        <w:rPr>
          <w:b/>
          <w:bCs/>
        </w:rPr>
        <w:br/>
        <w:t>ДОНЕЦКОЙ НАРОДНОЙ РЕСПУБЛИКИ</w:t>
      </w:r>
    </w:p>
    <w:p w14:paraId="580651A2" w14:textId="77777777" w:rsidR="00215F07" w:rsidRDefault="007D5F89">
      <w:pPr>
        <w:pStyle w:val="32"/>
        <w:keepNext/>
        <w:keepLines/>
        <w:numPr>
          <w:ilvl w:val="0"/>
          <w:numId w:val="1"/>
        </w:numPr>
        <w:tabs>
          <w:tab w:val="left" w:pos="4278"/>
        </w:tabs>
        <w:ind w:left="3980"/>
        <w:jc w:val="both"/>
      </w:pPr>
      <w:bookmarkStart w:id="1" w:name="bookmark2"/>
      <w:bookmarkStart w:id="2" w:name="bookmark0"/>
      <w:bookmarkStart w:id="3" w:name="bookmark1"/>
      <w:bookmarkStart w:id="4" w:name="bookmark3"/>
      <w:bookmarkEnd w:id="1"/>
      <w:r>
        <w:t>Общие положения</w:t>
      </w:r>
      <w:bookmarkEnd w:id="2"/>
      <w:bookmarkEnd w:id="3"/>
      <w:bookmarkEnd w:id="4"/>
    </w:p>
    <w:p w14:paraId="05768800" w14:textId="77777777" w:rsidR="00215F07" w:rsidRDefault="007D5F89">
      <w:pPr>
        <w:pStyle w:val="1"/>
        <w:numPr>
          <w:ilvl w:val="0"/>
          <w:numId w:val="2"/>
        </w:numPr>
        <w:tabs>
          <w:tab w:val="left" w:pos="1478"/>
        </w:tabs>
        <w:ind w:firstLine="880"/>
        <w:jc w:val="both"/>
      </w:pPr>
      <w:bookmarkStart w:id="5" w:name="bookmark4"/>
      <w:bookmarkEnd w:id="5"/>
      <w:r>
        <w:t>Настоящее Положение определяет условия, порядок и механизм предоставления мер социальной поддержки гражданам Российской Федерации за утраченное или поврежденное жилое помещение в многоквартирном доме в результате боевых действий на территории Донецкой Народной Республики (далее соответственно - жилое помещение, меры социальной поддержки, пострадавшее лицо).</w:t>
      </w:r>
    </w:p>
    <w:p w14:paraId="2F4C1ACD" w14:textId="77777777" w:rsidR="00215F07" w:rsidRDefault="007D5F89">
      <w:pPr>
        <w:pStyle w:val="1"/>
        <w:numPr>
          <w:ilvl w:val="0"/>
          <w:numId w:val="3"/>
        </w:numPr>
        <w:tabs>
          <w:tab w:val="left" w:pos="1733"/>
        </w:tabs>
        <w:ind w:firstLine="880"/>
        <w:jc w:val="both"/>
      </w:pPr>
      <w:bookmarkStart w:id="6" w:name="bookmark5"/>
      <w:bookmarkEnd w:id="6"/>
      <w:r>
        <w:t>Координацию работы по предоставлению мер социальной поддержки осуществляет исполнительный орган Донецкой Народной Республики в сфере труда и социальной защиты населения (далее - Исполнительный орган).</w:t>
      </w:r>
    </w:p>
    <w:p w14:paraId="15AD0A29" w14:textId="77777777" w:rsidR="00215F07" w:rsidRDefault="007D5F89">
      <w:pPr>
        <w:pStyle w:val="1"/>
        <w:numPr>
          <w:ilvl w:val="0"/>
          <w:numId w:val="3"/>
        </w:numPr>
        <w:tabs>
          <w:tab w:val="left" w:pos="1590"/>
        </w:tabs>
        <w:spacing w:after="260"/>
        <w:ind w:firstLine="880"/>
        <w:jc w:val="both"/>
      </w:pPr>
      <w:bookmarkStart w:id="7" w:name="bookmark6"/>
      <w:bookmarkEnd w:id="7"/>
      <w:r>
        <w:t>Рассмотрение предоставленных пострадавшим лицом документов и принятие решений о предоставлении мер социальной поддержки осуществляется комиссией по установлению причиненного ущерба жилым помещениям в результате боевых действий на территории Донецкой Народной Республики (далее - Комиссия), созданная при каждой местной администрации районов, городов, районов в городах Донецкой Народной Республики (далее - местные администрации), которая реализует свою деятельность в соответствии с положением, утвержденным местной администрацией соответствующей административно-территориальной единицы Донецкой Народной Республики.</w:t>
      </w:r>
    </w:p>
    <w:p w14:paraId="2A6B78A6" w14:textId="77777777" w:rsidR="00215F07" w:rsidRDefault="007D5F89">
      <w:pPr>
        <w:pStyle w:val="1"/>
        <w:numPr>
          <w:ilvl w:val="0"/>
          <w:numId w:val="3"/>
        </w:numPr>
        <w:tabs>
          <w:tab w:val="left" w:pos="1805"/>
        </w:tabs>
        <w:spacing w:after="200"/>
        <w:ind w:firstLine="880"/>
        <w:jc w:val="both"/>
      </w:pPr>
      <w:bookmarkStart w:id="8" w:name="bookmark7"/>
      <w:bookmarkEnd w:id="8"/>
      <w:r>
        <w:t xml:space="preserve">Меры социальной поддержки предоставляются за счет межбюджетных трансфертов из федерального бюджета бюджету Донецкой </w:t>
      </w:r>
      <w:r>
        <w:lastRenderedPageBreak/>
        <w:t>Народной Республики.</w:t>
      </w:r>
    </w:p>
    <w:p w14:paraId="78004328" w14:textId="77777777" w:rsidR="00215F07" w:rsidRDefault="007D5F89">
      <w:pPr>
        <w:pStyle w:val="1"/>
        <w:numPr>
          <w:ilvl w:val="0"/>
          <w:numId w:val="3"/>
        </w:numPr>
        <w:tabs>
          <w:tab w:val="left" w:pos="1594"/>
        </w:tabs>
        <w:spacing w:after="200"/>
        <w:ind w:firstLine="880"/>
        <w:jc w:val="both"/>
      </w:pPr>
      <w:bookmarkStart w:id="9" w:name="bookmark8"/>
      <w:bookmarkEnd w:id="9"/>
      <w:r>
        <w:t>В случае, если на дату вступления в силу настоящего Положения по заявлениям, поданным в соответствии с Постановлением Государственного комитета обороны Донецкой Народной Республики от 30 июля 2022 года № 175, не предоставлены меры социальной поддержки, такие заявления подлежат актуализации путем подачи заявления о предоставлении мер социальной поддержки за утраченное или поврежденное жилое помещение по форме согласно приложению 1 к настоящему Положению (далее - Заявление) в порядке, предусмотренном пунктом 2.1 настоящего Положения с учетом следующего:</w:t>
      </w:r>
    </w:p>
    <w:p w14:paraId="3D1D40FB" w14:textId="77777777" w:rsidR="00215F07" w:rsidRDefault="007D5F89">
      <w:pPr>
        <w:pStyle w:val="1"/>
        <w:numPr>
          <w:ilvl w:val="0"/>
          <w:numId w:val="4"/>
        </w:numPr>
        <w:tabs>
          <w:tab w:val="left" w:pos="1368"/>
        </w:tabs>
        <w:spacing w:after="200"/>
        <w:ind w:firstLine="880"/>
        <w:jc w:val="both"/>
      </w:pPr>
      <w:bookmarkStart w:id="10" w:name="bookmark9"/>
      <w:bookmarkEnd w:id="10"/>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в виде денежной выплаты одобрены, предоставляется мера социальной поддержки в размере и в порядке, предусмотренном настоящим Положением;</w:t>
      </w:r>
    </w:p>
    <w:p w14:paraId="2652A2F2" w14:textId="77777777" w:rsidR="00215F07" w:rsidRDefault="007D5F89">
      <w:pPr>
        <w:pStyle w:val="1"/>
        <w:numPr>
          <w:ilvl w:val="0"/>
          <w:numId w:val="4"/>
        </w:numPr>
        <w:tabs>
          <w:tab w:val="left" w:pos="1368"/>
        </w:tabs>
        <w:spacing w:after="200"/>
        <w:ind w:firstLine="880"/>
        <w:jc w:val="both"/>
      </w:pPr>
      <w:bookmarkStart w:id="11" w:name="bookmark10"/>
      <w:bookmarkEnd w:id="11"/>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в виде жилого помещения одобрены, и которые желают изменить меру социальной поддержки на получение денежной выплаты, мера социальной поддержки подлежит предоставлению в размере и в порядке, предусмотренном настоящим Положением;</w:t>
      </w:r>
    </w:p>
    <w:p w14:paraId="4B41D583" w14:textId="77777777" w:rsidR="00215F07" w:rsidRDefault="007D5F89">
      <w:pPr>
        <w:pStyle w:val="1"/>
        <w:numPr>
          <w:ilvl w:val="0"/>
          <w:numId w:val="4"/>
        </w:numPr>
        <w:tabs>
          <w:tab w:val="left" w:pos="1368"/>
        </w:tabs>
        <w:spacing w:after="200"/>
        <w:ind w:firstLine="880"/>
        <w:jc w:val="both"/>
      </w:pPr>
      <w:bookmarkStart w:id="12" w:name="bookmark11"/>
      <w:bookmarkEnd w:id="12"/>
      <w:r>
        <w:t>пострадавшим лицам, заявления которых в соответствии с Постановлением Государственного комитета обороны Донецкой Народной Республики от 30 июля 2022 года № 175 о предоставлении меры социальной поддержки в виде денежной выплаты или в виде предоставления жилого помещения не рассмотрены, предоставляется мера социальной поддержки в размере и в порядке, предусмотренном настоящим Положением (в случае отсутствия оснований для отказа в предоставлении мер социальной поддержки, предусмотренных пунктом 2.8 настоящего Положения).</w:t>
      </w:r>
    </w:p>
    <w:p w14:paraId="37A8D3E3" w14:textId="77777777" w:rsidR="00215F07" w:rsidRDefault="007D5F89">
      <w:pPr>
        <w:pStyle w:val="1"/>
        <w:spacing w:after="200"/>
        <w:ind w:firstLine="880"/>
        <w:jc w:val="both"/>
      </w:pPr>
      <w:r>
        <w:t>Заявления граждан, по которым в соответствии с Постановлением Государственного комитета обороны Донецкой Народной Республики от 30 июля 2022 года № 175 одобрено предоставление меры социальной поддержки в виде жилого помещения, и которые не намерены изменить меру социальной поддержки на получение денежной выплаты, актуализации не подлежат.</w:t>
      </w:r>
    </w:p>
    <w:p w14:paraId="62D58860" w14:textId="77777777" w:rsidR="00215F07" w:rsidRDefault="007D5F89">
      <w:pPr>
        <w:pStyle w:val="1"/>
        <w:spacing w:after="200"/>
        <w:ind w:firstLine="880"/>
        <w:jc w:val="both"/>
      </w:pPr>
      <w:r>
        <w:rPr>
          <w:i/>
          <w:iCs/>
        </w:rPr>
        <w:t>(</w:t>
      </w:r>
      <w:r>
        <w:rPr>
          <w:i/>
          <w:iCs/>
          <w:color w:val="808080"/>
        </w:rPr>
        <w:t>абзац шестой подпункта 1.1.4 пункта 1.1 утратил силу с 04.10.2023 - Постановление Правительства ДНР от 03.10.2023 № 84-1</w:t>
      </w:r>
      <w:r>
        <w:rPr>
          <w:i/>
          <w:iCs/>
        </w:rPr>
        <w:t>)</w:t>
      </w:r>
    </w:p>
    <w:p w14:paraId="34DDADB5" w14:textId="77777777" w:rsidR="00215F07" w:rsidRDefault="007D5F89">
      <w:pPr>
        <w:pStyle w:val="1"/>
        <w:ind w:firstLine="860"/>
        <w:jc w:val="both"/>
      </w:pPr>
      <w:r>
        <w:t>Срок приема заявлений об актуализации до 1 октября 2025 года.». ограничивается периодом</w:t>
      </w:r>
    </w:p>
    <w:p w14:paraId="375DC2A2" w14:textId="77777777" w:rsidR="00215F07" w:rsidRDefault="007D5F89">
      <w:pPr>
        <w:pStyle w:val="1"/>
        <w:numPr>
          <w:ilvl w:val="0"/>
          <w:numId w:val="3"/>
        </w:numPr>
        <w:tabs>
          <w:tab w:val="left" w:pos="1594"/>
        </w:tabs>
        <w:ind w:firstLine="860"/>
        <w:jc w:val="both"/>
      </w:pPr>
      <w:bookmarkStart w:id="13" w:name="bookmark12"/>
      <w:bookmarkEnd w:id="13"/>
      <w:r>
        <w:t xml:space="preserve">При обращении в рамках актуализации пострадавшее лицо вместе с Заявлением предоставляет через организацию социальной защиты населения в </w:t>
      </w:r>
      <w:r>
        <w:lastRenderedPageBreak/>
        <w:t>Комиссию по месту нахождения утраченного или поврежденного жилого помещения следующие документы:</w:t>
      </w:r>
    </w:p>
    <w:p w14:paraId="23009E70" w14:textId="77777777" w:rsidR="00215F07" w:rsidRDefault="007D5F89">
      <w:pPr>
        <w:pStyle w:val="1"/>
        <w:ind w:firstLine="860"/>
        <w:jc w:val="both"/>
      </w:pPr>
      <w:r>
        <w:t>документ, подтверждающий факт уже принятого решения о предоставлении мер социальной поддержки, выданного в соответствии с Постановлением Государственного комитета обороны Донецкой Народной Республики от 30 июля 2022 года № 175;</w:t>
      </w:r>
    </w:p>
    <w:p w14:paraId="69CB0381" w14:textId="77777777" w:rsidR="00215F07" w:rsidRDefault="007D5F89">
      <w:pPr>
        <w:pStyle w:val="1"/>
        <w:ind w:firstLine="860"/>
        <w:jc w:val="both"/>
      </w:pPr>
      <w:r>
        <w:t>обязательство о добровольном выделении доли (права собственности) в случае наступления события, указанного в пункте 2.11 настоящего Положения (в случае предоставления меры социальной поддержки в виде жилого помещения).</w:t>
      </w:r>
    </w:p>
    <w:p w14:paraId="2C525D62" w14:textId="77777777" w:rsidR="00215F07" w:rsidRDefault="007D5F89">
      <w:pPr>
        <w:pStyle w:val="1"/>
        <w:ind w:firstLine="860"/>
        <w:jc w:val="both"/>
      </w:pPr>
      <w:r>
        <w:t>Документы, предусмотренные пунктом 2.1 настоящего Положения, не прикладываются (за исключением документов, недостающих в деле пострадавшего лица в соответствии с настоящим Положением). Заявление, поданное в соответствии с Постановлением Государственного комитета обороны Донецкой Народной Республики от 30 июля 2022 года № 175, сохраняется в деле. В случае наличия в деле гражданина акта, составленного публично-правовой компанией «</w:t>
      </w:r>
      <w:proofErr w:type="spellStart"/>
      <w:r>
        <w:t>Роскадастр</w:t>
      </w:r>
      <w:proofErr w:type="spellEnd"/>
      <w:r>
        <w:t>», пункт 2.6 настоящего Положения не применяется.</w:t>
      </w:r>
    </w:p>
    <w:p w14:paraId="6ED53331" w14:textId="55D7DE3B" w:rsidR="00215F07" w:rsidRDefault="007D5F89">
      <w:pPr>
        <w:pStyle w:val="1"/>
        <w:numPr>
          <w:ilvl w:val="0"/>
          <w:numId w:val="2"/>
        </w:numPr>
        <w:tabs>
          <w:tab w:val="left" w:pos="1383"/>
        </w:tabs>
        <w:ind w:firstLine="860"/>
        <w:jc w:val="both"/>
      </w:pPr>
      <w:bookmarkStart w:id="14" w:name="bookmark13"/>
      <w:bookmarkEnd w:id="14"/>
      <w:r>
        <w:t>Под утраченным жилым помещением в многоквартирном доме, для целей настоящего Положения, понимаются жилые помещения, имеющие повреждения от 50 % от суммы перечня конструктивных элементов, расположенные на территории Донецкой Народной Республики, разрушенные в результате боевых действий, повреждение которых подтверждается на основании распорядительного акта соответствующей местной администрации о сносе объекта согласно нормативным правовым актам Донецкой Народной Республики, или соответствующего акта по форме согласно приложению 2 к настоящему Положению, подписанного представителем филиала публично-правовой компании «</w:t>
      </w:r>
      <w:proofErr w:type="spellStart"/>
      <w:r>
        <w:t>Роскадастр</w:t>
      </w:r>
      <w:proofErr w:type="spellEnd"/>
      <w:r>
        <w:t>» по Донецкой Народной Республике, или актом Комиссии по форме согласно приложению 5 к настоящему Положению.</w:t>
      </w:r>
    </w:p>
    <w:p w14:paraId="0419E0A8" w14:textId="60DA44CE" w:rsidR="00215F07" w:rsidRDefault="007D5F89">
      <w:pPr>
        <w:pStyle w:val="1"/>
        <w:ind w:firstLine="860"/>
        <w:jc w:val="both"/>
      </w:pPr>
      <w:r>
        <w:t>В случае обращения гражданина за предоставлением мер социальной поддержки по утраченному жилому помещению, а по результатам обследования филиалом публично-правовой компании «</w:t>
      </w:r>
      <w:proofErr w:type="spellStart"/>
      <w:r>
        <w:t>Роскадастр</w:t>
      </w:r>
      <w:proofErr w:type="spellEnd"/>
      <w:r>
        <w:t>» по Донецкой Народной Республике или актов Комиссии установлен факт повреждения жилого помещения - Комиссия принимает решение о предоставлении мер социальной поддержки за поврежденное жилое помещение согласно акту, подписанному представителем филиала публично-правовой компании «</w:t>
      </w:r>
      <w:proofErr w:type="spellStart"/>
      <w:r>
        <w:t>Роскадастр</w:t>
      </w:r>
      <w:proofErr w:type="spellEnd"/>
      <w:r>
        <w:t>» по Донецкой Народной Республике</w:t>
      </w:r>
      <w:r w:rsidRPr="007D5F89">
        <w:t xml:space="preserve"> </w:t>
      </w:r>
      <w:r>
        <w:t>или акту, подписанному членами Комиссии. При этом заявление повторно гражданином не предоставляется.</w:t>
      </w:r>
    </w:p>
    <w:p w14:paraId="6FCC3843" w14:textId="590C73A8" w:rsidR="00215F07" w:rsidRDefault="007D5F89">
      <w:pPr>
        <w:pStyle w:val="1"/>
        <w:numPr>
          <w:ilvl w:val="0"/>
          <w:numId w:val="2"/>
        </w:numPr>
        <w:tabs>
          <w:tab w:val="left" w:pos="1378"/>
        </w:tabs>
        <w:ind w:firstLine="860"/>
        <w:jc w:val="both"/>
      </w:pPr>
      <w:bookmarkStart w:id="15" w:name="bookmark14"/>
      <w:bookmarkEnd w:id="15"/>
      <w:r>
        <w:t xml:space="preserve">Под поврежденным жилым помещением в многоквартирном доме, для целей настоящего Положения, понимаются жилые помещения, требующие проведения капитального ремонта и имеющие повреждения менее 50 % от суммы перечня конструктивных элементов, расположенные на территории Донецкой Народной Республики, поврежденные в результате боевых действий, повреждение которых подтверждается на основании соответствующего акта по форме согласно </w:t>
      </w:r>
      <w:r>
        <w:lastRenderedPageBreak/>
        <w:t>приложению 2 к настоящему Положению, подписанного представителем филиала публично-правовой компании «</w:t>
      </w:r>
      <w:proofErr w:type="spellStart"/>
      <w:r>
        <w:t>Роскадастр</w:t>
      </w:r>
      <w:proofErr w:type="spellEnd"/>
      <w:r>
        <w:t>» по Донецкой Народной Республике или акта Комиссии по форме согласно приложению 5 к настоящему Положению.</w:t>
      </w:r>
    </w:p>
    <w:p w14:paraId="08975B21" w14:textId="77777777" w:rsidR="00215F07" w:rsidRDefault="007D5F89">
      <w:pPr>
        <w:pStyle w:val="1"/>
        <w:ind w:firstLine="860"/>
        <w:jc w:val="both"/>
      </w:pPr>
      <w:r>
        <w:t>Пострадавшие лица, осуществившие самостоятельно ремонт жилого помещения, но не получившие компенсацию в соответствии с Постановлением № 175, обязаны подтвердить факт повреждения жилого помещения документом, выданным комиссией по вопросам восстановления инфраструктуры населенных пунктов функции по организации учета, обследованию поврежденного жилья и определению объема восстановительных работ при соответствующей администрации согласно Распоряжению Главы Донецкой Народной Республики от 8 апреля 2015 года № 46.</w:t>
      </w:r>
    </w:p>
    <w:p w14:paraId="318FACF9" w14:textId="77777777" w:rsidR="00215F07" w:rsidRDefault="007D5F89">
      <w:pPr>
        <w:pStyle w:val="1"/>
        <w:numPr>
          <w:ilvl w:val="0"/>
          <w:numId w:val="2"/>
        </w:numPr>
        <w:tabs>
          <w:tab w:val="left" w:pos="1531"/>
        </w:tabs>
        <w:ind w:firstLine="860"/>
        <w:jc w:val="both"/>
      </w:pPr>
      <w:bookmarkStart w:id="16" w:name="bookmark15"/>
      <w:bookmarkEnd w:id="16"/>
      <w:r>
        <w:t>Меры социальной поддержки предоставляются безналичным способом, путем перечисления на расчетный счет гражданина, открытый в банковской организации, осуществляющей свою деятельность на территории Донецкой Народной Республики на законных основаниях (далее - кредитное учреждение), с которой Исполнительным органом либо организацией социальной защиты населения по месту утраты жилого помещения, подведомственной Исполнительному органу (далее - организация социальной защиты населения), заключен соответствующий договор.</w:t>
      </w:r>
    </w:p>
    <w:p w14:paraId="6FEB97D5" w14:textId="77777777" w:rsidR="00215F07" w:rsidRDefault="007D5F89">
      <w:pPr>
        <w:pStyle w:val="1"/>
        <w:ind w:firstLine="860"/>
        <w:jc w:val="both"/>
      </w:pPr>
      <w:r>
        <w:t>Мера социальной поддержки за утраченное жилое помещение может быть предоставлена в виде жилого помещения из жилищного фонда Донецкой Народной Республики (далее - жилищный фонд) в соответствии с разделом III настоящего Положения с учетом волеизъявления пострадавшего лица, которое отражается в Заявлении.</w:t>
      </w:r>
    </w:p>
    <w:p w14:paraId="3C2CBC3E" w14:textId="77777777" w:rsidR="00215F07" w:rsidRDefault="007D5F89">
      <w:pPr>
        <w:pStyle w:val="1"/>
        <w:numPr>
          <w:ilvl w:val="0"/>
          <w:numId w:val="2"/>
        </w:numPr>
        <w:tabs>
          <w:tab w:val="left" w:pos="1378"/>
        </w:tabs>
        <w:ind w:firstLine="860"/>
        <w:jc w:val="both"/>
      </w:pPr>
      <w:bookmarkStart w:id="17" w:name="bookmark16"/>
      <w:bookmarkEnd w:id="17"/>
      <w:r>
        <w:t>Меры социальной поддержки за жилое помещение выплачиваются единоразово в отношении одного утраченного или поврежденного жилого помещения.</w:t>
      </w:r>
    </w:p>
    <w:p w14:paraId="1B3E65BA" w14:textId="77777777" w:rsidR="00215F07" w:rsidRDefault="007D5F89">
      <w:pPr>
        <w:pStyle w:val="1"/>
        <w:ind w:firstLine="860"/>
        <w:jc w:val="both"/>
      </w:pPr>
      <w:r>
        <w:t>В случае утраты или повреждения двух и более жилых помещений меры социальной поддержки за жилое помещение осуществляются в отношении одного утраченного или поврежденного жилого помещения по выбору пострадавшего лица.</w:t>
      </w:r>
    </w:p>
    <w:p w14:paraId="43D143D2" w14:textId="77777777" w:rsidR="00215F07" w:rsidRDefault="007D5F89">
      <w:pPr>
        <w:pStyle w:val="1"/>
        <w:ind w:firstLine="860"/>
        <w:jc w:val="both"/>
      </w:pPr>
      <w:r>
        <w:t>В случае повреждения в результате боевых действий жилого помещения после проведения капитального ремонта мера социальной поддержки может быть предоставлена повторно по решению Комиссии в соответствии с требованиями настоящего Положения.</w:t>
      </w:r>
    </w:p>
    <w:p w14:paraId="4E23B26B" w14:textId="2EE64C9A" w:rsidR="00215F07" w:rsidRDefault="007D5F89">
      <w:pPr>
        <w:pStyle w:val="1"/>
        <w:ind w:firstLine="860"/>
        <w:jc w:val="both"/>
      </w:pPr>
      <w:r>
        <w:t xml:space="preserve">В случае самостоятельного проведения ремонта поврежденного жилого помещения до обращения за получением мер социальной поддержки за поврежденное жилое помещение в многоквартирном доме, меры социальной поддержки предоставляются при условии наличия документов, предусмотренных абзацем шестнадцатым, семнадцатым, восемнадцатым, девятнадцатым подпункта 2.1.2 пункта 2.1 настоящего Положения. При этом сумма мер социальной </w:t>
      </w:r>
      <w:r>
        <w:lastRenderedPageBreak/>
        <w:t>поддержки определяется исходя из документально подтвержденных затрат.</w:t>
      </w:r>
    </w:p>
    <w:p w14:paraId="541572A1" w14:textId="55DB7DA7" w:rsidR="007D5F89" w:rsidRDefault="007D5F89">
      <w:pPr>
        <w:pStyle w:val="1"/>
        <w:ind w:firstLine="860"/>
        <w:jc w:val="both"/>
      </w:pPr>
      <w:r>
        <w:t>В случае, если жилое помещение является утраченным, но при этом указанное жилое помещение восстанавливается силами третьих лиц, по выбору пострадавшего лица предоставляются меры социальной поддержки как за утраченное жилое помещение с учетом условий, предусмотренных пунктом 1.9 настоящего Положения, либо как за поврежденное жилое помещение с учетом условий, предусмотренных абзацем третьим подпункта 1.6.2 пункта 1.6 настоящего Положения.</w:t>
      </w:r>
    </w:p>
    <w:p w14:paraId="4A8098A0" w14:textId="77777777" w:rsidR="00215F07" w:rsidRDefault="007D5F89">
      <w:pPr>
        <w:pStyle w:val="1"/>
        <w:ind w:firstLine="860"/>
        <w:jc w:val="both"/>
      </w:pPr>
      <w:r>
        <w:t>Срок приема Заявлений ограничивается периодом до 1 октября 2025 г.</w:t>
      </w:r>
    </w:p>
    <w:p w14:paraId="426BFF3A" w14:textId="77777777" w:rsidR="00215F07" w:rsidRDefault="007D5F89">
      <w:pPr>
        <w:pStyle w:val="1"/>
        <w:numPr>
          <w:ilvl w:val="0"/>
          <w:numId w:val="2"/>
        </w:numPr>
        <w:tabs>
          <w:tab w:val="left" w:pos="1369"/>
        </w:tabs>
        <w:ind w:firstLine="860"/>
        <w:jc w:val="both"/>
      </w:pPr>
      <w:bookmarkStart w:id="18" w:name="bookmark17"/>
      <w:bookmarkEnd w:id="18"/>
      <w:r>
        <w:t>Меры социальной поддержки за жилое помещение предоставляются:</w:t>
      </w:r>
    </w:p>
    <w:p w14:paraId="442B2A63" w14:textId="77777777" w:rsidR="00215F07" w:rsidRDefault="007D5F89">
      <w:pPr>
        <w:pStyle w:val="1"/>
        <w:numPr>
          <w:ilvl w:val="0"/>
          <w:numId w:val="5"/>
        </w:numPr>
        <w:tabs>
          <w:tab w:val="left" w:pos="1598"/>
        </w:tabs>
        <w:ind w:firstLine="860"/>
        <w:jc w:val="both"/>
      </w:pPr>
      <w:bookmarkStart w:id="19" w:name="bookmark18"/>
      <w:bookmarkEnd w:id="19"/>
      <w:r>
        <w:t>В виде денежных средств за утраченное жилое помещение исходя из нормы общей площади жилого помещения в размере:</w:t>
      </w:r>
    </w:p>
    <w:p w14:paraId="4705FB65" w14:textId="77777777" w:rsidR="00215F07" w:rsidRDefault="007D5F89">
      <w:pPr>
        <w:pStyle w:val="1"/>
        <w:ind w:firstLine="860"/>
        <w:jc w:val="both"/>
      </w:pPr>
      <w:r>
        <w:t>33 м2 - для одиноко проживающих граждан, но не более общей площади (доли общей площади) утраченного жилого помещения;</w:t>
      </w:r>
    </w:p>
    <w:p w14:paraId="4B8A2CF4" w14:textId="77777777" w:rsidR="00215F07" w:rsidRDefault="007D5F89">
      <w:pPr>
        <w:pStyle w:val="1"/>
        <w:ind w:firstLine="860"/>
        <w:jc w:val="both"/>
      </w:pPr>
      <w:r>
        <w:t>42 м2 - для семьи, состоящей из двух человек, но не более общей площади (доли общей площади) утраченного жилого помещения;</w:t>
      </w:r>
    </w:p>
    <w:p w14:paraId="0EEB6FA0" w14:textId="77777777" w:rsidR="00215F07" w:rsidRDefault="007D5F89">
      <w:pPr>
        <w:pStyle w:val="1"/>
        <w:ind w:firstLine="860"/>
        <w:jc w:val="both"/>
      </w:pPr>
      <w:r>
        <w:t>по 18 м - на каждого члена семьи, состоящей из трех человек и более, но не более общей площади (доли общей площади) утраченного жилого помещения.</w:t>
      </w:r>
    </w:p>
    <w:p w14:paraId="7925FE93" w14:textId="77777777" w:rsidR="00215F07" w:rsidRDefault="007D5F89">
      <w:pPr>
        <w:pStyle w:val="1"/>
        <w:ind w:firstLine="860"/>
        <w:jc w:val="both"/>
      </w:pPr>
      <w:r>
        <w:t>Расчет размера мер социальной поддержки за утраченное жилое помещение осуществляется исходя из стоимости 1 квадратного метра общей площади жилого помещения в размере 35000 рублей.</w:t>
      </w:r>
    </w:p>
    <w:p w14:paraId="41A4491C" w14:textId="77777777" w:rsidR="00215F07" w:rsidRDefault="007D5F89">
      <w:pPr>
        <w:pStyle w:val="1"/>
        <w:numPr>
          <w:ilvl w:val="0"/>
          <w:numId w:val="5"/>
        </w:numPr>
        <w:tabs>
          <w:tab w:val="left" w:pos="1598"/>
        </w:tabs>
        <w:ind w:firstLine="860"/>
        <w:jc w:val="both"/>
      </w:pPr>
      <w:bookmarkStart w:id="20" w:name="bookmark19"/>
      <w:bookmarkEnd w:id="20"/>
      <w:r>
        <w:t>В виде денежных средств за поврежденное жилое помещение/доли общей площади поврежденного жилого помещения, сумма которой рассчитывается по следующей формуле:</w:t>
      </w:r>
    </w:p>
    <w:p w14:paraId="56958CD0" w14:textId="77777777" w:rsidR="00215F07" w:rsidRDefault="007D5F89">
      <w:pPr>
        <w:pStyle w:val="1"/>
        <w:ind w:firstLine="860"/>
        <w:jc w:val="both"/>
      </w:pPr>
      <w:r>
        <w:t xml:space="preserve">Размер выплаты (руб.) = общая площадь поврежденного жилого помещения/доли общей площади поврежденного жилого помещения (м </w:t>
      </w:r>
      <w:r>
        <w:rPr>
          <w:sz w:val="20"/>
          <w:szCs w:val="20"/>
        </w:rPr>
        <w:t>2</w:t>
      </w:r>
      <w:r>
        <w:t>) * (% повреждений, установленный по итогам обследования жилого помещения)</w:t>
      </w:r>
      <w:proofErr w:type="gramStart"/>
      <w:r>
        <w:t>/(</w:t>
      </w:r>
      <w:proofErr w:type="gramEnd"/>
      <w:r>
        <w:t>50%) * 7000.</w:t>
      </w:r>
    </w:p>
    <w:p w14:paraId="4247F901" w14:textId="1341DD26" w:rsidR="00215F07" w:rsidRDefault="007D5F89">
      <w:pPr>
        <w:pStyle w:val="22"/>
        <w:keepNext/>
        <w:keepLines/>
        <w:jc w:val="both"/>
        <w:rPr>
          <w:color w:val="000000"/>
        </w:rPr>
      </w:pPr>
      <w:bookmarkStart w:id="21" w:name="bookmark20"/>
      <w:bookmarkStart w:id="22" w:name="bookmark21"/>
      <w:bookmarkStart w:id="23" w:name="bookmark22"/>
      <w:r>
        <w:rPr>
          <w:color w:val="000000"/>
        </w:rPr>
        <w:t>(</w:t>
      </w:r>
      <w:r>
        <w:t>подпункт 1.6.2 пункта 1.6 вред. Постановления Правительства ДНР от 03.10.2023 № 84-1</w:t>
      </w:r>
      <w:r>
        <w:rPr>
          <w:color w:val="000000"/>
        </w:rPr>
        <w:t>)</w:t>
      </w:r>
      <w:bookmarkEnd w:id="21"/>
      <w:bookmarkEnd w:id="22"/>
      <w:bookmarkEnd w:id="23"/>
    </w:p>
    <w:p w14:paraId="60CDC8A7" w14:textId="5197A44E" w:rsidR="007D5F89" w:rsidRPr="007D5F89" w:rsidRDefault="007D5F89">
      <w:pPr>
        <w:pStyle w:val="22"/>
        <w:keepNext/>
        <w:keepLines/>
        <w:jc w:val="both"/>
        <w:rPr>
          <w:i w:val="0"/>
          <w:iCs w:val="0"/>
          <w:color w:val="auto"/>
        </w:rPr>
      </w:pPr>
      <w:r w:rsidRPr="007D5F89">
        <w:rPr>
          <w:i w:val="0"/>
          <w:iCs w:val="0"/>
          <w:color w:val="auto"/>
        </w:rPr>
        <w:t>В случае если по итогам обследования жилого помещения был установлен процент повреждений более 50 % и указанное жилое помещение восстанавливается силами третьих лиц, Комиссия с письменного согласия пострадавшего лица принимает решение из расчета 7000 рублей на 1 кв. метр исходя из общей площади жилого помещения, без применения формулы, предусмотренной абзацем вторым настоящего подпункта.</w:t>
      </w:r>
    </w:p>
    <w:p w14:paraId="5E28755A" w14:textId="77777777" w:rsidR="00215F07" w:rsidRDefault="007D5F89">
      <w:pPr>
        <w:pStyle w:val="1"/>
        <w:numPr>
          <w:ilvl w:val="0"/>
          <w:numId w:val="2"/>
        </w:numPr>
        <w:tabs>
          <w:tab w:val="left" w:pos="1523"/>
        </w:tabs>
        <w:ind w:firstLine="860"/>
        <w:jc w:val="both"/>
      </w:pPr>
      <w:bookmarkStart w:id="24" w:name="bookmark23"/>
      <w:bookmarkEnd w:id="24"/>
      <w:r>
        <w:t xml:space="preserve">Пострадавшее лицо вправе приобрести два или более жилых помещения с использованием мер социальной поддержки за утраченное жилое </w:t>
      </w:r>
      <w:r>
        <w:lastRenderedPageBreak/>
        <w:t>помещение.</w:t>
      </w:r>
    </w:p>
    <w:p w14:paraId="512ADD4E" w14:textId="77777777" w:rsidR="00215F07" w:rsidRDefault="007D5F89">
      <w:pPr>
        <w:pStyle w:val="1"/>
        <w:numPr>
          <w:ilvl w:val="0"/>
          <w:numId w:val="2"/>
        </w:numPr>
        <w:tabs>
          <w:tab w:val="left" w:pos="1387"/>
        </w:tabs>
        <w:ind w:firstLine="860"/>
        <w:jc w:val="both"/>
      </w:pPr>
      <w:bookmarkStart w:id="25" w:name="bookmark24"/>
      <w:bookmarkEnd w:id="25"/>
      <w:r>
        <w:t>Право на получение мер социальной поддержки за утраченное или поврежденное жилое помещение имеют следующие пострадавшие лица:</w:t>
      </w:r>
    </w:p>
    <w:p w14:paraId="7478CA7B" w14:textId="77777777" w:rsidR="00215F07" w:rsidRDefault="007D5F89">
      <w:pPr>
        <w:pStyle w:val="1"/>
        <w:ind w:firstLine="860"/>
        <w:jc w:val="both"/>
      </w:pPr>
      <w:r>
        <w:t>являвшихся собственниками утраченных жилых помещений и не имеющих в собственности пригодного для проживания иного жилого помещения, общая площадь которого составляет более 33 квадратных метров, или доли в праве общей собственности на пригодное для проживания иное жилое помещение, пропорциональной общей площади более 33 квадратных метров такого жилого помещения;</w:t>
      </w:r>
    </w:p>
    <w:p w14:paraId="58FCC605" w14:textId="77777777" w:rsidR="00215F07" w:rsidRDefault="007D5F89">
      <w:pPr>
        <w:pStyle w:val="1"/>
        <w:ind w:firstLine="860"/>
        <w:jc w:val="both"/>
      </w:pPr>
      <w:r>
        <w:t>имеющих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в многоквартирном доме, и не имеющих в собственности пригодного для проживания иного жилого помещения, общая площадь которого составляет более 33 квадратных метров, или доли в праве общей собственности на пригодное для проживания иное жилое помещение, пропорциональной общей площади более 33 квадратных метров такого жилого помещения;</w:t>
      </w:r>
    </w:p>
    <w:p w14:paraId="74459909" w14:textId="77777777" w:rsidR="00215F07" w:rsidRDefault="007D5F89">
      <w:pPr>
        <w:pStyle w:val="1"/>
        <w:ind w:firstLine="860"/>
        <w:jc w:val="both"/>
      </w:pPr>
      <w:r>
        <w:t>не являвшихся собственниками утраченных жилых помещений в многоквартирном доме, но имеющих регистрацию по месту жительства в утраченных жилых помещениях в многоквартирном доме либо признанных на основании судебного решения, вступившего в законную силу, постоянно проживающими в утраченном жилом помещении в многоквартирном доме, относящиеся к членам семей граждан, указанных в абзаце втором настоящего пункта, и не имеющих в собственности пригодного для проживания иного жилого помещения, а также граждане, относящиеся к членам семей граждан, указанных в абзаце третьем настоящего пункта, и не имеющих в собственности пригодного для проживания иного жилого помещения;</w:t>
      </w:r>
    </w:p>
    <w:p w14:paraId="2D0CEBB3" w14:textId="77777777" w:rsidR="00215F07" w:rsidRDefault="007D5F89">
      <w:pPr>
        <w:pStyle w:val="1"/>
        <w:ind w:firstLine="860"/>
        <w:jc w:val="both"/>
      </w:pPr>
      <w:r>
        <w:t>являвшихся собственниками поврежденных жилых помещений и не имеющих в собственности пригодного для проживания иного жилого помещения, общая площадь которого составляет более 33 квадратных метров, или доли в праве общей собственности на пригодное для проживания иное жилое помещение, пропорциональной общей площади более 33 квадратных метров такого жилого помещения;</w:t>
      </w:r>
    </w:p>
    <w:p w14:paraId="63BB0E90" w14:textId="77777777" w:rsidR="00215F07" w:rsidRDefault="007D5F89">
      <w:pPr>
        <w:pStyle w:val="1"/>
        <w:ind w:firstLine="860"/>
        <w:jc w:val="both"/>
      </w:pPr>
      <w:r>
        <w:t>жилые помещения в многоквартирном доме которых утрачены в результате боевых действий, право которых на получение мер социальной поддержки установлено судебным решением, вступившим в законную силу.</w:t>
      </w:r>
    </w:p>
    <w:p w14:paraId="1A2A90AB" w14:textId="77777777" w:rsidR="00215F07" w:rsidRDefault="007D5F89">
      <w:pPr>
        <w:pStyle w:val="1"/>
        <w:ind w:firstLine="860"/>
        <w:jc w:val="both"/>
      </w:pPr>
      <w:r>
        <w:t>К членам семей граждан, указанных в абзаце втором настоящего пункта, относятся их супруг или супруга, дети и родители этих граждан, а также признанные решением суда членами семей граждан иные лица, если они были вселены в качестве членов семьи в жилое помещение в многоквартирном доме, которое впоследствии было утрачено.</w:t>
      </w:r>
    </w:p>
    <w:p w14:paraId="6DFCA83D" w14:textId="77777777" w:rsidR="00215F07" w:rsidRDefault="007D5F89">
      <w:pPr>
        <w:pStyle w:val="1"/>
        <w:ind w:firstLine="860"/>
        <w:jc w:val="both"/>
      </w:pPr>
      <w:r>
        <w:lastRenderedPageBreak/>
        <w:t>К членам семей граждан, указанных в абзаце третьем настоящего пункта настоящего Положения, относятся их супруг или супруга, дети и родители этих граждан, а также иные лица, признанные решением суда членами семей граждан.</w:t>
      </w:r>
    </w:p>
    <w:p w14:paraId="278859D9" w14:textId="1927D9F0" w:rsidR="007D5F89" w:rsidRDefault="007D5F89" w:rsidP="007D5F89">
      <w:pPr>
        <w:pStyle w:val="1"/>
        <w:ind w:firstLine="720"/>
        <w:jc w:val="both"/>
      </w:pPr>
      <w:bookmarkStart w:id="26" w:name="bookmark25"/>
      <w:bookmarkStart w:id="27" w:name="bookmark26"/>
      <w:bookmarkEnd w:id="26"/>
      <w:bookmarkEnd w:id="27"/>
      <w:r>
        <w:t>1.9. Условием предоставления меры социальной поддержки в отношении граждан, указанных в абзаце втором и шестом пункта 1.8 настоящего Положения, являющихся собственниками утраченного жилого помещения является данное ими обязательство о безвозмездном отчуждении утраченного жилого помещения (жилого помещения и земельного участка, на котором оно расположено) в муниципальную собственность соответствующего муниципального образования Донецкой Народной Республики. Отчуждение утраченного жилого помещения (жилого помещения и земельного участка, на котором оно расположено) осуществляется в соответствии с гражданским законодательством Российской Федерации и земельным законодательством Российской Федерации.</w:t>
      </w:r>
    </w:p>
    <w:p w14:paraId="34EB9327" w14:textId="77777777" w:rsidR="007D5F89" w:rsidRDefault="007D5F89" w:rsidP="007D5F89">
      <w:pPr>
        <w:pStyle w:val="1"/>
        <w:ind w:firstLine="720"/>
        <w:jc w:val="both"/>
      </w:pPr>
      <w:r>
        <w:t>Условием предоставления мер социальной поддержки в отношении граждан, указанных в абзаце третьем пункта 1.8 настоящего Положения, имеющих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утраченное жилое помещение, является данное ими обязательство о безвозмездном отчуждении утраченного жилого помещения (жилого помещения и земельного участка, на котором оно расположено) в муниципальную собственность соответствующего муниципального образования Донецкой Народной Республики.</w:t>
      </w:r>
    </w:p>
    <w:p w14:paraId="4C791749" w14:textId="77777777" w:rsidR="007D5F89" w:rsidRDefault="007D5F89" w:rsidP="007D5F89">
      <w:pPr>
        <w:pStyle w:val="1"/>
        <w:ind w:firstLine="720"/>
        <w:jc w:val="both"/>
      </w:pPr>
      <w:r>
        <w:t>Обязательство о безвозмездном отчуждении утраченного жилого помещения указывается в Заявлении получателя. В случае, если пострадавшее лицо уже получило меры социальной поддержки и ранее не давало такого обязательства, в организацию социальной защиты населения по месту нахождения утраченного жилого помещения пострадавшее лицо в срок до 1 марта 2024 г. предоставляет заявление о согласии о безвозмездном отчуждении утраченного в результате боевых действий жилого помещения (жилого помещения и земельного участка, на котором оно расположено) в произвольной форме. При не предоставлении заявления о согласии о безвозмездном отчуждении утраченного жилого помещения в указанный срок, отчуждение может быть выполнено в судебном порядке.</w:t>
      </w:r>
    </w:p>
    <w:p w14:paraId="5C7F165F" w14:textId="77777777" w:rsidR="007D5F89" w:rsidRDefault="007D5F89" w:rsidP="007D5F89">
      <w:pPr>
        <w:pStyle w:val="1"/>
        <w:ind w:firstLine="720"/>
        <w:jc w:val="both"/>
      </w:pPr>
      <w:r>
        <w:t>Помимо обязательства о безвозмездном отчуждении утраченного жилого помещения, в случае свершения события, указанного в пункте 2.11 настоящего Положения, пострадавшему лицу, являвшемуся собственником утраченного жилого помещения или имеющему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утраченное жилое помещение, является предоставление пострадавшим лицом или его представителем обязательства о добровольном выделении доли (права собственности) по форме согласно приложению 3 к настоящему Положению.</w:t>
      </w:r>
    </w:p>
    <w:p w14:paraId="2DBBB5B8" w14:textId="77777777" w:rsidR="00356009" w:rsidRDefault="007D5F89" w:rsidP="00356009">
      <w:pPr>
        <w:pStyle w:val="1"/>
        <w:tabs>
          <w:tab w:val="left" w:pos="1619"/>
        </w:tabs>
        <w:ind w:firstLine="851"/>
        <w:jc w:val="both"/>
      </w:pPr>
      <w:r>
        <w:lastRenderedPageBreak/>
        <w:t>Исполнение обязательства о добровольном выделении доли осуществляется в течение 2 месяцев со дня наступления события, указанного в пункте 2.11 настоящего Положения.</w:t>
      </w:r>
      <w:r w:rsidR="00356009">
        <w:t xml:space="preserve"> </w:t>
      </w:r>
    </w:p>
    <w:p w14:paraId="2B826229" w14:textId="76E05CF0" w:rsidR="00215F07" w:rsidRDefault="00356009" w:rsidP="00356009">
      <w:pPr>
        <w:pStyle w:val="1"/>
        <w:tabs>
          <w:tab w:val="left" w:pos="1619"/>
        </w:tabs>
        <w:ind w:firstLine="851"/>
        <w:jc w:val="both"/>
      </w:pPr>
      <w:r>
        <w:t xml:space="preserve">1.9.1. </w:t>
      </w:r>
      <w:r w:rsidR="007D5F89">
        <w:t>В целях получения мер социальной поддержки у гражданина должен быть открыт расчетный счет в кредитном учреждении.</w:t>
      </w:r>
    </w:p>
    <w:p w14:paraId="43FC96A3" w14:textId="77777777" w:rsidR="00215F07" w:rsidRDefault="007D5F89">
      <w:pPr>
        <w:pStyle w:val="32"/>
        <w:keepNext/>
        <w:keepLines/>
        <w:numPr>
          <w:ilvl w:val="0"/>
          <w:numId w:val="1"/>
        </w:numPr>
        <w:tabs>
          <w:tab w:val="left" w:pos="1509"/>
        </w:tabs>
        <w:ind w:left="4120" w:hanging="3020"/>
        <w:jc w:val="both"/>
      </w:pPr>
      <w:bookmarkStart w:id="28" w:name="bookmark29"/>
      <w:bookmarkStart w:id="29" w:name="bookmark27"/>
      <w:bookmarkStart w:id="30" w:name="bookmark28"/>
      <w:bookmarkStart w:id="31" w:name="bookmark30"/>
      <w:bookmarkEnd w:id="28"/>
      <w:r>
        <w:t>Порядок предоставления мер социальной поддержки за жилое помещение</w:t>
      </w:r>
      <w:bookmarkEnd w:id="29"/>
      <w:bookmarkEnd w:id="30"/>
      <w:bookmarkEnd w:id="31"/>
    </w:p>
    <w:p w14:paraId="4C2BB997" w14:textId="77777777" w:rsidR="00215F07" w:rsidRDefault="007D5F89">
      <w:pPr>
        <w:pStyle w:val="1"/>
        <w:numPr>
          <w:ilvl w:val="0"/>
          <w:numId w:val="7"/>
        </w:numPr>
        <w:tabs>
          <w:tab w:val="left" w:pos="1561"/>
        </w:tabs>
        <w:ind w:firstLine="860"/>
        <w:jc w:val="both"/>
      </w:pPr>
      <w:bookmarkStart w:id="32" w:name="bookmark31"/>
      <w:bookmarkEnd w:id="32"/>
      <w:r>
        <w:t>Для получения мер социальной поддержки за жилое помещение пострадавшее лицо представляет в Комиссию по местонахождению утраченного или поврежденного жилого помещения через организацию социальной защиты населения:</w:t>
      </w:r>
    </w:p>
    <w:p w14:paraId="447BAF8B" w14:textId="4937DB4A" w:rsidR="00215F07" w:rsidRDefault="007D5F89">
      <w:pPr>
        <w:pStyle w:val="1"/>
        <w:numPr>
          <w:ilvl w:val="0"/>
          <w:numId w:val="8"/>
        </w:numPr>
        <w:tabs>
          <w:tab w:val="left" w:pos="1619"/>
        </w:tabs>
        <w:ind w:firstLine="860"/>
        <w:jc w:val="both"/>
      </w:pPr>
      <w:bookmarkStart w:id="33" w:name="bookmark32"/>
      <w:bookmarkEnd w:id="33"/>
      <w:r>
        <w:t>Заявление.</w:t>
      </w:r>
    </w:p>
    <w:p w14:paraId="580A5198" w14:textId="77777777" w:rsidR="00215F07" w:rsidRDefault="007D5F89">
      <w:pPr>
        <w:pStyle w:val="1"/>
        <w:numPr>
          <w:ilvl w:val="0"/>
          <w:numId w:val="8"/>
        </w:numPr>
        <w:tabs>
          <w:tab w:val="left" w:pos="1619"/>
        </w:tabs>
        <w:ind w:firstLine="860"/>
        <w:jc w:val="both"/>
      </w:pPr>
      <w:bookmarkStart w:id="34" w:name="bookmark33"/>
      <w:bookmarkEnd w:id="34"/>
      <w:r>
        <w:t>Копии следующих документов, заверенные с их оригиналами должностным лицом, осуществляющим прием Заявления:</w:t>
      </w:r>
    </w:p>
    <w:p w14:paraId="1EE915DA" w14:textId="77777777" w:rsidR="00215F07" w:rsidRDefault="007D5F89">
      <w:pPr>
        <w:pStyle w:val="1"/>
        <w:ind w:firstLine="860"/>
        <w:jc w:val="both"/>
      </w:pPr>
      <w:r>
        <w:t>паспорт гражданина Российской Федерации либо нотариально заверенная копия данного документа (в случае представления интересов пострадавшего лица иным лицом, действующим по доверенности);</w:t>
      </w:r>
    </w:p>
    <w:p w14:paraId="6EF819AB" w14:textId="77777777" w:rsidR="00215F07" w:rsidRDefault="007D5F89">
      <w:pPr>
        <w:pStyle w:val="1"/>
        <w:ind w:firstLine="860"/>
        <w:jc w:val="both"/>
      </w:pPr>
      <w:r>
        <w:t>документ, удостоверяющий личность и подтверждающий полномочия представителя пострадавшего лица (в случае обращения представителя);</w:t>
      </w:r>
    </w:p>
    <w:p w14:paraId="2513CF0F" w14:textId="77777777" w:rsidR="00215F07" w:rsidRDefault="007D5F89">
      <w:pPr>
        <w:pStyle w:val="1"/>
        <w:ind w:firstLine="860"/>
        <w:jc w:val="both"/>
      </w:pPr>
      <w:r>
        <w:t>свидетельство о рождении ребенка (детей) (при необходимости);</w:t>
      </w:r>
    </w:p>
    <w:p w14:paraId="03FB3032" w14:textId="77777777" w:rsidR="00215F07" w:rsidRDefault="007D5F89">
      <w:pPr>
        <w:pStyle w:val="1"/>
        <w:tabs>
          <w:tab w:val="left" w:pos="2746"/>
          <w:tab w:val="left" w:pos="5564"/>
          <w:tab w:val="left" w:pos="6942"/>
          <w:tab w:val="left" w:pos="9366"/>
        </w:tabs>
        <w:spacing w:after="0"/>
        <w:ind w:firstLine="860"/>
        <w:jc w:val="both"/>
      </w:pPr>
      <w:r>
        <w:t>документ,</w:t>
      </w:r>
      <w:r>
        <w:tab/>
        <w:t>подтверждающий</w:t>
      </w:r>
      <w:r>
        <w:tab/>
        <w:t>право</w:t>
      </w:r>
      <w:r>
        <w:tab/>
        <w:t>собственности</w:t>
      </w:r>
      <w:r>
        <w:tab/>
        <w:t>на</w:t>
      </w:r>
    </w:p>
    <w:p w14:paraId="5674950D" w14:textId="77777777" w:rsidR="00215F07" w:rsidRDefault="007D5F89">
      <w:pPr>
        <w:pStyle w:val="1"/>
        <w:ind w:firstLine="0"/>
        <w:jc w:val="both"/>
      </w:pPr>
      <w:r>
        <w:t>утраченное/поврежденное жилое помещение или доли в праве общей собственности (в случае отсутствия в данных документах площади объекта недвижимости дополнительно представляется копия технического паспорта, а при невозможности его представления - справка жилищно-эксплуатационной организации);</w:t>
      </w:r>
    </w:p>
    <w:p w14:paraId="5186F7FA" w14:textId="77777777" w:rsidR="00215F07" w:rsidRDefault="007D5F89">
      <w:pPr>
        <w:pStyle w:val="1"/>
        <w:ind w:firstLine="860"/>
        <w:jc w:val="both"/>
      </w:pPr>
      <w:r>
        <w:t>решение суда об установлении факта постоянного проживания в утраченном в результате боевых действий жилом помещении, - в случае отсутствия постоянной регистрации по месту жительства в утраченном в результате боевых действий жилом помещении (для пострадавших лиц, относящихся к членам семьи собственника утраченного жилого помещения);</w:t>
      </w:r>
    </w:p>
    <w:p w14:paraId="41E40D02" w14:textId="1CC1586B" w:rsidR="00215F07" w:rsidRDefault="007D5F89">
      <w:pPr>
        <w:pStyle w:val="1"/>
        <w:ind w:firstLine="860"/>
        <w:jc w:val="both"/>
      </w:pPr>
      <w:r>
        <w:t>документ, подтверждающий регистрацию по месту жительства в утраченном жилом помещении или решение суда об установлении факта постоянного проживания в утраченном жилом помещении, - в случае отсутствия постоянной регистрации по месту жительства в утраченном жилом помещении (для пострадавших лиц, относящихся к членам семьи собственника утраченного жилого помещения);</w:t>
      </w:r>
    </w:p>
    <w:p w14:paraId="64D3E1BD" w14:textId="77777777" w:rsidR="00215F07" w:rsidRDefault="007D5F89">
      <w:pPr>
        <w:pStyle w:val="1"/>
        <w:ind w:firstLine="860"/>
        <w:jc w:val="both"/>
      </w:pPr>
      <w:r>
        <w:t xml:space="preserve">документы, которые в соответствии с законодательством Российской </w:t>
      </w:r>
      <w:r>
        <w:lastRenderedPageBreak/>
        <w:t>Федерации, законодательством Донецкой Народной Республики являются основанием для государственной регистрации права собственности на утраченное/поврежденное в результате боевых действий жилое помещение, если право собственности на такое утраченное/поврежденное жилое помещение не зарегистрировано;</w:t>
      </w:r>
    </w:p>
    <w:p w14:paraId="05F255B2" w14:textId="77777777" w:rsidR="00B66771" w:rsidRDefault="00B66771">
      <w:pPr>
        <w:pStyle w:val="1"/>
        <w:ind w:firstLine="860"/>
        <w:jc w:val="both"/>
      </w:pPr>
      <w:bookmarkStart w:id="35" w:name="_Hlk153899293"/>
      <w:r>
        <w:t>предварительное разрешение органа опеки и попечительства, затрагивающее осуществление имущественных прав ребенка, несовершеннолетнего подопечного или совершеннолетнего подопечного, в случае обращения гражданина, являющегося законным представителем (родителем несовершеннолетнего, опекуном или попечителем, в том числе приемным родителем) (предоставляется после получения акта, составленного публично-правовой компанией «</w:t>
      </w:r>
      <w:proofErr w:type="spellStart"/>
      <w:r>
        <w:t>Роскадастр</w:t>
      </w:r>
      <w:proofErr w:type="spellEnd"/>
      <w:r>
        <w:t>» по Донецкой Народной Республике и информации о наличии иного жилого помещения);</w:t>
      </w:r>
      <w:bookmarkEnd w:id="35"/>
    </w:p>
    <w:p w14:paraId="0C66218E" w14:textId="547E222F" w:rsidR="00215F07" w:rsidRDefault="000A3B0E">
      <w:pPr>
        <w:pStyle w:val="1"/>
        <w:ind w:firstLine="860"/>
        <w:jc w:val="both"/>
      </w:pPr>
      <w:r>
        <w:t>решение суда, вступившего в законную силу, о признании права на предоставление мер социальной поддержки за утраченное или поврежденное жилое помещение;</w:t>
      </w:r>
    </w:p>
    <w:p w14:paraId="4521F750" w14:textId="3CCE415D" w:rsidR="00215F07" w:rsidRDefault="007D5F89">
      <w:pPr>
        <w:pStyle w:val="1"/>
        <w:ind w:firstLine="860"/>
        <w:jc w:val="both"/>
      </w:pPr>
      <w:r>
        <w:t>страховой номер индивидуального лицевого счета гражданина в системе обязательного пенсионного страхования (далее - СНИЛС);</w:t>
      </w:r>
    </w:p>
    <w:p w14:paraId="431990C7" w14:textId="77777777" w:rsidR="00215F07" w:rsidRDefault="007D5F89">
      <w:pPr>
        <w:pStyle w:val="1"/>
        <w:ind w:firstLine="860"/>
        <w:jc w:val="both"/>
      </w:pPr>
      <w:r>
        <w:t>обязательство о добровольном выделении доли (права собственности);</w:t>
      </w:r>
    </w:p>
    <w:p w14:paraId="46D3FE88" w14:textId="77777777" w:rsidR="00215F07" w:rsidRDefault="007D5F89">
      <w:pPr>
        <w:pStyle w:val="1"/>
        <w:ind w:firstLine="860"/>
        <w:jc w:val="both"/>
      </w:pPr>
      <w:r>
        <w:t>документ, подтверждающий факт смены фамилии, имени или отчества (свидетельства о государственной регистрации актов гражданского состояния и иных случаев) (при необходимости);</w:t>
      </w:r>
    </w:p>
    <w:p w14:paraId="4DD871E2" w14:textId="77777777" w:rsidR="00215F07" w:rsidRDefault="007D5F89">
      <w:pPr>
        <w:pStyle w:val="1"/>
        <w:ind w:firstLine="860"/>
        <w:jc w:val="both"/>
      </w:pPr>
      <w:r>
        <w:t>документ, подтверждающий право собственности на иное жилое помещение или доли в праве общей собственности на иное жилое помещение, которое является пригодным или непригодным для проживания (при необходимости);</w:t>
      </w:r>
    </w:p>
    <w:p w14:paraId="0395DA13" w14:textId="77777777" w:rsidR="00215F07" w:rsidRDefault="007D5F89">
      <w:pPr>
        <w:pStyle w:val="1"/>
        <w:ind w:firstLine="860"/>
        <w:jc w:val="both"/>
      </w:pPr>
      <w:r>
        <w:t>документ, подтверждающий повреждение жилого помещения, выданный комиссией по вопросам восстановления инфраструктуры населенных пунктов функции по организации учета, обследованию поврежденного жилья и определению объема восстановительных работ при соответствующей администрации согласно Распоряжения Главы Донецкой Народной Республики от 8 апреля 2015 года № 46 (в случае самостоятельного проведения ремонта поврежденного жилого помещения согласно абзаца второго пункта 1.3);</w:t>
      </w:r>
    </w:p>
    <w:p w14:paraId="26DBBEC1" w14:textId="77777777" w:rsidR="00215F07" w:rsidRDefault="007D5F89">
      <w:pPr>
        <w:pStyle w:val="1"/>
        <w:ind w:firstLine="860"/>
        <w:jc w:val="both"/>
      </w:pPr>
      <w:r>
        <w:t>договор с подрядной организацией;</w:t>
      </w:r>
    </w:p>
    <w:p w14:paraId="5731C043" w14:textId="77777777" w:rsidR="00215F07" w:rsidRDefault="007D5F89">
      <w:pPr>
        <w:pStyle w:val="1"/>
        <w:ind w:firstLine="860"/>
        <w:jc w:val="both"/>
      </w:pPr>
      <w:r>
        <w:t>документ, подтверждающий расходы на проведение ремонта в поврежденном жилом помещении (в случае самостоятельного проведения ремонта поврежденного жилого помещения) (квитанции, чеки);</w:t>
      </w:r>
    </w:p>
    <w:p w14:paraId="2AA9B57D" w14:textId="77777777" w:rsidR="00215F07" w:rsidRDefault="007D5F89">
      <w:pPr>
        <w:pStyle w:val="1"/>
        <w:ind w:firstLine="860"/>
        <w:jc w:val="both"/>
      </w:pPr>
      <w:r>
        <w:t>реквизиты счета, открытого в кредитном учреждении.</w:t>
      </w:r>
    </w:p>
    <w:p w14:paraId="4BA44C82" w14:textId="77777777" w:rsidR="00215F07" w:rsidRDefault="007D5F89">
      <w:pPr>
        <w:pStyle w:val="1"/>
        <w:numPr>
          <w:ilvl w:val="0"/>
          <w:numId w:val="8"/>
        </w:numPr>
        <w:tabs>
          <w:tab w:val="left" w:pos="1714"/>
        </w:tabs>
        <w:ind w:firstLine="860"/>
        <w:jc w:val="both"/>
      </w:pPr>
      <w:bookmarkStart w:id="36" w:name="bookmark34"/>
      <w:bookmarkEnd w:id="36"/>
      <w:r>
        <w:t xml:space="preserve">Документы, предусмотренные подпунктом 2.1.2 пункта 2.1 </w:t>
      </w:r>
      <w:r>
        <w:lastRenderedPageBreak/>
        <w:t>настоящего Положения, представляются заявителем лично либо его представителем.</w:t>
      </w:r>
    </w:p>
    <w:p w14:paraId="7917F7BB" w14:textId="3A97F831" w:rsidR="00215F07" w:rsidRDefault="00B66771">
      <w:pPr>
        <w:pStyle w:val="1"/>
        <w:numPr>
          <w:ilvl w:val="0"/>
          <w:numId w:val="7"/>
        </w:numPr>
        <w:tabs>
          <w:tab w:val="left" w:pos="1397"/>
        </w:tabs>
        <w:ind w:firstLine="860"/>
        <w:jc w:val="both"/>
      </w:pPr>
      <w:bookmarkStart w:id="37" w:name="bookmark35"/>
      <w:bookmarkEnd w:id="37"/>
      <w:r>
        <w:t>(</w:t>
      </w:r>
      <w:r w:rsidRPr="00356009">
        <w:rPr>
          <w:i/>
          <w:iCs/>
          <w:color w:val="A6A6A6" w:themeColor="background1" w:themeShade="A6"/>
        </w:rPr>
        <w:t>пункт 2.2 утратил силу</w:t>
      </w:r>
      <w:r w:rsidR="00356009" w:rsidRPr="00356009">
        <w:rPr>
          <w:i/>
          <w:iCs/>
          <w:color w:val="A6A6A6" w:themeColor="background1" w:themeShade="A6"/>
        </w:rPr>
        <w:t xml:space="preserve"> с 15.12.2023 – постановление Правительства ДНР</w:t>
      </w:r>
      <w:r w:rsidR="00356009" w:rsidRPr="00356009">
        <w:rPr>
          <w:i/>
          <w:iCs/>
        </w:rPr>
        <w:t xml:space="preserve"> от 14.12.2023 № 108-4</w:t>
      </w:r>
      <w:r w:rsidR="00356009">
        <w:t>)</w:t>
      </w:r>
    </w:p>
    <w:p w14:paraId="2787BF57" w14:textId="77777777" w:rsidR="00215F07" w:rsidRDefault="007D5F89">
      <w:pPr>
        <w:pStyle w:val="1"/>
        <w:numPr>
          <w:ilvl w:val="0"/>
          <w:numId w:val="7"/>
        </w:numPr>
        <w:tabs>
          <w:tab w:val="left" w:pos="1397"/>
        </w:tabs>
        <w:ind w:firstLine="860"/>
        <w:jc w:val="both"/>
      </w:pPr>
      <w:bookmarkStart w:id="38" w:name="bookmark36"/>
      <w:bookmarkEnd w:id="38"/>
      <w:r>
        <w:t>При обращении нескольких собственников жилого помещения с Заявлениями, Комиссия принимает решение об определении размера мер социальной поддержки за жилые помещения в отношении каждого собственника жилого помещения.</w:t>
      </w:r>
    </w:p>
    <w:p w14:paraId="1DC43091" w14:textId="77777777" w:rsidR="00215F07" w:rsidRDefault="007D5F89">
      <w:pPr>
        <w:pStyle w:val="1"/>
        <w:ind w:firstLine="860"/>
        <w:jc w:val="both"/>
      </w:pPr>
      <w:r>
        <w:t>В случае отсутствия Заявления от нескольких собственников жилого помещения, меры социальной поддержки за жилое помещение предоставляются:</w:t>
      </w:r>
    </w:p>
    <w:p w14:paraId="0A87FADA" w14:textId="77777777" w:rsidR="00215F07" w:rsidRDefault="007D5F89">
      <w:pPr>
        <w:pStyle w:val="1"/>
        <w:ind w:firstLine="860"/>
        <w:jc w:val="both"/>
      </w:pPr>
      <w:r>
        <w:t>при выборе мер социальной поддержки за утраченное жилое помещение либо за поврежденное жилое помещение в виде денежных средств - обратившемуся пострадавшему лицу с учетом его доли в праве собственности в утраченном или поврежденном жилом помещении;</w:t>
      </w:r>
    </w:p>
    <w:p w14:paraId="1DAF3E4F" w14:textId="77777777" w:rsidR="00215F07" w:rsidRDefault="007D5F89">
      <w:pPr>
        <w:pStyle w:val="1"/>
        <w:ind w:firstLine="860"/>
        <w:jc w:val="both"/>
      </w:pPr>
      <w:r>
        <w:t>при выборе мер социальной поддержки за утраченное жилое помещение в виде предоставления жилого помещения из жилищного фонда - обратившемуся пострадавшему лицу с учетом его доли в праве собственности в утраченном жилом помещении.</w:t>
      </w:r>
    </w:p>
    <w:p w14:paraId="66F6309E" w14:textId="77777777" w:rsidR="00215F07" w:rsidRDefault="007D5F89">
      <w:pPr>
        <w:pStyle w:val="1"/>
        <w:numPr>
          <w:ilvl w:val="0"/>
          <w:numId w:val="7"/>
        </w:numPr>
        <w:tabs>
          <w:tab w:val="left" w:pos="1550"/>
        </w:tabs>
        <w:ind w:firstLine="860"/>
        <w:jc w:val="both"/>
      </w:pPr>
      <w:bookmarkStart w:id="39" w:name="bookmark37"/>
      <w:bookmarkEnd w:id="39"/>
      <w:r>
        <w:t>Представленные в соответствии с настоящим Положением документы проверяются в присутствии заявителя либо его представителя на предмет правильности и полноты заполнения, допустимости прилагаемых к Заявлениям документов.</w:t>
      </w:r>
    </w:p>
    <w:p w14:paraId="4EA493DD" w14:textId="41792FA8" w:rsidR="00215F07" w:rsidRDefault="00EA0BF3" w:rsidP="00EA0BF3">
      <w:pPr>
        <w:pStyle w:val="1"/>
        <w:ind w:firstLine="851"/>
        <w:jc w:val="both"/>
      </w:pPr>
      <w:r>
        <w:t>Заявление и копии документов, предусмотренных пунктом 2.1 настоящего Положения, приобщаются к делу. Заявителю выдается отрывной талон.</w:t>
      </w:r>
    </w:p>
    <w:p w14:paraId="1AC95C48" w14:textId="77777777" w:rsidR="00215F07" w:rsidRDefault="007D5F89">
      <w:pPr>
        <w:pStyle w:val="1"/>
        <w:numPr>
          <w:ilvl w:val="0"/>
          <w:numId w:val="7"/>
        </w:numPr>
        <w:tabs>
          <w:tab w:val="left" w:pos="1383"/>
        </w:tabs>
        <w:ind w:firstLine="860"/>
        <w:jc w:val="both"/>
      </w:pPr>
      <w:bookmarkStart w:id="40" w:name="bookmark38"/>
      <w:bookmarkEnd w:id="40"/>
      <w:r>
        <w:t>Учет и дальнейшая обработка Заявлений (в том числе документов к заявлению) осуществляется через автоматизированную информационную систему публично-правовой компании «Фонд развития территорий».</w:t>
      </w:r>
    </w:p>
    <w:p w14:paraId="4E585479" w14:textId="4606D341" w:rsidR="00EA0BF3" w:rsidRDefault="00EA0BF3" w:rsidP="00EA0BF3">
      <w:pPr>
        <w:pStyle w:val="1"/>
        <w:ind w:firstLine="851"/>
        <w:jc w:val="both"/>
      </w:pPr>
      <w:bookmarkStart w:id="41" w:name="bookmark39"/>
      <w:bookmarkStart w:id="42" w:name="bookmark40"/>
      <w:bookmarkEnd w:id="41"/>
      <w:bookmarkEnd w:id="42"/>
      <w:r>
        <w:t>2.6 Организация социальной защиты населения в течение 30 календарных дней с даты приема заявления обеспечивает получение информации на предмет технического состояния жилого помещения от публично-правовой компании «</w:t>
      </w:r>
      <w:proofErr w:type="spellStart"/>
      <w:r>
        <w:t>Роскадастр</w:t>
      </w:r>
      <w:proofErr w:type="spellEnd"/>
      <w:r>
        <w:t>» по Донецкой Народной Республике путем направления запросов, а также информации о наличии иного жилого помещения путем получения информации в соответствии с законодательством Российской Федерации.</w:t>
      </w:r>
    </w:p>
    <w:p w14:paraId="2DAD9753" w14:textId="77777777" w:rsidR="00EA0BF3" w:rsidRDefault="00EA0BF3" w:rsidP="00EA0BF3">
      <w:pPr>
        <w:pStyle w:val="1"/>
        <w:ind w:firstLine="720"/>
        <w:jc w:val="both"/>
      </w:pPr>
      <w:r>
        <w:t>После поступления информации о наличии иного жилого помещения и информации (акта) из филиала публично-правовой компании «</w:t>
      </w:r>
      <w:proofErr w:type="spellStart"/>
      <w:r>
        <w:t>Роскадастр</w:t>
      </w:r>
      <w:proofErr w:type="spellEnd"/>
      <w:r>
        <w:t>» по Донецкой Народной Республике, организация социальной защиты населения дополняет дело заявителя и в течение 3 рабочих дней передает его в Комиссию для включения в повестку заседания Комиссии.</w:t>
      </w:r>
    </w:p>
    <w:p w14:paraId="7CBA19F8" w14:textId="77777777" w:rsidR="00EA0BF3" w:rsidRDefault="00EA0BF3" w:rsidP="00EA0BF3">
      <w:pPr>
        <w:pStyle w:val="1"/>
        <w:tabs>
          <w:tab w:val="left" w:pos="1378"/>
        </w:tabs>
        <w:ind w:firstLine="860"/>
        <w:jc w:val="both"/>
      </w:pPr>
      <w:r>
        <w:t xml:space="preserve">В случае </w:t>
      </w:r>
      <w:proofErr w:type="spellStart"/>
      <w:r>
        <w:t>непоступления</w:t>
      </w:r>
      <w:proofErr w:type="spellEnd"/>
      <w:r>
        <w:t xml:space="preserve"> информации (непредоставления акта) из филиала </w:t>
      </w:r>
      <w:r>
        <w:lastRenderedPageBreak/>
        <w:t>публично-правовой компании «</w:t>
      </w:r>
      <w:proofErr w:type="spellStart"/>
      <w:r>
        <w:t>Роскадастр</w:t>
      </w:r>
      <w:proofErr w:type="spellEnd"/>
      <w:r>
        <w:t>» по Донецкой Народной Республике в срок, предусмотренный абзацем первым настоящего пункта, организация социальной защиты населения в течение 3 рабочих дней передает дело заявителя в Комиссию для осуществления осмотра жилого дома в срок, предусмотренный Типовым положением работы комиссии по установлению причиненного ущерба жилым помещениям в результате боевых действий на территории Донецкой Народной Республики, утвержденным постановлением Правительства Донецкой Народной Республики (далее - Типовое положение) и составления акта Комиссии по форме согласно приложению 5 к настоящему Положению.</w:t>
      </w:r>
    </w:p>
    <w:p w14:paraId="18792F86" w14:textId="47044AEA" w:rsidR="00215F07" w:rsidRDefault="00EA0BF3" w:rsidP="00EA0BF3">
      <w:pPr>
        <w:pStyle w:val="1"/>
        <w:tabs>
          <w:tab w:val="left" w:pos="1378"/>
        </w:tabs>
        <w:ind w:firstLine="860"/>
        <w:jc w:val="both"/>
      </w:pPr>
      <w:r>
        <w:t xml:space="preserve">2.7 </w:t>
      </w:r>
      <w:r w:rsidR="007D5F89">
        <w:t xml:space="preserve">По результатам рассмотрения документов (информации), </w:t>
      </w:r>
      <w:r>
        <w:t>указанных в пунктах 2.1, 2.6 настоящего Положения</w:t>
      </w:r>
      <w:r w:rsidR="007D5F89">
        <w:t>, Комиссия в течение 10 рабочих дней со дня их поступления принимает решения о предоставлении либо об отказе в предоставлении мер социальной поддержки за жилое помещение.</w:t>
      </w:r>
    </w:p>
    <w:p w14:paraId="7C20DFCC" w14:textId="632723BC" w:rsidR="00215F07" w:rsidRDefault="007D5F89">
      <w:pPr>
        <w:pStyle w:val="1"/>
        <w:ind w:firstLine="860"/>
        <w:jc w:val="both"/>
      </w:pPr>
      <w:r>
        <w:t xml:space="preserve">Принятые решения, предусмотренные </w:t>
      </w:r>
      <w:r w:rsidR="00EA0BF3">
        <w:t>Типовым положением</w:t>
      </w:r>
      <w:r>
        <w:t>, Комиссией направляются в организацию социальной защиты населения в течение 3 рабочих дней с даты принятия соответствующих решений. Личное дело заявителя направляется в организацию социальной защиты населения в день предоставления принятых решений.</w:t>
      </w:r>
    </w:p>
    <w:p w14:paraId="14369730" w14:textId="036F9A0D" w:rsidR="00215F07" w:rsidRDefault="007D5F89" w:rsidP="00EA0BF3">
      <w:pPr>
        <w:pStyle w:val="1"/>
        <w:numPr>
          <w:ilvl w:val="1"/>
          <w:numId w:val="20"/>
        </w:numPr>
        <w:tabs>
          <w:tab w:val="left" w:pos="1383"/>
        </w:tabs>
        <w:ind w:left="0" w:firstLine="709"/>
        <w:jc w:val="both"/>
      </w:pPr>
      <w:bookmarkStart w:id="43" w:name="bookmark41"/>
      <w:bookmarkEnd w:id="43"/>
      <w:r>
        <w:t>Основанием для отказа в предоставлении мер социальной поддержки за жилое помещение является:</w:t>
      </w:r>
    </w:p>
    <w:p w14:paraId="0D52CC81" w14:textId="77777777" w:rsidR="00215F07" w:rsidRDefault="007D5F89">
      <w:pPr>
        <w:pStyle w:val="1"/>
        <w:ind w:firstLine="860"/>
        <w:jc w:val="both"/>
      </w:pPr>
      <w:r>
        <w:t>обращение лиц, не имеющих права на получение мер социальной поддержки;</w:t>
      </w:r>
    </w:p>
    <w:p w14:paraId="3C7C2FF4" w14:textId="77777777" w:rsidR="00215F07" w:rsidRDefault="007D5F89">
      <w:pPr>
        <w:pStyle w:val="1"/>
        <w:ind w:firstLine="860"/>
        <w:jc w:val="both"/>
      </w:pPr>
      <w:r>
        <w:t>предоставление документов, содержащих недостоверные сведения;</w:t>
      </w:r>
    </w:p>
    <w:p w14:paraId="03487B3C" w14:textId="77777777" w:rsidR="00215F07" w:rsidRDefault="007D5F89">
      <w:pPr>
        <w:pStyle w:val="1"/>
        <w:ind w:firstLine="860"/>
        <w:jc w:val="both"/>
      </w:pPr>
      <w:r>
        <w:t>наличие сведений о смерти пострадавшего лица, претендующего на получение мер социальной поддержки за жилое помещение, либо признание его в установленном порядке умершим или безвестно отсутствующим;</w:t>
      </w:r>
    </w:p>
    <w:p w14:paraId="0EAC6D3D" w14:textId="6EC0B594" w:rsidR="00215F07" w:rsidRDefault="007D5F89">
      <w:pPr>
        <w:pStyle w:val="1"/>
        <w:ind w:firstLine="860"/>
        <w:jc w:val="both"/>
      </w:pPr>
      <w:r>
        <w:t>наличие информации о ранее предоставленных заявителю мерах социальной поддержки за утраченное/поврежденное жилое помещение</w:t>
      </w:r>
      <w:r w:rsidR="00EA0BF3" w:rsidRPr="006F2BB4">
        <w:t>, в том числе в соответствии с постановлением Государственного комитета обороны</w:t>
      </w:r>
      <w:r w:rsidR="00EA0BF3">
        <w:t xml:space="preserve"> Донецкой Народной Республики от 30 июля 2022 года № 175</w:t>
      </w:r>
      <w:r>
        <w:t>.</w:t>
      </w:r>
    </w:p>
    <w:p w14:paraId="07E778BC" w14:textId="77777777" w:rsidR="00215F07" w:rsidRDefault="007D5F89">
      <w:pPr>
        <w:pStyle w:val="1"/>
        <w:ind w:firstLine="860"/>
        <w:jc w:val="both"/>
      </w:pPr>
      <w:r>
        <w:t>Заявитель или его представитель вправе повторно обратиться после устранения причин, предусмотренных абзацем третьим настоящего пункта, с Заявлением через организацию социальной защиты населения в Комиссию с приложением документов, которые ранее не были им предоставлены.</w:t>
      </w:r>
    </w:p>
    <w:p w14:paraId="560F77EC" w14:textId="77777777" w:rsidR="00215F07" w:rsidRDefault="007D5F89">
      <w:pPr>
        <w:pStyle w:val="1"/>
        <w:ind w:firstLine="860"/>
        <w:jc w:val="both"/>
      </w:pPr>
      <w:r>
        <w:t>Организация социальной защиты населения направляет не позднее 1 рабочего со дня, следующего за днем обращения заявителя или его представителя, предоставленные документы в Комиссию. Комиссия в течение 10 рабочих дней со дня повторного обращения заявителя или его представителя принимает решение о предоставлении либо об отказе в предоставлении мер социальной поддержки за жилое помещение.».</w:t>
      </w:r>
    </w:p>
    <w:p w14:paraId="2A787858" w14:textId="51C52D45" w:rsidR="00215F07" w:rsidRDefault="007D5F89" w:rsidP="002A7A63">
      <w:pPr>
        <w:pStyle w:val="1"/>
        <w:numPr>
          <w:ilvl w:val="1"/>
          <w:numId w:val="20"/>
        </w:numPr>
        <w:tabs>
          <w:tab w:val="left" w:pos="1570"/>
        </w:tabs>
        <w:ind w:left="0" w:firstLine="851"/>
        <w:jc w:val="both"/>
      </w:pPr>
      <w:bookmarkStart w:id="44" w:name="bookmark42"/>
      <w:bookmarkEnd w:id="44"/>
      <w:r>
        <w:lastRenderedPageBreak/>
        <w:t>Организация социальной защиты населения на основании полученных от Комиссий принятых ими решений, предусмотренных Типовым положением, обеспечивает:</w:t>
      </w:r>
    </w:p>
    <w:p w14:paraId="6AAD991D" w14:textId="77777777" w:rsidR="00215F07" w:rsidRDefault="007D5F89">
      <w:pPr>
        <w:pStyle w:val="1"/>
        <w:ind w:firstLine="860"/>
        <w:jc w:val="both"/>
      </w:pPr>
      <w:r>
        <w:t>в течение 7 рабочих дней со дня получения от Комиссии документов, предусмотренных абзацем первым настоящего пункта, направление заявителю решения, принятого Комиссией в соответствии с Типовым положением, по адресу, указанному в Заявлении, либо вручает лично заявителю;</w:t>
      </w:r>
    </w:p>
    <w:p w14:paraId="20D7E2E0" w14:textId="77777777" w:rsidR="00215F07" w:rsidRDefault="007D5F89">
      <w:pPr>
        <w:pStyle w:val="1"/>
        <w:ind w:firstLine="860"/>
        <w:jc w:val="both"/>
      </w:pPr>
      <w:r>
        <w:t>ежемесячно до 10-го, 20-го, 30-го числа месяца, следующего за месяцем получения от Комиссии документов, предусмотренных абзацем первым настоящего пункта, формирование списков получателей мер социальной поддержки за жилое помещение в виде денежных средств и в виде предоставления жилого помещения в многоквартирном доме из жилищного фонда в которых указываются следующие сведения о заявителе:</w:t>
      </w:r>
    </w:p>
    <w:p w14:paraId="15277016" w14:textId="77777777" w:rsidR="00215F07" w:rsidRDefault="007D5F89">
      <w:pPr>
        <w:pStyle w:val="1"/>
        <w:ind w:firstLine="860"/>
        <w:jc w:val="both"/>
      </w:pPr>
      <w:r>
        <w:t>фамилия, имя и отчество (при наличии);</w:t>
      </w:r>
    </w:p>
    <w:p w14:paraId="2503C520" w14:textId="77777777" w:rsidR="00215F07" w:rsidRDefault="007D5F89">
      <w:pPr>
        <w:pStyle w:val="1"/>
        <w:ind w:firstLine="860"/>
        <w:jc w:val="both"/>
      </w:pPr>
      <w:r>
        <w:t>СНИЛС (при наличии); дата рождения;</w:t>
      </w:r>
    </w:p>
    <w:p w14:paraId="1CAE1AE5" w14:textId="77777777" w:rsidR="00215F07" w:rsidRDefault="007D5F89">
      <w:pPr>
        <w:pStyle w:val="1"/>
        <w:ind w:firstLine="860"/>
        <w:jc w:val="both"/>
      </w:pPr>
      <w:r>
        <w:t>документ, удостоверяющий личность (вид документа, серия и номер);</w:t>
      </w:r>
    </w:p>
    <w:p w14:paraId="5E4A747E" w14:textId="77777777" w:rsidR="00215F07" w:rsidRDefault="007D5F89">
      <w:pPr>
        <w:pStyle w:val="1"/>
        <w:ind w:firstLine="860"/>
        <w:jc w:val="both"/>
      </w:pPr>
      <w:r>
        <w:t>адрес регистрации (фактического проживания);</w:t>
      </w:r>
    </w:p>
    <w:p w14:paraId="6963F38B" w14:textId="77777777" w:rsidR="00215F07" w:rsidRDefault="007D5F89">
      <w:pPr>
        <w:pStyle w:val="1"/>
        <w:ind w:firstLine="860"/>
        <w:jc w:val="both"/>
      </w:pPr>
      <w:r>
        <w:t>адрес утраченного или поврежденного жилого помещения;</w:t>
      </w:r>
    </w:p>
    <w:p w14:paraId="3A82F94F" w14:textId="77777777" w:rsidR="00215F07" w:rsidRDefault="007D5F89">
      <w:pPr>
        <w:pStyle w:val="1"/>
        <w:ind w:firstLine="860"/>
        <w:jc w:val="both"/>
      </w:pPr>
      <w:r>
        <w:t>вид мер социальной поддержки за жилое помещение;</w:t>
      </w:r>
    </w:p>
    <w:p w14:paraId="4DA30F0F" w14:textId="77777777" w:rsidR="00215F07" w:rsidRDefault="007D5F89">
      <w:pPr>
        <w:pStyle w:val="1"/>
        <w:ind w:firstLine="860"/>
        <w:jc w:val="both"/>
      </w:pPr>
      <w:r>
        <w:t>реквизиты счета, открытого в кредитном учреждении (для получателей мер социальной поддержки за жилое помещение в виде денежных средств);</w:t>
      </w:r>
    </w:p>
    <w:p w14:paraId="0385979B" w14:textId="77777777" w:rsidR="00215F07" w:rsidRDefault="007D5F89">
      <w:pPr>
        <w:pStyle w:val="1"/>
        <w:ind w:firstLine="860"/>
        <w:jc w:val="both"/>
      </w:pPr>
      <w:r>
        <w:t>размер мер социальной поддержки.</w:t>
      </w:r>
    </w:p>
    <w:p w14:paraId="3715D107" w14:textId="77777777" w:rsidR="00215F07" w:rsidRDefault="007D5F89">
      <w:pPr>
        <w:pStyle w:val="1"/>
        <w:ind w:firstLine="860"/>
        <w:jc w:val="both"/>
      </w:pPr>
      <w:r>
        <w:t>В течение 3 рабочих дней со дня формирования списков получателей мер социальной поддержки за жилое помещение в виде денежных средств, которые подписываются начальником организации социальной защиты населения или лицом его замещающим, организация социальной защиты населения направляет их в Исполнительный орган для формирования заявки на финансирование мер социальной поддержки.</w:t>
      </w:r>
    </w:p>
    <w:p w14:paraId="5B00CA77" w14:textId="77777777" w:rsidR="00215F07" w:rsidRDefault="007D5F89">
      <w:pPr>
        <w:pStyle w:val="1"/>
        <w:ind w:firstLine="860"/>
        <w:jc w:val="both"/>
      </w:pPr>
      <w:r>
        <w:t>В течение 3 рабочих дней со дня формирования списков получателей мер социальной поддержки за жилое помещение организация социальной защиты населения направляет их в местную администрацию для подписания главой местной администрации.</w:t>
      </w:r>
    </w:p>
    <w:p w14:paraId="486417AA" w14:textId="77777777" w:rsidR="00215F07" w:rsidRDefault="007D5F89">
      <w:pPr>
        <w:pStyle w:val="1"/>
        <w:ind w:firstLine="860"/>
        <w:jc w:val="both"/>
      </w:pPr>
      <w:r>
        <w:t xml:space="preserve">В течение 2 рабочих дней со дня, следующего за днем подписания главой местной администрации списков получателей мер социальной поддержки за утраченное жилое помещение в виде предоставления жилого помещения из жилищного фонда, местная администрация передает данные списки в соответствующий отдел (структурное подразделение) местной администрации для предоставления мер социальной поддержки за утраченное жилое помещение в </w:t>
      </w:r>
      <w:r>
        <w:lastRenderedPageBreak/>
        <w:t>виде предоставления жилого помещения из жилищного фонда в соответствии с разделом III настоящего Положения.</w:t>
      </w:r>
    </w:p>
    <w:p w14:paraId="42ECA5D5" w14:textId="7A0584B0" w:rsidR="00215F07" w:rsidRDefault="007D5F89" w:rsidP="002A7A63">
      <w:pPr>
        <w:pStyle w:val="1"/>
        <w:numPr>
          <w:ilvl w:val="1"/>
          <w:numId w:val="20"/>
        </w:numPr>
        <w:tabs>
          <w:tab w:val="left" w:pos="1518"/>
        </w:tabs>
        <w:ind w:left="0" w:firstLine="851"/>
        <w:jc w:val="both"/>
      </w:pPr>
      <w:bookmarkStart w:id="45" w:name="bookmark43"/>
      <w:bookmarkEnd w:id="45"/>
      <w:r>
        <w:t>Суммы мер социальной поддержки, излишне выплаченные по вине получателя мер социальной поддержки вследствие предоставления им недостоверных сведений, содержащихся в заявлениях (совместных заявлениях) и документах, или сокрытия информации, влияющей на право установления или размер мер социальной поддержки, возмещаются получателем мер социальной поддержки в добровольном порядке либо взыскиваются организацией социальной защиты населения в судебном порядке.</w:t>
      </w:r>
    </w:p>
    <w:p w14:paraId="0BA2A463" w14:textId="4272DAA6" w:rsidR="00215F07" w:rsidRDefault="007D5F89" w:rsidP="002A7A63">
      <w:pPr>
        <w:pStyle w:val="1"/>
        <w:numPr>
          <w:ilvl w:val="1"/>
          <w:numId w:val="20"/>
        </w:numPr>
        <w:tabs>
          <w:tab w:val="left" w:pos="1522"/>
        </w:tabs>
        <w:ind w:left="0" w:firstLine="851"/>
        <w:jc w:val="both"/>
      </w:pPr>
      <w:bookmarkStart w:id="46" w:name="bookmark44"/>
      <w:bookmarkEnd w:id="46"/>
      <w:r>
        <w:t>Если по какой-либо причине заявитель не указал всех собственников утраченного жилого помещения в многоквартирном доме, а Комиссия приняла решение о предоставлении мер социальной поддержки исходя из полученных сведений от заявителя, то в случае выявления незаявленного собственника утраченного жилого помещения в многоквартирном доме (далее - неучтенный собственник), такому собственнику меры социальной поддержки не предоставляются. Неучтенному собственнику выделяется право собственности в приобретенном жилом помещении в многоквартирном доме за счет мер социальной поддержки в размере его доли в праве общей собственности в утраченном жилом помещении в многоквартирном доме.</w:t>
      </w:r>
    </w:p>
    <w:p w14:paraId="798932CB" w14:textId="77777777" w:rsidR="00215F07" w:rsidRDefault="007D5F89" w:rsidP="002A7A63">
      <w:pPr>
        <w:pStyle w:val="1"/>
        <w:numPr>
          <w:ilvl w:val="0"/>
          <w:numId w:val="1"/>
        </w:numPr>
        <w:ind w:firstLine="0"/>
        <w:jc w:val="center"/>
      </w:pPr>
      <w:bookmarkStart w:id="47" w:name="bookmark45"/>
      <w:bookmarkEnd w:id="47"/>
      <w:r>
        <w:rPr>
          <w:b/>
          <w:bCs/>
        </w:rPr>
        <w:t>Порядок предоставления мер социальной поддержки за</w:t>
      </w:r>
      <w:r>
        <w:rPr>
          <w:b/>
          <w:bCs/>
        </w:rPr>
        <w:br/>
        <w:t>утраченное жилое помещение в виде жилого помещения из жилищного</w:t>
      </w:r>
      <w:r>
        <w:rPr>
          <w:b/>
          <w:bCs/>
        </w:rPr>
        <w:br/>
        <w:t>фонда</w:t>
      </w:r>
    </w:p>
    <w:p w14:paraId="1F6E84DE" w14:textId="77777777" w:rsidR="00215F07" w:rsidRDefault="007D5F89">
      <w:pPr>
        <w:pStyle w:val="1"/>
        <w:numPr>
          <w:ilvl w:val="0"/>
          <w:numId w:val="9"/>
        </w:numPr>
        <w:tabs>
          <w:tab w:val="left" w:pos="1383"/>
        </w:tabs>
        <w:ind w:firstLine="860"/>
        <w:jc w:val="both"/>
      </w:pPr>
      <w:bookmarkStart w:id="48" w:name="bookmark46"/>
      <w:bookmarkEnd w:id="48"/>
      <w:r>
        <w:t>Меры социальной поддержки за утраченное жилое помещение могут быть предоставлены в виде жилого помещения в многоквартирном доме из жилищного фонда (далее - компенсационное жилое помещение).</w:t>
      </w:r>
    </w:p>
    <w:p w14:paraId="6DEBFA82" w14:textId="77777777" w:rsidR="00215F07" w:rsidRDefault="007D5F89">
      <w:pPr>
        <w:pStyle w:val="1"/>
        <w:ind w:firstLine="860"/>
        <w:jc w:val="both"/>
      </w:pPr>
      <w:r>
        <w:t>Площадь предоставляемого компенсационного жилого помещения в составе многоквартирного дома определяется исходя из нормы общей пощади жилого помещения в размере 33 квадратных метра для одиноко проживающих граждан, 42 квадратных метра для семьи, состоящей из двух человек, 18 квадратных метров на каждого члена семьи, состоящей из трех человек и более, но не более общей площади (доли общей площади) утраченного жилого помещения.</w:t>
      </w:r>
    </w:p>
    <w:p w14:paraId="10F64078" w14:textId="77777777" w:rsidR="00215F07" w:rsidRDefault="007D5F89">
      <w:pPr>
        <w:pStyle w:val="1"/>
        <w:numPr>
          <w:ilvl w:val="0"/>
          <w:numId w:val="9"/>
        </w:numPr>
        <w:tabs>
          <w:tab w:val="left" w:pos="1383"/>
        </w:tabs>
        <w:ind w:firstLine="860"/>
        <w:jc w:val="both"/>
      </w:pPr>
      <w:bookmarkStart w:id="49" w:name="bookmark47"/>
      <w:bookmarkEnd w:id="49"/>
      <w:r>
        <w:t xml:space="preserve">Площадь жилого помещения в многоквартирном доме из жилищного фонда при предоставлении компенсационного жилого помещения может быть изменена с учетом застройки соответствующей </w:t>
      </w:r>
      <w:proofErr w:type="spellStart"/>
      <w:r>
        <w:t>административно</w:t>
      </w:r>
      <w:r>
        <w:softHyphen/>
        <w:t>территориальной</w:t>
      </w:r>
      <w:proofErr w:type="spellEnd"/>
      <w:r>
        <w:t xml:space="preserve"> единицы, а именно:</w:t>
      </w:r>
    </w:p>
    <w:p w14:paraId="5213FD28" w14:textId="77777777" w:rsidR="00215F07" w:rsidRDefault="007D5F89">
      <w:pPr>
        <w:pStyle w:val="1"/>
        <w:ind w:firstLine="860"/>
        <w:jc w:val="both"/>
      </w:pPr>
      <w:r>
        <w:t>максимальная общая площадь жилого помещения в многоквартирном доме из жилищного фонда с учетом конструктивных и технических параметров многоквартирного дома, в котором оно находится, может превышать размер нормы общей площади компенсационного жилого помещения, предусмотренной пунктом 3.1 настоящего Положения, не более чем на 9 квадратных метров;</w:t>
      </w:r>
    </w:p>
    <w:p w14:paraId="63E3BEE5" w14:textId="77777777" w:rsidR="00215F07" w:rsidRDefault="007D5F89">
      <w:pPr>
        <w:pStyle w:val="1"/>
        <w:ind w:firstLine="860"/>
        <w:jc w:val="both"/>
      </w:pPr>
      <w:r>
        <w:lastRenderedPageBreak/>
        <w:t>по письменному согласию заявителя допускается предоставление компенсационного жилого помещения меньшей площади.</w:t>
      </w:r>
    </w:p>
    <w:p w14:paraId="331F4F74" w14:textId="77777777" w:rsidR="00215F07" w:rsidRDefault="007D5F89">
      <w:pPr>
        <w:pStyle w:val="1"/>
        <w:numPr>
          <w:ilvl w:val="0"/>
          <w:numId w:val="9"/>
        </w:numPr>
        <w:tabs>
          <w:tab w:val="left" w:pos="1374"/>
        </w:tabs>
        <w:ind w:firstLine="860"/>
        <w:jc w:val="both"/>
      </w:pPr>
      <w:bookmarkStart w:id="50" w:name="bookmark48"/>
      <w:bookmarkEnd w:id="50"/>
      <w:r>
        <w:t>Компенсационное жилое помещение предоставляется в пределах соответствующего населенного пункта.</w:t>
      </w:r>
    </w:p>
    <w:p w14:paraId="5337DD12" w14:textId="77777777" w:rsidR="00215F07" w:rsidRDefault="007D5F89">
      <w:pPr>
        <w:pStyle w:val="1"/>
        <w:ind w:firstLine="860"/>
        <w:jc w:val="both"/>
      </w:pPr>
      <w:r>
        <w:t>По письменному согласию заявителя компенсационное жилое помещение может быть предоставлено в пределах Донецкой Народной Республики (при наличии такой возможности).</w:t>
      </w:r>
    </w:p>
    <w:p w14:paraId="2128E3C4" w14:textId="77777777" w:rsidR="00215F07" w:rsidRDefault="007D5F89">
      <w:pPr>
        <w:pStyle w:val="1"/>
        <w:numPr>
          <w:ilvl w:val="0"/>
          <w:numId w:val="9"/>
        </w:numPr>
        <w:tabs>
          <w:tab w:val="left" w:pos="1378"/>
        </w:tabs>
        <w:ind w:firstLine="860"/>
        <w:jc w:val="both"/>
      </w:pPr>
      <w:bookmarkStart w:id="51" w:name="bookmark49"/>
      <w:bookmarkEnd w:id="51"/>
      <w:r>
        <w:t>Заявитель, получивший компенсационное жилое помещение, обязан использовать его по функциональному назначению.</w:t>
      </w:r>
    </w:p>
    <w:p w14:paraId="38B6A315" w14:textId="77777777" w:rsidR="00215F07" w:rsidRDefault="007D5F89">
      <w:pPr>
        <w:pStyle w:val="1"/>
        <w:numPr>
          <w:ilvl w:val="0"/>
          <w:numId w:val="9"/>
        </w:numPr>
        <w:tabs>
          <w:tab w:val="left" w:pos="1747"/>
        </w:tabs>
        <w:ind w:firstLine="860"/>
        <w:jc w:val="both"/>
      </w:pPr>
      <w:bookmarkStart w:id="52" w:name="bookmark50"/>
      <w:bookmarkEnd w:id="52"/>
      <w:r>
        <w:t>Предоставление компенсационного жилого помещения осуществляется местной администрацией из жилищного фонда в установленном местной администрацией порядке путем выдачи заявителю решения о предоставлении компенсационного жилого помещения по форме согласно приложению 4 к настоящему Положению (далее - Решение), дающего право на вселение в жилое помещение в многоквартирном доме из жилищного фонда и проведение регистрационных действий на компенсационное жилое помещение.</w:t>
      </w:r>
    </w:p>
    <w:p w14:paraId="519B1E0A" w14:textId="77777777" w:rsidR="00215F07" w:rsidRDefault="007D5F89">
      <w:pPr>
        <w:pStyle w:val="1"/>
        <w:ind w:firstLine="860"/>
        <w:jc w:val="both"/>
      </w:pPr>
      <w:r>
        <w:t>При обращении пострадавших лиц, являющихся участниками общей собственности на утраченное жилое помещение, Решение выдается каждому пострадавшему лицу, являющемуся участником общей собственности утраченного жилого помещения.</w:t>
      </w:r>
    </w:p>
    <w:p w14:paraId="46DC556D" w14:textId="77777777" w:rsidR="00215F07" w:rsidRDefault="007D5F89">
      <w:pPr>
        <w:pStyle w:val="1"/>
        <w:spacing w:after="200"/>
        <w:ind w:firstLine="860"/>
        <w:jc w:val="both"/>
      </w:pPr>
      <w:r>
        <w:t>Проведение регистрационных действий в отношении компенсационного жилого помещения осуществляется по заявлению местной администрации либо собственника утраченного жилого помещения.</w:t>
      </w:r>
    </w:p>
    <w:p w14:paraId="0DC610BD" w14:textId="77777777" w:rsidR="00215F07" w:rsidRDefault="007D5F89">
      <w:pPr>
        <w:pStyle w:val="1"/>
        <w:spacing w:after="200"/>
        <w:ind w:firstLine="860"/>
        <w:jc w:val="both"/>
      </w:pPr>
      <w:r>
        <w:t>В случае отказа Заявителя от предложенного местной администрацией компенсационного жилого помещения, подтвержденного актом местной администрации, Заявитель вправе повторно обратиться в Комиссию для предоставления меры социальной поддержки в виде денежных средств за утраченное жилое помещение. Акт об отказе Заявителя от предложенного компенсационного жилого помещения составляется местной администрацией в составе не менее трех сотрудников в произвольной форме.</w:t>
      </w:r>
    </w:p>
    <w:p w14:paraId="027CE9D9" w14:textId="77777777" w:rsidR="00215F07" w:rsidRDefault="007D5F89">
      <w:pPr>
        <w:pStyle w:val="1"/>
        <w:numPr>
          <w:ilvl w:val="0"/>
          <w:numId w:val="9"/>
        </w:numPr>
        <w:tabs>
          <w:tab w:val="left" w:pos="1555"/>
        </w:tabs>
        <w:spacing w:after="200"/>
        <w:ind w:firstLine="860"/>
        <w:jc w:val="both"/>
      </w:pPr>
      <w:bookmarkStart w:id="53" w:name="bookmark51"/>
      <w:bookmarkEnd w:id="53"/>
      <w:r>
        <w:t>Местная администрация уведомляет орган государственной регистрации прав о предоставлении компенсационного жилого помещения для проведения регистрационных действий на компенсационное жилое помещение в соответствии с действующим законодательством.</w:t>
      </w:r>
    </w:p>
    <w:p w14:paraId="0D23CC61" w14:textId="77777777" w:rsidR="00215F07" w:rsidRDefault="007D5F89">
      <w:pPr>
        <w:pStyle w:val="1"/>
        <w:numPr>
          <w:ilvl w:val="0"/>
          <w:numId w:val="9"/>
        </w:numPr>
        <w:tabs>
          <w:tab w:val="left" w:pos="1393"/>
        </w:tabs>
        <w:spacing w:after="200"/>
        <w:ind w:firstLine="860"/>
        <w:jc w:val="both"/>
      </w:pPr>
      <w:bookmarkStart w:id="54" w:name="bookmark52"/>
      <w:bookmarkEnd w:id="54"/>
      <w:r>
        <w:t>Условия предоставления компенсационного жилого помещения в отношении пострадавших лиц, которые являются собственниками утраченного жилого помещения, жилое помещение в многоквартирном доме из жилищного фонда предоставляется с правом на государственную регистрацию права собственности на данное жилое помещение.</w:t>
      </w:r>
    </w:p>
    <w:p w14:paraId="31644E9A" w14:textId="77777777" w:rsidR="00215F07" w:rsidRDefault="007D5F89">
      <w:pPr>
        <w:pStyle w:val="1"/>
        <w:numPr>
          <w:ilvl w:val="0"/>
          <w:numId w:val="9"/>
        </w:numPr>
        <w:tabs>
          <w:tab w:val="left" w:pos="1393"/>
        </w:tabs>
        <w:spacing w:after="200"/>
        <w:ind w:firstLine="860"/>
        <w:jc w:val="both"/>
      </w:pPr>
      <w:bookmarkStart w:id="55" w:name="bookmark53"/>
      <w:bookmarkEnd w:id="55"/>
      <w:r>
        <w:lastRenderedPageBreak/>
        <w:t>Письменное согласие заявителя, предусмотренное пунктами 3.2, 3.3 настоящего Положения, составляется в свободной форме, позволяющей определить волеизъявление заявителя.</w:t>
      </w:r>
    </w:p>
    <w:p w14:paraId="70283E9A" w14:textId="77777777" w:rsidR="00215F07" w:rsidRDefault="007D5F89">
      <w:pPr>
        <w:pStyle w:val="1"/>
        <w:numPr>
          <w:ilvl w:val="0"/>
          <w:numId w:val="9"/>
        </w:numPr>
        <w:tabs>
          <w:tab w:val="left" w:pos="1393"/>
        </w:tabs>
        <w:spacing w:after="200"/>
        <w:ind w:firstLine="860"/>
        <w:jc w:val="both"/>
      </w:pPr>
      <w:bookmarkStart w:id="56" w:name="bookmark54"/>
      <w:bookmarkEnd w:id="56"/>
      <w:r>
        <w:t>В случае незаконного предоставления компенсационного жилого помещения, вследствие представления заявителем, либо его законным представителем, либо лицом, действующим по доверенности, документов, содержащих заведомо ложные сведения, или сокрытия данных, повлиявших на принятие Комиссией решения о предоставлении компенсационного жилого помещения, ущерб, нанесенный бюджету Донецкой Народной Республики, возмещается добровольно или в судебном порядке. Мероприятия по возмещению ущерба проводятся местными администрациями по месту выдачи компенсационного жилого помещения.</w:t>
      </w:r>
    </w:p>
    <w:p w14:paraId="52F694A4" w14:textId="77777777" w:rsidR="00215F07" w:rsidRDefault="007D5F89">
      <w:pPr>
        <w:pStyle w:val="32"/>
        <w:keepNext/>
        <w:keepLines/>
        <w:numPr>
          <w:ilvl w:val="0"/>
          <w:numId w:val="1"/>
        </w:numPr>
        <w:tabs>
          <w:tab w:val="left" w:pos="500"/>
        </w:tabs>
        <w:spacing w:after="200"/>
        <w:jc w:val="center"/>
      </w:pPr>
      <w:bookmarkStart w:id="57" w:name="bookmark57"/>
      <w:bookmarkStart w:id="58" w:name="bookmark55"/>
      <w:bookmarkStart w:id="59" w:name="bookmark56"/>
      <w:bookmarkStart w:id="60" w:name="bookmark58"/>
      <w:bookmarkEnd w:id="57"/>
      <w:r>
        <w:t>Механизм финансирования мер социальной поддержки</w:t>
      </w:r>
      <w:bookmarkEnd w:id="58"/>
      <w:bookmarkEnd w:id="59"/>
      <w:bookmarkEnd w:id="60"/>
    </w:p>
    <w:p w14:paraId="58B12F05" w14:textId="77777777" w:rsidR="00215F07" w:rsidRDefault="007D5F89">
      <w:pPr>
        <w:pStyle w:val="1"/>
        <w:numPr>
          <w:ilvl w:val="0"/>
          <w:numId w:val="10"/>
        </w:numPr>
        <w:tabs>
          <w:tab w:val="left" w:pos="1393"/>
        </w:tabs>
        <w:spacing w:after="200"/>
        <w:ind w:firstLine="860"/>
        <w:jc w:val="both"/>
      </w:pPr>
      <w:bookmarkStart w:id="61" w:name="bookmark59"/>
      <w:bookmarkEnd w:id="61"/>
      <w:r>
        <w:t xml:space="preserve">Главным администратором доходов бюджета Донецкой Народной Республики, полученных в форме иного межбюджетного трансферта из федерального бюджета в целях </w:t>
      </w:r>
      <w:proofErr w:type="spellStart"/>
      <w:r>
        <w:t>софинансирования</w:t>
      </w:r>
      <w:proofErr w:type="spellEnd"/>
      <w:r>
        <w:t xml:space="preserve"> в полном объеме расходных обязательств, возникающих при реализации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является Исполнительный орган.</w:t>
      </w:r>
    </w:p>
    <w:p w14:paraId="2065ABAF" w14:textId="77777777" w:rsidR="00215F07" w:rsidRDefault="007D5F89">
      <w:pPr>
        <w:pStyle w:val="1"/>
        <w:numPr>
          <w:ilvl w:val="0"/>
          <w:numId w:val="10"/>
        </w:numPr>
        <w:tabs>
          <w:tab w:val="left" w:pos="1414"/>
        </w:tabs>
        <w:ind w:firstLine="860"/>
        <w:jc w:val="both"/>
      </w:pPr>
      <w:bookmarkStart w:id="62" w:name="bookmark60"/>
      <w:bookmarkEnd w:id="62"/>
      <w:r>
        <w:t>Меры социальной поддержки предоставляются путем их зачисления на расчетный счет заявителя в кредитном учреждении.</w:t>
      </w:r>
    </w:p>
    <w:p w14:paraId="77781C62" w14:textId="77777777" w:rsidR="00215F07" w:rsidRDefault="007D5F89">
      <w:pPr>
        <w:pStyle w:val="1"/>
        <w:numPr>
          <w:ilvl w:val="0"/>
          <w:numId w:val="10"/>
        </w:numPr>
        <w:tabs>
          <w:tab w:val="left" w:pos="1414"/>
        </w:tabs>
        <w:ind w:firstLine="860"/>
        <w:jc w:val="both"/>
      </w:pPr>
      <w:bookmarkStart w:id="63" w:name="bookmark61"/>
      <w:bookmarkEnd w:id="63"/>
      <w:r>
        <w:t>Исполнительный орган предоставляет в финансовый орган заявку на финансирование мер социальной поддержки.</w:t>
      </w:r>
    </w:p>
    <w:p w14:paraId="55E5C433" w14:textId="77777777" w:rsidR="00215F07" w:rsidRDefault="007D5F89">
      <w:pPr>
        <w:pStyle w:val="1"/>
        <w:numPr>
          <w:ilvl w:val="0"/>
          <w:numId w:val="10"/>
        </w:numPr>
        <w:tabs>
          <w:tab w:val="left" w:pos="1414"/>
        </w:tabs>
        <w:ind w:firstLine="860"/>
        <w:jc w:val="both"/>
      </w:pPr>
      <w:bookmarkStart w:id="64" w:name="bookmark62"/>
      <w:bookmarkEnd w:id="64"/>
      <w:r>
        <w:t>Финансовый орган в соответствии с заявками Исполнительного органа обеспечивает финансирование мер социальной поддержки в пределах утвержденных лимитов бюджетных обязательств, предусмотренных для этих целей.</w:t>
      </w:r>
    </w:p>
    <w:p w14:paraId="6AA4C83E" w14:textId="77777777" w:rsidR="00215F07" w:rsidRDefault="007D5F89">
      <w:pPr>
        <w:pStyle w:val="1"/>
        <w:numPr>
          <w:ilvl w:val="0"/>
          <w:numId w:val="10"/>
        </w:numPr>
        <w:tabs>
          <w:tab w:val="left" w:pos="1414"/>
        </w:tabs>
        <w:ind w:firstLine="860"/>
        <w:jc w:val="both"/>
      </w:pPr>
      <w:bookmarkStart w:id="65" w:name="bookmark63"/>
      <w:bookmarkEnd w:id="65"/>
      <w:r>
        <w:t>Кредитное учреждение не осуществляет зачисление сумм мер социальной поддержки на счета получателей в случае:</w:t>
      </w:r>
    </w:p>
    <w:p w14:paraId="4EA2EC0E" w14:textId="77777777" w:rsidR="00215F07" w:rsidRDefault="007D5F89">
      <w:pPr>
        <w:pStyle w:val="1"/>
        <w:ind w:firstLine="860"/>
        <w:jc w:val="both"/>
      </w:pPr>
      <w:r>
        <w:t>несоответствия реквизитов, указанных в списках получателей, данным счета получателя мер социальной поддержки;</w:t>
      </w:r>
    </w:p>
    <w:p w14:paraId="5B46C6C0" w14:textId="77777777" w:rsidR="00215F07" w:rsidRDefault="007D5F89">
      <w:pPr>
        <w:pStyle w:val="1"/>
        <w:ind w:firstLine="860"/>
        <w:jc w:val="both"/>
      </w:pPr>
      <w:r>
        <w:t>наличия сведений о смерти получателя мер социальной поддержки или о признании получателя мер социальной поддержки безвестно отсутствующим либо объявлении его умершим;</w:t>
      </w:r>
    </w:p>
    <w:p w14:paraId="4543A2A5" w14:textId="77777777" w:rsidR="00215F07" w:rsidRDefault="007D5F89">
      <w:pPr>
        <w:pStyle w:val="1"/>
        <w:ind w:firstLine="860"/>
        <w:jc w:val="both"/>
      </w:pPr>
      <w:r>
        <w:t>закрытия счета получателя мер социальной поддержки.</w:t>
      </w:r>
    </w:p>
    <w:p w14:paraId="4EC36730" w14:textId="77777777" w:rsidR="00215F07" w:rsidRDefault="007D5F89">
      <w:pPr>
        <w:pStyle w:val="1"/>
        <w:numPr>
          <w:ilvl w:val="0"/>
          <w:numId w:val="10"/>
        </w:numPr>
        <w:tabs>
          <w:tab w:val="left" w:pos="1414"/>
        </w:tabs>
        <w:ind w:firstLine="860"/>
        <w:jc w:val="both"/>
      </w:pPr>
      <w:bookmarkStart w:id="66" w:name="bookmark64"/>
      <w:bookmarkEnd w:id="66"/>
      <w:r>
        <w:t xml:space="preserve">Услуги кредитных учреждений, осуществляющих свою деятельность на территории Донецкой Народной Республики на законных основаниях, по </w:t>
      </w:r>
      <w:r>
        <w:lastRenderedPageBreak/>
        <w:t>выплате сумм мер социальной поддержки предоставляются на безвозмездной основе.</w:t>
      </w:r>
    </w:p>
    <w:p w14:paraId="395A6EB6" w14:textId="77777777" w:rsidR="00215F07" w:rsidRDefault="007D5F89">
      <w:pPr>
        <w:pStyle w:val="1"/>
        <w:numPr>
          <w:ilvl w:val="0"/>
          <w:numId w:val="10"/>
        </w:numPr>
        <w:tabs>
          <w:tab w:val="left" w:pos="1414"/>
        </w:tabs>
        <w:ind w:firstLine="860"/>
        <w:jc w:val="both"/>
      </w:pPr>
      <w:bookmarkStart w:id="67" w:name="bookmark65"/>
      <w:bookmarkEnd w:id="67"/>
      <w:r>
        <w:t>Днем предоставления мер социальной поддержки (части мер социальной поддержки) является день перечисления мер социальной поддержки.</w:t>
      </w:r>
    </w:p>
    <w:p w14:paraId="5D560086" w14:textId="77777777" w:rsidR="00215F07" w:rsidRDefault="007D5F89">
      <w:pPr>
        <w:pStyle w:val="32"/>
        <w:keepNext/>
        <w:keepLines/>
        <w:numPr>
          <w:ilvl w:val="0"/>
          <w:numId w:val="1"/>
        </w:numPr>
        <w:tabs>
          <w:tab w:val="left" w:pos="390"/>
        </w:tabs>
        <w:jc w:val="center"/>
      </w:pPr>
      <w:bookmarkStart w:id="68" w:name="bookmark68"/>
      <w:bookmarkStart w:id="69" w:name="bookmark66"/>
      <w:bookmarkStart w:id="70" w:name="bookmark67"/>
      <w:bookmarkStart w:id="71" w:name="bookmark69"/>
      <w:bookmarkEnd w:id="68"/>
      <w:r>
        <w:t>Заключительные и переходные положения</w:t>
      </w:r>
      <w:bookmarkEnd w:id="69"/>
      <w:bookmarkEnd w:id="70"/>
      <w:bookmarkEnd w:id="71"/>
    </w:p>
    <w:p w14:paraId="475F0EAA" w14:textId="77777777" w:rsidR="00215F07" w:rsidRDefault="007D5F89">
      <w:pPr>
        <w:pStyle w:val="1"/>
        <w:numPr>
          <w:ilvl w:val="0"/>
          <w:numId w:val="11"/>
        </w:numPr>
        <w:tabs>
          <w:tab w:val="left" w:pos="1414"/>
        </w:tabs>
        <w:ind w:firstLine="860"/>
        <w:jc w:val="both"/>
      </w:pPr>
      <w:bookmarkStart w:id="72" w:name="bookmark70"/>
      <w:bookmarkEnd w:id="72"/>
      <w:r>
        <w:t>До завершения формирования организаций социальной защиты населения в соответствии с законодательством Российской Федерации их полномочия, предусмотренные настоящим Положением, исполняют управления труда и социальной защиты населения соответствующей местной администрации Донецкой Народной Республики.</w:t>
      </w:r>
    </w:p>
    <w:p w14:paraId="24C25E82" w14:textId="77777777" w:rsidR="00215F07" w:rsidRDefault="007D5F89">
      <w:pPr>
        <w:pStyle w:val="1"/>
        <w:numPr>
          <w:ilvl w:val="0"/>
          <w:numId w:val="11"/>
        </w:numPr>
        <w:tabs>
          <w:tab w:val="left" w:pos="1414"/>
        </w:tabs>
        <w:ind w:firstLine="860"/>
        <w:jc w:val="both"/>
      </w:pPr>
      <w:bookmarkStart w:id="73" w:name="bookmark71"/>
      <w:bookmarkEnd w:id="73"/>
      <w:r>
        <w:t>Осмотр жилого помещения пострадавшего лица сотрудниками филиала публично-правовой компании «</w:t>
      </w:r>
      <w:proofErr w:type="spellStart"/>
      <w:r>
        <w:t>Роскадастр</w:t>
      </w:r>
      <w:proofErr w:type="spellEnd"/>
      <w:r>
        <w:t>» по Донецкой Народной Республике и представителями Комиссии осуществляется в случае расположения жилого помещения вне районов проведения боевых действий после реализации комплекса мероприятий по выявлению взрывоопасных предметов, проведению разминирования и мероприятий, связанных с обезвреживанием выявленных взрывоопасных предметов.</w:t>
      </w:r>
    </w:p>
    <w:sectPr w:rsidR="00215F07" w:rsidSect="0096684E">
      <w:headerReference w:type="default" r:id="rId8"/>
      <w:headerReference w:type="first" r:id="rId9"/>
      <w:pgSz w:w="11900" w:h="16840"/>
      <w:pgMar w:top="1088" w:right="446" w:bottom="1136" w:left="1596" w:header="660" w:footer="70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C8AF" w14:textId="77777777" w:rsidR="00937907" w:rsidRDefault="00937907">
      <w:r>
        <w:separator/>
      </w:r>
    </w:p>
  </w:endnote>
  <w:endnote w:type="continuationSeparator" w:id="0">
    <w:p w14:paraId="54DE0E0B" w14:textId="77777777" w:rsidR="00937907" w:rsidRDefault="009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D814" w14:textId="77777777" w:rsidR="00937907" w:rsidRDefault="00937907"/>
  </w:footnote>
  <w:footnote w:type="continuationSeparator" w:id="0">
    <w:p w14:paraId="16EF5F2D" w14:textId="77777777" w:rsidR="00937907" w:rsidRDefault="00937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76652"/>
      <w:docPartObj>
        <w:docPartGallery w:val="Page Numbers (Top of Page)"/>
        <w:docPartUnique/>
      </w:docPartObj>
    </w:sdtPr>
    <w:sdtEndPr/>
    <w:sdtContent>
      <w:p w14:paraId="11F542FE" w14:textId="7121A609" w:rsidR="00530B9E" w:rsidRDefault="00530B9E">
        <w:pPr>
          <w:pStyle w:val="a8"/>
          <w:jc w:val="center"/>
        </w:pPr>
        <w:r w:rsidRPr="00530B9E">
          <w:rPr>
            <w:rFonts w:ascii="Times New Roman" w:hAnsi="Times New Roman" w:cs="Times New Roman"/>
            <w:sz w:val="20"/>
            <w:szCs w:val="20"/>
          </w:rPr>
          <w:fldChar w:fldCharType="begin"/>
        </w:r>
        <w:r w:rsidRPr="00530B9E">
          <w:rPr>
            <w:rFonts w:ascii="Times New Roman" w:hAnsi="Times New Roman" w:cs="Times New Roman"/>
            <w:sz w:val="20"/>
            <w:szCs w:val="20"/>
          </w:rPr>
          <w:instrText>PAGE   \* MERGEFORMAT</w:instrText>
        </w:r>
        <w:r w:rsidRPr="00530B9E">
          <w:rPr>
            <w:rFonts w:ascii="Times New Roman" w:hAnsi="Times New Roman" w:cs="Times New Roman"/>
            <w:sz w:val="20"/>
            <w:szCs w:val="20"/>
          </w:rPr>
          <w:fldChar w:fldCharType="separate"/>
        </w:r>
        <w:r w:rsidRPr="00530B9E">
          <w:rPr>
            <w:rFonts w:ascii="Times New Roman" w:hAnsi="Times New Roman" w:cs="Times New Roman"/>
            <w:sz w:val="20"/>
            <w:szCs w:val="20"/>
          </w:rPr>
          <w:t>2</w:t>
        </w:r>
        <w:r w:rsidRPr="00530B9E">
          <w:rPr>
            <w:rFonts w:ascii="Times New Roman" w:hAnsi="Times New Roman" w:cs="Times New Roman"/>
            <w:sz w:val="20"/>
            <w:szCs w:val="20"/>
          </w:rPr>
          <w:fldChar w:fldCharType="end"/>
        </w:r>
      </w:p>
    </w:sdtContent>
  </w:sdt>
  <w:p w14:paraId="32619A0E" w14:textId="197832C3" w:rsidR="007D5F89" w:rsidRDefault="007D5F8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AE1F" w14:textId="634FD0EA" w:rsidR="00530B9E" w:rsidRPr="00530B9E" w:rsidRDefault="00530B9E">
    <w:pPr>
      <w:pStyle w:val="a8"/>
      <w:rPr>
        <w:rFonts w:ascii="Times New Roman" w:hAnsi="Times New Roman" w:cs="Times New Roman"/>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6F4"/>
    <w:multiLevelType w:val="multilevel"/>
    <w:tmpl w:val="FC76EF6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64D75"/>
    <w:multiLevelType w:val="multilevel"/>
    <w:tmpl w:val="F16AF9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7549C"/>
    <w:multiLevelType w:val="multilevel"/>
    <w:tmpl w:val="56EC1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D1C38"/>
    <w:multiLevelType w:val="multilevel"/>
    <w:tmpl w:val="A08E19C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F545C"/>
    <w:multiLevelType w:val="multilevel"/>
    <w:tmpl w:val="1AE2C3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70E48"/>
    <w:multiLevelType w:val="multilevel"/>
    <w:tmpl w:val="399C5F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776CA"/>
    <w:multiLevelType w:val="multilevel"/>
    <w:tmpl w:val="065EA1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44770F"/>
    <w:multiLevelType w:val="multilevel"/>
    <w:tmpl w:val="B0624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E6E3A"/>
    <w:multiLevelType w:val="multilevel"/>
    <w:tmpl w:val="F16AF9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EA55CC"/>
    <w:multiLevelType w:val="multilevel"/>
    <w:tmpl w:val="851C1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A622B"/>
    <w:multiLevelType w:val="multilevel"/>
    <w:tmpl w:val="A2A2B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D7A0C"/>
    <w:multiLevelType w:val="multilevel"/>
    <w:tmpl w:val="D1A8C2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E96C5B"/>
    <w:multiLevelType w:val="multilevel"/>
    <w:tmpl w:val="5740C0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1E67DE"/>
    <w:multiLevelType w:val="multilevel"/>
    <w:tmpl w:val="1696F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86739"/>
    <w:multiLevelType w:val="multilevel"/>
    <w:tmpl w:val="80EC6D6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41A34"/>
    <w:multiLevelType w:val="multilevel"/>
    <w:tmpl w:val="C466379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8E3B6C"/>
    <w:multiLevelType w:val="multilevel"/>
    <w:tmpl w:val="E2A2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0318B1"/>
    <w:multiLevelType w:val="multilevel"/>
    <w:tmpl w:val="F1A4CE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C46485"/>
    <w:multiLevelType w:val="multilevel"/>
    <w:tmpl w:val="1AE89F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DC76D7"/>
    <w:multiLevelType w:val="multilevel"/>
    <w:tmpl w:val="C88C4F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8"/>
  </w:num>
  <w:num w:numId="4">
    <w:abstractNumId w:val="7"/>
  </w:num>
  <w:num w:numId="5">
    <w:abstractNumId w:val="14"/>
  </w:num>
  <w:num w:numId="6">
    <w:abstractNumId w:val="3"/>
  </w:num>
  <w:num w:numId="7">
    <w:abstractNumId w:val="8"/>
  </w:num>
  <w:num w:numId="8">
    <w:abstractNumId w:val="0"/>
  </w:num>
  <w:num w:numId="9">
    <w:abstractNumId w:val="4"/>
  </w:num>
  <w:num w:numId="10">
    <w:abstractNumId w:val="11"/>
  </w:num>
  <w:num w:numId="11">
    <w:abstractNumId w:val="12"/>
  </w:num>
  <w:num w:numId="12">
    <w:abstractNumId w:val="17"/>
  </w:num>
  <w:num w:numId="13">
    <w:abstractNumId w:val="2"/>
  </w:num>
  <w:num w:numId="14">
    <w:abstractNumId w:val="16"/>
  </w:num>
  <w:num w:numId="15">
    <w:abstractNumId w:val="5"/>
  </w:num>
  <w:num w:numId="16">
    <w:abstractNumId w:val="9"/>
  </w:num>
  <w:num w:numId="17">
    <w:abstractNumId w:val="19"/>
  </w:num>
  <w:num w:numId="18">
    <w:abstractNumId w:val="1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07"/>
    <w:rsid w:val="000A3B0E"/>
    <w:rsid w:val="001327A9"/>
    <w:rsid w:val="00215F07"/>
    <w:rsid w:val="002A7A63"/>
    <w:rsid w:val="00356009"/>
    <w:rsid w:val="00530B9E"/>
    <w:rsid w:val="005D78A7"/>
    <w:rsid w:val="0067631D"/>
    <w:rsid w:val="007D5F89"/>
    <w:rsid w:val="007F051C"/>
    <w:rsid w:val="00937907"/>
    <w:rsid w:val="00963DB8"/>
    <w:rsid w:val="0096684E"/>
    <w:rsid w:val="009E17C7"/>
    <w:rsid w:val="00B66771"/>
    <w:rsid w:val="00B857FB"/>
    <w:rsid w:val="00C2598B"/>
    <w:rsid w:val="00EA0BF3"/>
    <w:rsid w:val="00FB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3B0E"/>
  <w15:docId w15:val="{38D14DA1-987E-4CAD-9290-8A4B022B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color w:val="808080"/>
      <w:sz w:val="28"/>
      <w:szCs w:val="2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30">
    <w:name w:val="Основной текст (3)"/>
    <w:basedOn w:val="a"/>
    <w:link w:val="3"/>
    <w:pPr>
      <w:spacing w:after="120"/>
      <w:jc w:val="center"/>
    </w:pPr>
    <w:rPr>
      <w:rFonts w:ascii="Times New Roman" w:eastAsia="Times New Roman" w:hAnsi="Times New Roman" w:cs="Times New Roman"/>
      <w:sz w:val="20"/>
      <w:szCs w:val="20"/>
    </w:rPr>
  </w:style>
  <w:style w:type="paragraph" w:customStyle="1" w:styleId="20">
    <w:name w:val="Основной текст (2)"/>
    <w:basedOn w:val="a"/>
    <w:link w:val="2"/>
    <w:pPr>
      <w:spacing w:after="200"/>
      <w:ind w:firstLine="20"/>
    </w:pPr>
    <w:rPr>
      <w:rFonts w:ascii="Times New Roman" w:eastAsia="Times New Roman" w:hAnsi="Times New Roman" w:cs="Times New Roman"/>
    </w:rPr>
  </w:style>
  <w:style w:type="paragraph" w:customStyle="1" w:styleId="1">
    <w:name w:val="Основной текст1"/>
    <w:basedOn w:val="a"/>
    <w:link w:val="a3"/>
    <w:pPr>
      <w:spacing w:after="180"/>
      <w:ind w:firstLine="400"/>
    </w:pPr>
    <w:rPr>
      <w:rFonts w:ascii="Times New Roman" w:eastAsia="Times New Roman" w:hAnsi="Times New Roman" w:cs="Times New Roman"/>
      <w:sz w:val="28"/>
      <w:szCs w:val="28"/>
    </w:rPr>
  </w:style>
  <w:style w:type="paragraph" w:customStyle="1" w:styleId="32">
    <w:name w:val="Заголовок №3"/>
    <w:basedOn w:val="a"/>
    <w:link w:val="31"/>
    <w:pPr>
      <w:spacing w:after="180"/>
      <w:outlineLvl w:val="2"/>
    </w:pPr>
    <w:rPr>
      <w:rFonts w:ascii="Times New Roman" w:eastAsia="Times New Roman" w:hAnsi="Times New Roman" w:cs="Times New Roman"/>
      <w:b/>
      <w:bCs/>
      <w:sz w:val="28"/>
      <w:szCs w:val="28"/>
    </w:rPr>
  </w:style>
  <w:style w:type="paragraph" w:customStyle="1" w:styleId="22">
    <w:name w:val="Заголовок №2"/>
    <w:basedOn w:val="a"/>
    <w:link w:val="21"/>
    <w:pPr>
      <w:spacing w:after="180"/>
      <w:ind w:firstLine="860"/>
      <w:outlineLvl w:val="1"/>
    </w:pPr>
    <w:rPr>
      <w:rFonts w:ascii="Times New Roman" w:eastAsia="Times New Roman" w:hAnsi="Times New Roman" w:cs="Times New Roman"/>
      <w:i/>
      <w:iCs/>
      <w:color w:val="808080"/>
      <w:sz w:val="28"/>
      <w:szCs w:val="28"/>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after="180"/>
      <w:ind w:firstLine="40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1">
    <w:name w:val="Заголовок №1"/>
    <w:basedOn w:val="a"/>
    <w:link w:val="10"/>
    <w:pPr>
      <w:spacing w:after="60"/>
      <w:jc w:val="center"/>
      <w:outlineLvl w:val="0"/>
    </w:pPr>
    <w:rPr>
      <w:rFonts w:ascii="Times New Roman" w:eastAsia="Times New Roman" w:hAnsi="Times New Roman" w:cs="Times New Roman"/>
      <w:b/>
      <w:bCs/>
      <w:sz w:val="30"/>
      <w:szCs w:val="30"/>
    </w:rPr>
  </w:style>
  <w:style w:type="paragraph" w:styleId="a8">
    <w:name w:val="header"/>
    <w:basedOn w:val="a"/>
    <w:link w:val="a9"/>
    <w:uiPriority w:val="99"/>
    <w:unhideWhenUsed/>
    <w:rsid w:val="00530B9E"/>
    <w:pPr>
      <w:tabs>
        <w:tab w:val="center" w:pos="4677"/>
        <w:tab w:val="right" w:pos="9355"/>
      </w:tabs>
    </w:pPr>
  </w:style>
  <w:style w:type="character" w:customStyle="1" w:styleId="a9">
    <w:name w:val="Верхний колонтитул Знак"/>
    <w:basedOn w:val="a0"/>
    <w:link w:val="a8"/>
    <w:uiPriority w:val="99"/>
    <w:rsid w:val="00530B9E"/>
    <w:rPr>
      <w:color w:val="000000"/>
    </w:rPr>
  </w:style>
  <w:style w:type="paragraph" w:styleId="aa">
    <w:name w:val="footer"/>
    <w:basedOn w:val="a"/>
    <w:link w:val="ab"/>
    <w:uiPriority w:val="99"/>
    <w:unhideWhenUsed/>
    <w:rsid w:val="00530B9E"/>
    <w:pPr>
      <w:tabs>
        <w:tab w:val="center" w:pos="4677"/>
        <w:tab w:val="right" w:pos="9355"/>
      </w:tabs>
    </w:pPr>
  </w:style>
  <w:style w:type="character" w:customStyle="1" w:styleId="ab">
    <w:name w:val="Нижний колонтитул Знак"/>
    <w:basedOn w:val="a0"/>
    <w:link w:val="aa"/>
    <w:uiPriority w:val="99"/>
    <w:rsid w:val="00530B9E"/>
    <w:rPr>
      <w:color w:val="000000"/>
    </w:rPr>
  </w:style>
  <w:style w:type="character" w:styleId="ac">
    <w:name w:val="Hyperlink"/>
    <w:basedOn w:val="a0"/>
    <w:uiPriority w:val="99"/>
    <w:unhideWhenUsed/>
    <w:rsid w:val="009E17C7"/>
    <w:rPr>
      <w:color w:val="0563C1" w:themeColor="hyperlink"/>
      <w:u w:val="single"/>
    </w:rPr>
  </w:style>
  <w:style w:type="character" w:styleId="ad">
    <w:name w:val="Unresolved Mention"/>
    <w:basedOn w:val="a0"/>
    <w:uiPriority w:val="99"/>
    <w:semiHidden/>
    <w:unhideWhenUsed/>
    <w:rsid w:val="009E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30-108-4-20231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5577</Words>
  <Characters>31792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cp:lastModifiedBy>Грищенко Инна Викторовна</cp:lastModifiedBy>
  <cp:revision>11</cp:revision>
  <dcterms:created xsi:type="dcterms:W3CDTF">2023-12-19T14:14:00Z</dcterms:created>
  <dcterms:modified xsi:type="dcterms:W3CDTF">2023-12-20T13:04:00Z</dcterms:modified>
</cp:coreProperties>
</file>