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6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0"/>
        <w:gridCol w:w="1671"/>
        <w:gridCol w:w="1918"/>
        <w:gridCol w:w="21"/>
        <w:gridCol w:w="2231"/>
      </w:tblGrid>
      <w:tr w:rsidR="00D762A8" w:rsidRPr="00177C45" w14:paraId="53D78A0E" w14:textId="77777777" w:rsidTr="005C58B1">
        <w:trPr>
          <w:trHeight w:val="37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0CFCACD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shd w:val="clear" w:color="auto" w:fill="auto"/>
            <w:vAlign w:val="center"/>
            <w:hideMark/>
          </w:tcPr>
          <w:p w14:paraId="1EA406BF" w14:textId="677F8A68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о-территориальная единица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14:paraId="15A392EC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школьных автобусов</w:t>
            </w:r>
          </w:p>
        </w:tc>
        <w:tc>
          <w:tcPr>
            <w:tcW w:w="4170" w:type="dxa"/>
            <w:gridSpan w:val="3"/>
            <w:shd w:val="clear" w:color="auto" w:fill="auto"/>
            <w:vAlign w:val="center"/>
            <w:hideMark/>
          </w:tcPr>
          <w:p w14:paraId="40E16594" w14:textId="64366ABF" w:rsidR="00D762A8" w:rsidRPr="00177C45" w:rsidRDefault="00D762A8" w:rsidP="00205A4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вместимость 21-24 человека</w:t>
            </w:r>
          </w:p>
        </w:tc>
      </w:tr>
      <w:tr w:rsidR="00D762A8" w:rsidRPr="00177C45" w14:paraId="7725DE3D" w14:textId="77777777" w:rsidTr="005C58B1">
        <w:trPr>
          <w:trHeight w:val="226"/>
        </w:trPr>
        <w:tc>
          <w:tcPr>
            <w:tcW w:w="566" w:type="dxa"/>
            <w:vMerge/>
            <w:shd w:val="clear" w:color="auto" w:fill="auto"/>
            <w:vAlign w:val="center"/>
          </w:tcPr>
          <w:p w14:paraId="4163FA15" w14:textId="2E2F4422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vMerge/>
            <w:shd w:val="clear" w:color="auto" w:fill="auto"/>
            <w:vAlign w:val="center"/>
          </w:tcPr>
          <w:p w14:paraId="337DD956" w14:textId="1311D544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noWrap/>
            <w:vAlign w:val="center"/>
          </w:tcPr>
          <w:p w14:paraId="7E078CAF" w14:textId="344D430B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</w:tcPr>
          <w:p w14:paraId="570BB5BA" w14:textId="572227F3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задний привод, полной массой более 6,0 тонн, стандартное исполнение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74780DA" w14:textId="72C4D8A8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задний привод, полной массой менее 4,5 тонны, стандартное исполнение</w:t>
            </w:r>
          </w:p>
        </w:tc>
      </w:tr>
      <w:tr w:rsidR="00D762A8" w:rsidRPr="00177C45" w14:paraId="45A424B3" w14:textId="77777777" w:rsidTr="005C58B1">
        <w:trPr>
          <w:trHeight w:val="382"/>
        </w:trPr>
        <w:tc>
          <w:tcPr>
            <w:tcW w:w="566" w:type="dxa"/>
            <w:shd w:val="clear" w:color="auto" w:fill="auto"/>
            <w:vAlign w:val="center"/>
          </w:tcPr>
          <w:p w14:paraId="17CD9DE4" w14:textId="139EDFA5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62EF996" w14:textId="50F67B5B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1329CD75" w14:textId="1AE737AA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</w:tcPr>
          <w:p w14:paraId="45BBAC70" w14:textId="58F6D495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4BD32199" w14:textId="7133FA89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56129" w:rsidRPr="00177C45" w14:paraId="36260A5A" w14:textId="77777777" w:rsidTr="005C58B1">
        <w:trPr>
          <w:trHeight w:val="559"/>
        </w:trPr>
        <w:tc>
          <w:tcPr>
            <w:tcW w:w="566" w:type="dxa"/>
            <w:shd w:val="clear" w:color="auto" w:fill="auto"/>
            <w:vAlign w:val="center"/>
          </w:tcPr>
          <w:p w14:paraId="11002B30" w14:textId="09A446B6" w:rsidR="00F56129" w:rsidRPr="00177C45" w:rsidRDefault="00F56129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E857DC5" w14:textId="7B1D9784" w:rsidR="00F56129" w:rsidRPr="00177C45" w:rsidRDefault="00F56129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Амвросиевский район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236C448" w14:textId="0CE01DF9" w:rsidR="00F56129" w:rsidRPr="00177C45" w:rsidRDefault="009B7C3E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</w:tcPr>
          <w:p w14:paraId="3A14F691" w14:textId="207A987A" w:rsidR="00F56129" w:rsidRPr="00177C45" w:rsidRDefault="009B7C3E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5143EE9E" w14:textId="77777777" w:rsidR="00F56129" w:rsidRPr="00177C45" w:rsidRDefault="00F56129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62A8" w:rsidRPr="00177C45" w14:paraId="2A42D1DA" w14:textId="77777777" w:rsidTr="005C58B1">
        <w:trPr>
          <w:trHeight w:val="553"/>
        </w:trPr>
        <w:tc>
          <w:tcPr>
            <w:tcW w:w="566" w:type="dxa"/>
            <w:shd w:val="clear" w:color="auto" w:fill="auto"/>
            <w:vAlign w:val="center"/>
            <w:hideMark/>
          </w:tcPr>
          <w:p w14:paraId="432B417C" w14:textId="23866482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6D7BFD1F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Першотравневый район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8AA8E9D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2A2583F4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C43DE43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2A8" w:rsidRPr="00177C45" w14:paraId="1B450A8E" w14:textId="77777777" w:rsidTr="005C58B1">
        <w:trPr>
          <w:trHeight w:val="593"/>
        </w:trPr>
        <w:tc>
          <w:tcPr>
            <w:tcW w:w="566" w:type="dxa"/>
            <w:shd w:val="clear" w:color="auto" w:fill="auto"/>
            <w:vAlign w:val="center"/>
            <w:hideMark/>
          </w:tcPr>
          <w:p w14:paraId="607954A9" w14:textId="75CA81A6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9B1C7A4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Володарский район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244495CD" w14:textId="52AAD51F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71531813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BCF9408" w14:textId="57211DC8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F90" w:rsidRPr="00177C45" w14:paraId="74CF16EC" w14:textId="77777777" w:rsidTr="005C58B1">
        <w:trPr>
          <w:trHeight w:val="593"/>
        </w:trPr>
        <w:tc>
          <w:tcPr>
            <w:tcW w:w="566" w:type="dxa"/>
            <w:shd w:val="clear" w:color="auto" w:fill="auto"/>
            <w:vAlign w:val="center"/>
          </w:tcPr>
          <w:p w14:paraId="7B519C9B" w14:textId="2AD1B5AE" w:rsidR="00704F90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4F1E278" w14:textId="4A0EA556" w:rsidR="00704F90" w:rsidRPr="00177C45" w:rsidRDefault="00704F90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Мариуполь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4E89C852" w14:textId="2C805F3E" w:rsidR="00704F90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</w:tcPr>
          <w:p w14:paraId="16D6CA82" w14:textId="77777777" w:rsidR="00704F90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4923931A" w14:textId="2EE9B713" w:rsidR="00704F90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62A8" w:rsidRPr="00177C45" w14:paraId="02F12A88" w14:textId="77777777" w:rsidTr="005C58B1">
        <w:trPr>
          <w:trHeight w:val="670"/>
        </w:trPr>
        <w:tc>
          <w:tcPr>
            <w:tcW w:w="566" w:type="dxa"/>
            <w:shd w:val="clear" w:color="auto" w:fill="auto"/>
            <w:vAlign w:val="center"/>
            <w:hideMark/>
          </w:tcPr>
          <w:p w14:paraId="337B4EF1" w14:textId="7CB92AD4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C9031BE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Новоазовский район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2D116B8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0BF494EB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101C314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2A8" w:rsidRPr="00177C45" w14:paraId="02A69BC6" w14:textId="77777777" w:rsidTr="005C58B1">
        <w:trPr>
          <w:trHeight w:val="565"/>
        </w:trPr>
        <w:tc>
          <w:tcPr>
            <w:tcW w:w="566" w:type="dxa"/>
            <w:shd w:val="clear" w:color="auto" w:fill="auto"/>
            <w:vAlign w:val="center"/>
            <w:hideMark/>
          </w:tcPr>
          <w:p w14:paraId="78F9656A" w14:textId="15BE8F52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2B494B1" w14:textId="0B55960F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</w:t>
            </w:r>
            <w:r w:rsidR="00223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4B8F430" w14:textId="77D6D29F" w:rsidR="00D762A8" w:rsidRPr="00177C45" w:rsidRDefault="00F56129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7E16F192" w14:textId="4B20FAEE" w:rsidR="00D762A8" w:rsidRPr="00177C45" w:rsidRDefault="00F56129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13E6075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2A8" w:rsidRPr="00177C45" w14:paraId="64679963" w14:textId="77777777" w:rsidTr="005C58B1">
        <w:trPr>
          <w:trHeight w:val="571"/>
        </w:trPr>
        <w:tc>
          <w:tcPr>
            <w:tcW w:w="566" w:type="dxa"/>
            <w:shd w:val="clear" w:color="auto" w:fill="auto"/>
            <w:vAlign w:val="center"/>
            <w:hideMark/>
          </w:tcPr>
          <w:p w14:paraId="4CB2B633" w14:textId="1BD61348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F049001" w14:textId="2BAE1DA6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223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альцево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D156029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0AE0F147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294E816" w14:textId="23CCBD4C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62A8" w:rsidRPr="00177C45" w14:paraId="0FA86272" w14:textId="77777777" w:rsidTr="005C58B1">
        <w:trPr>
          <w:trHeight w:val="551"/>
        </w:trPr>
        <w:tc>
          <w:tcPr>
            <w:tcW w:w="566" w:type="dxa"/>
            <w:shd w:val="clear" w:color="auto" w:fill="auto"/>
            <w:vAlign w:val="center"/>
            <w:hideMark/>
          </w:tcPr>
          <w:p w14:paraId="7574622C" w14:textId="0798DB83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0CE731D1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Торез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C6ECDE9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6B0F1B5B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D997389" w14:textId="4D6F930F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62A8" w:rsidRPr="00177C45" w14:paraId="6D216FA4" w14:textId="77777777" w:rsidTr="005C58B1">
        <w:trPr>
          <w:trHeight w:val="573"/>
        </w:trPr>
        <w:tc>
          <w:tcPr>
            <w:tcW w:w="566" w:type="dxa"/>
            <w:shd w:val="clear" w:color="auto" w:fill="auto"/>
            <w:vAlign w:val="center"/>
            <w:hideMark/>
          </w:tcPr>
          <w:p w14:paraId="49D5636A" w14:textId="79B75F7B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A53B599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Докучаевск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86A6B20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1B480DA2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63FB1D4" w14:textId="0773E820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62A8" w:rsidRPr="00177C45" w14:paraId="20EFFA5F" w14:textId="77777777" w:rsidTr="005C58B1">
        <w:trPr>
          <w:trHeight w:val="553"/>
        </w:trPr>
        <w:tc>
          <w:tcPr>
            <w:tcW w:w="566" w:type="dxa"/>
            <w:shd w:val="clear" w:color="auto" w:fill="auto"/>
            <w:vAlign w:val="center"/>
            <w:hideMark/>
          </w:tcPr>
          <w:p w14:paraId="36C4C883" w14:textId="5B24ADD8" w:rsidR="00D762A8" w:rsidRPr="00177C45" w:rsidRDefault="00704F90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76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64D0CA7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Старобешево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4EB2BF3" w14:textId="7B7DCFE1" w:rsidR="00D762A8" w:rsidRPr="00177C45" w:rsidRDefault="009B7C3E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5F5FFA10" w14:textId="30E2C8D6" w:rsidR="00D762A8" w:rsidRPr="00177C45" w:rsidRDefault="009B7C3E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00920DE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2A8" w:rsidRPr="00177C45" w14:paraId="0960B1C0" w14:textId="77777777" w:rsidTr="005C58B1">
        <w:trPr>
          <w:trHeight w:val="564"/>
        </w:trPr>
        <w:tc>
          <w:tcPr>
            <w:tcW w:w="3866" w:type="dxa"/>
            <w:gridSpan w:val="2"/>
            <w:shd w:val="clear" w:color="auto" w:fill="auto"/>
            <w:vAlign w:val="center"/>
            <w:hideMark/>
          </w:tcPr>
          <w:p w14:paraId="3164E01C" w14:textId="77777777" w:rsidR="00D762A8" w:rsidRPr="00177C45" w:rsidRDefault="00D762A8" w:rsidP="0020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ИТОГО, штук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5F66499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9" w:type="dxa"/>
            <w:gridSpan w:val="2"/>
            <w:shd w:val="clear" w:color="auto" w:fill="auto"/>
            <w:noWrap/>
            <w:vAlign w:val="center"/>
            <w:hideMark/>
          </w:tcPr>
          <w:p w14:paraId="5B386777" w14:textId="77777777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DE633B3" w14:textId="3FEFCA1D" w:rsidR="00D762A8" w:rsidRPr="00177C45" w:rsidRDefault="00D762A8" w:rsidP="0020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0DC494BB" w14:textId="77777777" w:rsidR="00205A40" w:rsidRPr="00205A40" w:rsidRDefault="00205A40" w:rsidP="005C58B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98A8846" w14:textId="242FF86F" w:rsidR="00205A40" w:rsidRPr="00205A40" w:rsidRDefault="00205A40" w:rsidP="005C58B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аспоряжению Правительства </w:t>
      </w:r>
    </w:p>
    <w:p w14:paraId="629AC410" w14:textId="77777777" w:rsidR="00205A40" w:rsidRPr="00205A40" w:rsidRDefault="00205A40" w:rsidP="005C58B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Республики </w:t>
      </w:r>
    </w:p>
    <w:p w14:paraId="66608376" w14:textId="5C04CE67" w:rsidR="00205A40" w:rsidRPr="00205A40" w:rsidRDefault="00205A40" w:rsidP="005C58B1">
      <w:pPr>
        <w:spacing w:after="0"/>
        <w:ind w:left="5664" w:firstLine="6"/>
        <w:rPr>
          <w:sz w:val="28"/>
          <w:szCs w:val="28"/>
        </w:rPr>
      </w:pP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2024 г. </w:t>
      </w:r>
      <w:r w:rsidRPr="0020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6-Р</w:t>
      </w:r>
      <w:r w:rsidR="008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sectPr w:rsidR="00205A40" w:rsidRPr="00205A40" w:rsidSect="005C5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CDD2" w14:textId="77777777" w:rsidR="00205A40" w:rsidRDefault="00205A40" w:rsidP="00205A40">
      <w:pPr>
        <w:spacing w:after="0" w:line="240" w:lineRule="auto"/>
      </w:pPr>
      <w:r>
        <w:separator/>
      </w:r>
    </w:p>
  </w:endnote>
  <w:endnote w:type="continuationSeparator" w:id="0">
    <w:p w14:paraId="7C97176B" w14:textId="77777777" w:rsidR="00205A40" w:rsidRDefault="00205A40" w:rsidP="0020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00B8" w14:textId="77777777" w:rsidR="00205A40" w:rsidRDefault="00205A40" w:rsidP="00205A40">
      <w:pPr>
        <w:spacing w:after="0" w:line="240" w:lineRule="auto"/>
      </w:pPr>
      <w:r>
        <w:separator/>
      </w:r>
    </w:p>
  </w:footnote>
  <w:footnote w:type="continuationSeparator" w:id="0">
    <w:p w14:paraId="4FD1AEAB" w14:textId="77777777" w:rsidR="00205A40" w:rsidRDefault="00205A40" w:rsidP="0020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5"/>
    <w:rsid w:val="00177C45"/>
    <w:rsid w:val="00205A40"/>
    <w:rsid w:val="002234BC"/>
    <w:rsid w:val="00386627"/>
    <w:rsid w:val="005C58B1"/>
    <w:rsid w:val="006D2E9E"/>
    <w:rsid w:val="00704F90"/>
    <w:rsid w:val="00842F5B"/>
    <w:rsid w:val="009B7C3E"/>
    <w:rsid w:val="00D762A8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A40"/>
  </w:style>
  <w:style w:type="paragraph" w:styleId="a6">
    <w:name w:val="footer"/>
    <w:basedOn w:val="a"/>
    <w:link w:val="a7"/>
    <w:uiPriority w:val="99"/>
    <w:unhideWhenUsed/>
    <w:rsid w:val="0020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A40"/>
  </w:style>
  <w:style w:type="paragraph" w:styleId="a6">
    <w:name w:val="footer"/>
    <w:basedOn w:val="a"/>
    <w:link w:val="a7"/>
    <w:uiPriority w:val="99"/>
    <w:unhideWhenUsed/>
    <w:rsid w:val="0020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Шанава</dc:creator>
  <cp:lastModifiedBy>Лебедева Светлана Сергеевна</cp:lastModifiedBy>
  <cp:revision>5</cp:revision>
  <cp:lastPrinted>2024-01-25T10:46:00Z</cp:lastPrinted>
  <dcterms:created xsi:type="dcterms:W3CDTF">2024-01-24T13:06:00Z</dcterms:created>
  <dcterms:modified xsi:type="dcterms:W3CDTF">2024-01-25T10:46:00Z</dcterms:modified>
</cp:coreProperties>
</file>