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03E7" w14:textId="400EE5DF" w:rsidR="009B0DBA" w:rsidRPr="0089124D" w:rsidRDefault="0089124D" w:rsidP="0089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9124D">
        <w:rPr>
          <w:rFonts w:ascii="Times New Roman" w:hAnsi="Times New Roman" w:cs="Times New Roman"/>
          <w:sz w:val="24"/>
          <w:szCs w:val="24"/>
        </w:rPr>
        <w:t xml:space="preserve">    Приложение 2</w:t>
      </w:r>
    </w:p>
    <w:p w14:paraId="309078E5" w14:textId="21EFAD21" w:rsidR="0089124D" w:rsidRPr="0089124D" w:rsidRDefault="0089124D" w:rsidP="0089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9124D">
        <w:rPr>
          <w:rFonts w:ascii="Times New Roman" w:hAnsi="Times New Roman" w:cs="Times New Roman"/>
          <w:sz w:val="24"/>
          <w:szCs w:val="24"/>
        </w:rPr>
        <w:t xml:space="preserve">    к постановлению Администрации</w:t>
      </w:r>
    </w:p>
    <w:p w14:paraId="4ED4DCAF" w14:textId="02D1868F" w:rsidR="0089124D" w:rsidRPr="0089124D" w:rsidRDefault="0089124D" w:rsidP="0089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9124D">
        <w:rPr>
          <w:rFonts w:ascii="Times New Roman" w:hAnsi="Times New Roman" w:cs="Times New Roman"/>
          <w:sz w:val="24"/>
          <w:szCs w:val="24"/>
        </w:rPr>
        <w:t xml:space="preserve">   Шахтёрского муниципального округа</w:t>
      </w:r>
    </w:p>
    <w:p w14:paraId="7AC32253" w14:textId="1AB9463D" w:rsidR="0089124D" w:rsidRPr="0089124D" w:rsidRDefault="0089124D" w:rsidP="0089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124D">
        <w:rPr>
          <w:rFonts w:ascii="Times New Roman" w:hAnsi="Times New Roman" w:cs="Times New Roman"/>
          <w:sz w:val="24"/>
          <w:szCs w:val="24"/>
        </w:rPr>
        <w:t xml:space="preserve">         Донецкой Народной Республики</w:t>
      </w:r>
    </w:p>
    <w:p w14:paraId="0F1A6272" w14:textId="555054A2" w:rsidR="0089124D" w:rsidRDefault="0089124D" w:rsidP="0089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124D">
        <w:rPr>
          <w:rFonts w:ascii="Times New Roman" w:hAnsi="Times New Roman" w:cs="Times New Roman"/>
          <w:sz w:val="24"/>
          <w:szCs w:val="24"/>
        </w:rPr>
        <w:t xml:space="preserve">            от 01.03.2024 № 71</w:t>
      </w:r>
    </w:p>
    <w:p w14:paraId="6D0A79BB" w14:textId="64F65540" w:rsidR="0089124D" w:rsidRDefault="0089124D" w:rsidP="0089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16D37" w14:textId="5837AAAD" w:rsidR="0089124D" w:rsidRDefault="0089124D" w:rsidP="0089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B8490" w14:textId="6B3980B8" w:rsidR="0089124D" w:rsidRDefault="0089124D" w:rsidP="0089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F33DF" w14:textId="77777777" w:rsidR="0089124D" w:rsidRPr="0089124D" w:rsidRDefault="0089124D" w:rsidP="0089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24D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14:paraId="4CA5B958" w14:textId="77777777" w:rsidR="0089124D" w:rsidRPr="0089124D" w:rsidRDefault="0089124D" w:rsidP="0089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24D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информации о результатах деятельности проведения антикоррупционной экспертизы </w:t>
      </w:r>
    </w:p>
    <w:p w14:paraId="0CC43BD0" w14:textId="77777777" w:rsidR="0089124D" w:rsidRPr="0089124D" w:rsidRDefault="0089124D" w:rsidP="0089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24D">
        <w:rPr>
          <w:rFonts w:ascii="Times New Roman" w:eastAsia="Calibri" w:hAnsi="Times New Roman" w:cs="Times New Roman"/>
          <w:sz w:val="24"/>
          <w:szCs w:val="24"/>
        </w:rPr>
        <w:t>нормативных правовых актов и проектов нормативных правовых актов</w:t>
      </w:r>
    </w:p>
    <w:p w14:paraId="5F37620B" w14:textId="77777777" w:rsidR="0089124D" w:rsidRPr="0089124D" w:rsidRDefault="0089124D" w:rsidP="0089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2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14:paraId="6AB924C6" w14:textId="77777777" w:rsidR="0089124D" w:rsidRPr="0089124D" w:rsidRDefault="0089124D" w:rsidP="0089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24D">
        <w:rPr>
          <w:rFonts w:ascii="Times New Roman" w:eastAsia="Calibri" w:hAnsi="Times New Roman" w:cs="Times New Roman"/>
          <w:sz w:val="24"/>
          <w:szCs w:val="24"/>
        </w:rPr>
        <w:t>(наименование функционального (отраслевого), территориального органа Администрации Шахтерского муниципального округа Донецкой Народной Республики)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5"/>
        <w:gridCol w:w="4514"/>
        <w:gridCol w:w="2411"/>
        <w:gridCol w:w="2976"/>
        <w:gridCol w:w="2478"/>
        <w:gridCol w:w="1596"/>
      </w:tblGrid>
      <w:tr w:rsidR="0089124D" w:rsidRPr="0089124D" w14:paraId="48B1F19A" w14:textId="77777777" w:rsidTr="001A1331">
        <w:tc>
          <w:tcPr>
            <w:tcW w:w="201" w:type="pct"/>
          </w:tcPr>
          <w:p w14:paraId="5BC4A588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1550" w:type="pct"/>
          </w:tcPr>
          <w:p w14:paraId="220F37F0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3CE1AA62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лица отраслевого (функционального), территориального органа Администрации Шахтерского муниципального округа Донецкой Народной Республики, проводившего экспертизу </w:t>
            </w:r>
          </w:p>
        </w:tc>
        <w:tc>
          <w:tcPr>
            <w:tcW w:w="828" w:type="pct"/>
          </w:tcPr>
          <w:p w14:paraId="38525448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9783076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14:paraId="22E804B2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 (проекта нормативного правового акта)</w:t>
            </w:r>
          </w:p>
          <w:p w14:paraId="3A08F4BC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14:paraId="04A1A27F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о результатах проведения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851" w:type="pct"/>
          </w:tcPr>
          <w:p w14:paraId="47E39F94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отраженных в заключении коррупциогенных факторов и предложения о способах (рекомендации) их устранения</w:t>
            </w:r>
          </w:p>
        </w:tc>
        <w:tc>
          <w:tcPr>
            <w:tcW w:w="548" w:type="pct"/>
          </w:tcPr>
          <w:p w14:paraId="026DC883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9124D" w:rsidRPr="0089124D" w14:paraId="7C06E935" w14:textId="77777777" w:rsidTr="001A1331">
        <w:tc>
          <w:tcPr>
            <w:tcW w:w="201" w:type="pct"/>
          </w:tcPr>
          <w:p w14:paraId="6D8E7AA2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pct"/>
          </w:tcPr>
          <w:p w14:paraId="0E0399F5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</w:tcPr>
          <w:p w14:paraId="3B35FE48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</w:tcPr>
          <w:p w14:paraId="2168E56D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pct"/>
          </w:tcPr>
          <w:p w14:paraId="50365532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" w:type="pct"/>
          </w:tcPr>
          <w:p w14:paraId="4F6F4DC2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124D" w:rsidRPr="0089124D" w14:paraId="18C0A1DE" w14:textId="77777777" w:rsidTr="001A1331">
        <w:tc>
          <w:tcPr>
            <w:tcW w:w="201" w:type="pct"/>
          </w:tcPr>
          <w:p w14:paraId="302D9F60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</w:tcPr>
          <w:p w14:paraId="6147E8EF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</w:tcPr>
          <w:p w14:paraId="1EC00878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14:paraId="4811AFCC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14:paraId="6991F488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14:paraId="1F5EF3EE" w14:textId="77777777" w:rsidR="0089124D" w:rsidRPr="0089124D" w:rsidRDefault="0089124D" w:rsidP="0089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0E822A" w14:textId="77777777" w:rsidR="0089124D" w:rsidRPr="0089124D" w:rsidRDefault="0089124D" w:rsidP="0089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447CC" w14:textId="77777777" w:rsidR="0089124D" w:rsidRPr="0089124D" w:rsidRDefault="0089124D" w:rsidP="0089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31BF9" w14:textId="77777777" w:rsidR="0089124D" w:rsidRPr="0089124D" w:rsidRDefault="0089124D" w:rsidP="00891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50881" w14:textId="77777777" w:rsidR="0089124D" w:rsidRPr="0089124D" w:rsidRDefault="0089124D" w:rsidP="00891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24D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</w:p>
    <w:p w14:paraId="3394302E" w14:textId="77777777" w:rsidR="0089124D" w:rsidRPr="0089124D" w:rsidRDefault="0089124D" w:rsidP="00891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2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Шахтерского </w:t>
      </w:r>
    </w:p>
    <w:p w14:paraId="57091D17" w14:textId="77777777" w:rsidR="0089124D" w:rsidRPr="0089124D" w:rsidRDefault="0089124D" w:rsidP="00891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24D">
        <w:rPr>
          <w:rFonts w:ascii="Times New Roman" w:eastAsia="Times New Roman" w:hAnsi="Times New Roman" w:cs="Times New Roman"/>
          <w:sz w:val="24"/>
          <w:szCs w:val="24"/>
        </w:rPr>
        <w:t>муниципального округа Донецкой</w:t>
      </w:r>
    </w:p>
    <w:p w14:paraId="13ADE708" w14:textId="77777777" w:rsidR="0089124D" w:rsidRPr="0089124D" w:rsidRDefault="0089124D" w:rsidP="00891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24D">
        <w:rPr>
          <w:rFonts w:ascii="Times New Roman" w:eastAsia="Times New Roman" w:hAnsi="Times New Roman" w:cs="Times New Roman"/>
          <w:sz w:val="24"/>
          <w:szCs w:val="24"/>
        </w:rPr>
        <w:t>Народной Республики</w:t>
      </w:r>
    </w:p>
    <w:p w14:paraId="180C0F14" w14:textId="2F7B4D1C" w:rsidR="0089124D" w:rsidRPr="0089124D" w:rsidRDefault="0089124D" w:rsidP="0089124D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89124D">
        <w:rPr>
          <w:rFonts w:ascii="Times New Roman" w:eastAsia="Times New Roman" w:hAnsi="Times New Roman" w:cs="Times New Roman"/>
          <w:sz w:val="24"/>
          <w:szCs w:val="24"/>
        </w:rPr>
        <w:t>Ю.П. Пономаренко</w:t>
      </w:r>
    </w:p>
    <w:sectPr w:rsidR="0089124D" w:rsidRPr="0089124D" w:rsidSect="00891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6E"/>
    <w:rsid w:val="001D4C18"/>
    <w:rsid w:val="002D386E"/>
    <w:rsid w:val="0089124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9E12"/>
  <w15:chartTrackingRefBased/>
  <w15:docId w15:val="{296285E7-CB77-47C1-AEAD-4C3E23D1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2024-03-18T11:23:00Z</dcterms:created>
  <dcterms:modified xsi:type="dcterms:W3CDTF">2024-03-18T11:23:00Z</dcterms:modified>
</cp:coreProperties>
</file>